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ROYAUME DU MAROC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Ministre de l’Education nationale, de la Formation professionnelle,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FB5DFF">
        <w:rPr>
          <w:rFonts w:ascii="Book Antiqua" w:eastAsia="Times New Roman" w:hAnsi="Book Antiqua"/>
          <w:color w:val="000000" w:themeColor="text1"/>
        </w:rPr>
        <w:t>de</w:t>
      </w:r>
      <w:proofErr w:type="gramEnd"/>
      <w:r w:rsidRPr="00FB5DFF">
        <w:rPr>
          <w:rFonts w:ascii="Book Antiqua" w:eastAsia="Times New Roman" w:hAnsi="Book Antiqua"/>
          <w:color w:val="000000" w:themeColor="text1"/>
        </w:rPr>
        <w:t xml:space="preserve"> l’Enseignement supérieur et de la Recherche scientifique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SECRETARIAT D’ETAT CHARGE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FB5DFF">
        <w:rPr>
          <w:rFonts w:ascii="Book Antiqua" w:eastAsia="Times New Roman" w:hAnsi="Book Antiqua"/>
          <w:color w:val="000000" w:themeColor="text1"/>
        </w:rPr>
        <w:t>de</w:t>
      </w:r>
      <w:proofErr w:type="gramEnd"/>
      <w:r w:rsidRPr="00FB5DFF">
        <w:rPr>
          <w:rFonts w:ascii="Book Antiqua" w:eastAsia="Times New Roman" w:hAnsi="Book Antiqua"/>
          <w:color w:val="000000" w:themeColor="text1"/>
        </w:rPr>
        <w:t xml:space="preserve"> l’Enseignement supérieur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FB5DFF">
        <w:rPr>
          <w:rFonts w:ascii="Book Antiqua" w:eastAsia="Times New Roman" w:hAnsi="Book Antiqua"/>
          <w:color w:val="000000" w:themeColor="text1"/>
        </w:rPr>
        <w:t>et</w:t>
      </w:r>
      <w:proofErr w:type="gramEnd"/>
      <w:r w:rsidRPr="00FB5DFF">
        <w:rPr>
          <w:rFonts w:ascii="Book Antiqua" w:eastAsia="Times New Roman" w:hAnsi="Book Antiqua"/>
          <w:color w:val="000000" w:themeColor="text1"/>
        </w:rPr>
        <w:t xml:space="preserve"> de la Recherche scientifique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UNIVERSITE  MOHAMMED PREMIER</w:t>
      </w:r>
    </w:p>
    <w:p w:rsidR="00AB4CD3" w:rsidRPr="00FB5DFF" w:rsidRDefault="00AB4CD3" w:rsidP="00AB4CD3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PRESIDENCE</w:t>
      </w:r>
    </w:p>
    <w:p w:rsidR="00AB4CD3" w:rsidRPr="00FB5DFF" w:rsidRDefault="00AB4CD3" w:rsidP="00AB4CD3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  <w:r w:rsidRPr="00FB5DFF">
        <w:rPr>
          <w:rFonts w:ascii="Book Antiqua" w:eastAsia="Times New Roman" w:hAnsi="Book Antiqua"/>
          <w:color w:val="000000" w:themeColor="text1"/>
        </w:rPr>
        <w:t>D’OUJDA</w:t>
      </w:r>
    </w:p>
    <w:p w:rsidR="00AB4CD3" w:rsidRPr="00FB5DFF" w:rsidRDefault="00AB4CD3" w:rsidP="00AB4CD3">
      <w:pPr>
        <w:tabs>
          <w:tab w:val="left" w:pos="0"/>
        </w:tabs>
        <w:rPr>
          <w:b/>
          <w:color w:val="000000" w:themeColor="text1"/>
        </w:rPr>
      </w:pPr>
    </w:p>
    <w:p w:rsidR="00AB4CD3" w:rsidRPr="00FB5DFF" w:rsidRDefault="00AB4CD3" w:rsidP="00AB4CD3">
      <w:pPr>
        <w:tabs>
          <w:tab w:val="left" w:pos="0"/>
        </w:tabs>
        <w:jc w:val="center"/>
        <w:rPr>
          <w:b/>
          <w:color w:val="000000" w:themeColor="text1"/>
        </w:rPr>
      </w:pPr>
      <w:r w:rsidRPr="00FB5DFF">
        <w:rPr>
          <w:b/>
          <w:color w:val="000000" w:themeColor="text1"/>
        </w:rPr>
        <w:t>AVIS D’APPEL D’OFFRES OUVERT SUR OFFRES DE PRIX</w:t>
      </w:r>
    </w:p>
    <w:p w:rsidR="00AB4CD3" w:rsidRPr="00FB5DFF" w:rsidRDefault="00AB4CD3" w:rsidP="00AB4CD3">
      <w:pPr>
        <w:pStyle w:val="Textebrut"/>
        <w:bidi/>
        <w:spacing w:line="276" w:lineRule="auto"/>
        <w:ind w:left="-2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FB5DF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N°04 LABO-COMPLEXE/2019</w:t>
      </w:r>
    </w:p>
    <w:p w:rsidR="00AB4CD3" w:rsidRPr="00FB5DFF" w:rsidRDefault="00AB4CD3" w:rsidP="00AB4CD3">
      <w:pPr>
        <w:tabs>
          <w:tab w:val="left" w:pos="0"/>
        </w:tabs>
        <w:jc w:val="center"/>
        <w:rPr>
          <w:b/>
          <w:color w:val="000000" w:themeColor="text1"/>
        </w:rPr>
      </w:pPr>
      <w:r w:rsidRPr="00FB5DFF">
        <w:rPr>
          <w:b/>
          <w:color w:val="000000" w:themeColor="text1"/>
        </w:rPr>
        <w:t xml:space="preserve"> (Séance publique)</w:t>
      </w:r>
    </w:p>
    <w:p w:rsidR="00AB4CD3" w:rsidRPr="00FB5DFF" w:rsidRDefault="00AB4CD3" w:rsidP="00AB4CD3">
      <w:pPr>
        <w:tabs>
          <w:tab w:val="left" w:pos="0"/>
        </w:tabs>
        <w:jc w:val="both"/>
        <w:rPr>
          <w:b/>
          <w:color w:val="000000" w:themeColor="text1"/>
          <w:u w:val="single"/>
        </w:rPr>
      </w:pPr>
      <w:r w:rsidRPr="00FB5DFF">
        <w:rPr>
          <w:rFonts w:ascii="Arial" w:hAnsi="Arial"/>
          <w:color w:val="000000" w:themeColor="text1"/>
        </w:rPr>
        <w:t xml:space="preserve">      Le </w:t>
      </w:r>
      <w:r w:rsidRPr="00FB5DFF">
        <w:rPr>
          <w:rFonts w:ascii="Arial" w:hAnsi="Arial"/>
          <w:b/>
          <w:bCs/>
          <w:color w:val="000000" w:themeColor="text1"/>
        </w:rPr>
        <w:t>26/02/2019 à 10h</w:t>
      </w:r>
      <w:bookmarkStart w:id="0" w:name="_GoBack"/>
      <w:bookmarkEnd w:id="0"/>
      <w:r w:rsidRPr="00FB5DFF">
        <w:rPr>
          <w:rFonts w:ascii="Arial" w:hAnsi="Arial"/>
          <w:b/>
          <w:bCs/>
          <w:color w:val="000000" w:themeColor="text1"/>
        </w:rPr>
        <w:t>00mn</w:t>
      </w:r>
      <w:r w:rsidRPr="00FB5DFF">
        <w:rPr>
          <w:rFonts w:ascii="Arial" w:hAnsi="Arial"/>
          <w:color w:val="000000" w:themeColor="text1"/>
        </w:rPr>
        <w:t xml:space="preserve">, il sera procédé, dans la salle de réunion de la Présidence de l'Université Mohammed Premier sise à Hay al </w:t>
      </w:r>
      <w:proofErr w:type="spellStart"/>
      <w:r w:rsidRPr="00FB5DFF">
        <w:rPr>
          <w:rFonts w:ascii="Arial" w:hAnsi="Arial"/>
          <w:color w:val="000000" w:themeColor="text1"/>
        </w:rPr>
        <w:t>Qods</w:t>
      </w:r>
      <w:proofErr w:type="spellEnd"/>
      <w:r w:rsidRPr="00FB5DFF">
        <w:rPr>
          <w:rFonts w:ascii="Arial" w:hAnsi="Arial"/>
          <w:color w:val="000000" w:themeColor="text1"/>
        </w:rPr>
        <w:t xml:space="preserve"> Boite Postale 524 Oujda à l’ouverture des plis relatif à l’appel d’offres ouvert sur offres de prix </w:t>
      </w:r>
      <w:r w:rsidRPr="00FB5DFF">
        <w:rPr>
          <w:rFonts w:ascii="Arial" w:hAnsi="Arial" w:cs="Arial"/>
          <w:b/>
          <w:bCs/>
          <w:color w:val="000000" w:themeColor="text1"/>
          <w:u w:val="single"/>
        </w:rPr>
        <w:t>N°04 LABO-COMPLEXE/2019</w:t>
      </w:r>
      <w:r w:rsidRPr="00FB5DFF">
        <w:rPr>
          <w:b/>
          <w:color w:val="000000" w:themeColor="text1"/>
          <w:u w:val="single"/>
        </w:rPr>
        <w:t xml:space="preserve"> , </w:t>
      </w:r>
      <w:r w:rsidRPr="00FB5DFF">
        <w:rPr>
          <w:rFonts w:ascii="Arial" w:hAnsi="Arial"/>
          <w:color w:val="000000" w:themeColor="text1"/>
        </w:rPr>
        <w:t xml:space="preserve">séance publique, concernant : </w:t>
      </w:r>
      <w:r w:rsidRPr="00FB5DFF">
        <w:rPr>
          <w:rFonts w:ascii="Arial" w:hAnsi="Arial" w:cs="Arial"/>
          <w:b/>
          <w:bCs/>
          <w:color w:val="000000" w:themeColor="text1"/>
        </w:rPr>
        <w:t>Etude géotechnique, réception de fonds de fouilles et contrôle de qualité des travaux d’extension du complexe sportif de l’Université Mohammed Premier Oujda en lot unique.</w:t>
      </w:r>
    </w:p>
    <w:p w:rsidR="00AB4CD3" w:rsidRPr="00FB5DFF" w:rsidRDefault="00AB4CD3" w:rsidP="00AB4CD3">
      <w:pPr>
        <w:tabs>
          <w:tab w:val="left" w:pos="0"/>
        </w:tabs>
        <w:ind w:left="57" w:hanging="57"/>
        <w:rPr>
          <w:rFonts w:ascii="Arial" w:hAnsi="Arial"/>
          <w:b/>
          <w:bCs/>
          <w:color w:val="000000" w:themeColor="text1"/>
          <w:u w:val="single"/>
        </w:rPr>
      </w:pPr>
      <w:r w:rsidRPr="00FB5DFF">
        <w:rPr>
          <w:rFonts w:ascii="Arial" w:hAnsi="Arial"/>
          <w:color w:val="000000" w:themeColor="text1"/>
        </w:rPr>
        <w:t xml:space="preserve">      Les dossiers d’appel d’offres peuvent être retirés du bureau du service économique  de la Présidence de l’université Mohammed Premier d’Oujda, ils peuvent également être téléchargés à partir du site des marchés Publics </w:t>
      </w:r>
      <w:hyperlink r:id="rId7" w:history="1">
        <w:r w:rsidRPr="00FB5DFF">
          <w:rPr>
            <w:rStyle w:val="Lienhypertexte"/>
            <w:rFonts w:ascii="Arial" w:hAnsi="Arial"/>
            <w:b/>
            <w:bCs/>
            <w:color w:val="000000" w:themeColor="text1"/>
          </w:rPr>
          <w:t>www.marchéspublics.gov.ma</w:t>
        </w:r>
      </w:hyperlink>
      <w:r w:rsidRPr="00FB5DFF">
        <w:rPr>
          <w:rFonts w:ascii="Arial" w:hAnsi="Arial"/>
          <w:b/>
          <w:bCs/>
          <w:color w:val="000000" w:themeColor="text1"/>
          <w:u w:val="single"/>
        </w:rPr>
        <w:t>.</w:t>
      </w:r>
    </w:p>
    <w:p w:rsidR="00AB4CD3" w:rsidRPr="00FB5DFF" w:rsidRDefault="00AB4CD3" w:rsidP="00AB4CD3">
      <w:pPr>
        <w:tabs>
          <w:tab w:val="left" w:pos="0"/>
        </w:tabs>
        <w:ind w:right="96"/>
        <w:jc w:val="both"/>
        <w:rPr>
          <w:rFonts w:ascii="Arial" w:hAnsi="Arial"/>
          <w:b/>
          <w:bCs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 xml:space="preserve">       Le cautionnement provisoire  est fixé à la somme de : </w:t>
      </w:r>
      <w:r w:rsidRPr="00FB5DFF">
        <w:rPr>
          <w:rFonts w:ascii="Arial" w:hAnsi="Arial"/>
          <w:b/>
          <w:color w:val="000000" w:themeColor="text1"/>
        </w:rPr>
        <w:t>Dix Neuf Mille Dirhams (19 000.00 DHS)</w:t>
      </w:r>
    </w:p>
    <w:p w:rsidR="00AB4CD3" w:rsidRPr="00FB5DFF" w:rsidRDefault="00AB4CD3" w:rsidP="00BF4EF1">
      <w:pPr>
        <w:jc w:val="both"/>
        <w:rPr>
          <w:rFonts w:ascii="Arial" w:hAnsi="Arial"/>
          <w:b/>
          <w:color w:val="000000" w:themeColor="text1"/>
        </w:rPr>
      </w:pPr>
      <w:r w:rsidRPr="00FB5DFF">
        <w:rPr>
          <w:rFonts w:ascii="Arial" w:hAnsi="Arial"/>
          <w:bCs/>
          <w:color w:val="000000" w:themeColor="text1"/>
        </w:rPr>
        <w:t xml:space="preserve">       L’estimation est fixé à : </w:t>
      </w:r>
      <w:r w:rsidRPr="00FB5DFF">
        <w:rPr>
          <w:rFonts w:ascii="Arial" w:hAnsi="Arial"/>
          <w:b/>
          <w:color w:val="000000" w:themeColor="text1"/>
        </w:rPr>
        <w:t xml:space="preserve">Neuf Cent Cinquante Mille </w:t>
      </w:r>
      <w:r w:rsidR="00BF4EF1">
        <w:rPr>
          <w:rFonts w:ascii="Arial" w:hAnsi="Arial"/>
          <w:b/>
          <w:color w:val="000000" w:themeColor="text1"/>
        </w:rPr>
        <w:t>Dirhams</w:t>
      </w:r>
      <w:r w:rsidRPr="00FB5DFF">
        <w:rPr>
          <w:rFonts w:ascii="Arial" w:hAnsi="Arial"/>
          <w:b/>
          <w:color w:val="000000" w:themeColor="text1"/>
        </w:rPr>
        <w:t xml:space="preserve"> Toutes Taxes Comprises    (950 000.00 DHS TTC)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Le dossier d’appel d’offres peut être envoyé par voie postale aux concurrents qui le demandent dans les conditions prévues à l’article 19 du règlement relatif aux marchés publics de l’Université Mohammed Premier d’Oujda.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 w:cs="Arial"/>
          <w:color w:val="000000" w:themeColor="text1"/>
          <w:sz w:val="24"/>
          <w:szCs w:val="24"/>
          <w:rtl/>
        </w:rPr>
      </w:pPr>
      <w:r w:rsidRPr="00FB5DFF">
        <w:rPr>
          <w:rFonts w:ascii="Arial" w:hAnsi="Arial"/>
          <w:color w:val="000000" w:themeColor="text1"/>
        </w:rPr>
        <w:t xml:space="preserve">Le contenu ainsi que la présentation des dossiers des concurrents doivent être conformes aux dispositions des articles 27 et 29 du règlement propre de l’Université Mohammed Premier </w:t>
      </w:r>
      <w:proofErr w:type="gramStart"/>
      <w:r w:rsidRPr="00FB5DFF">
        <w:rPr>
          <w:rFonts w:ascii="Arial" w:hAnsi="Arial"/>
          <w:color w:val="000000" w:themeColor="text1"/>
        </w:rPr>
        <w:t xml:space="preserve">Oujda </w:t>
      </w:r>
      <w:r w:rsidRPr="00FB5DFF">
        <w:rPr>
          <w:rFonts w:ascii="Arial" w:hAnsi="Arial" w:hint="cs"/>
          <w:color w:val="000000" w:themeColor="text1"/>
          <w:rtl/>
        </w:rPr>
        <w:t>.</w:t>
      </w:r>
      <w:proofErr w:type="gramEnd"/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Les concurrents peuvent :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 xml:space="preserve">- Soit déposer contre récépissé leurs plis dans le bureau N°8 du service économique  de la Présidence de l’université Mohammed premier d’Oujda 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- Soit les envoyer par courrier recommandé avec accusé de réception au bureau précité,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- Soit les remettre au président de la commission d’appel d’offres au début de la séance et avant l’ouverture des plis.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lastRenderedPageBreak/>
        <w:t xml:space="preserve">- Soit  envoyés par voie électronique dans le portail des marchés de l’Etat conformément à l’arrêté du ministre de l’économie et des finances N°20-14 du 8 </w:t>
      </w:r>
      <w:proofErr w:type="spellStart"/>
      <w:r w:rsidRPr="00FB5DFF">
        <w:rPr>
          <w:rFonts w:ascii="Arial" w:hAnsi="Arial"/>
          <w:color w:val="000000" w:themeColor="text1"/>
        </w:rPr>
        <w:t>Kaada</w:t>
      </w:r>
      <w:proofErr w:type="spellEnd"/>
      <w:r w:rsidRPr="00FB5DFF">
        <w:rPr>
          <w:rFonts w:ascii="Arial" w:hAnsi="Arial"/>
          <w:color w:val="000000" w:themeColor="text1"/>
        </w:rPr>
        <w:t xml:space="preserve"> 1435 (4 septembre 2014) relatif à la dématérialisation des procédures de passation des marchés publics.</w:t>
      </w:r>
    </w:p>
    <w:p w:rsidR="00AB4CD3" w:rsidRPr="00FB5DFF" w:rsidRDefault="00AB4CD3" w:rsidP="00AB4CD3">
      <w:pPr>
        <w:ind w:left="57" w:firstLine="369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 xml:space="preserve">  Les pièces justificatives à fournir sont celles prévues par l’article 5 du règlement de consultation à savoir :</w:t>
      </w:r>
    </w:p>
    <w:p w:rsidR="00AB4CD3" w:rsidRPr="00FB5DFF" w:rsidRDefault="00AB4CD3" w:rsidP="00AB4CD3">
      <w:pPr>
        <w:jc w:val="both"/>
        <w:rPr>
          <w:rFonts w:ascii="Arial" w:hAnsi="Arial"/>
          <w:color w:val="000000" w:themeColor="text1"/>
          <w:u w:val="single"/>
        </w:rPr>
      </w:pPr>
      <w:r w:rsidRPr="00FB5DFF">
        <w:rPr>
          <w:rFonts w:ascii="Arial" w:hAnsi="Arial"/>
          <w:color w:val="000000" w:themeColor="text1"/>
          <w:u w:val="single"/>
        </w:rPr>
        <w:t>1-Dossier administratif comprenant :</w:t>
      </w:r>
    </w:p>
    <w:p w:rsidR="00AB4CD3" w:rsidRPr="00FB5DFF" w:rsidRDefault="00AB4CD3" w:rsidP="00AB4CD3">
      <w:pPr>
        <w:pStyle w:val="Retraitcorpsdetexte2"/>
        <w:bidi w:val="0"/>
        <w:spacing w:after="0" w:line="240" w:lineRule="auto"/>
        <w:ind w:left="0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a) La déclaration sur l’honneur conformément à l’article 26 du Règlement propre des marchés de l’université Mohamed Ier d’Oujda.</w:t>
      </w:r>
    </w:p>
    <w:p w:rsidR="00AB4CD3" w:rsidRPr="00FB5DFF" w:rsidRDefault="00AB4CD3" w:rsidP="00AB4CD3">
      <w:pPr>
        <w:pStyle w:val="Retraitcorpsdetexte2"/>
        <w:bidi w:val="0"/>
        <w:spacing w:after="0" w:line="240" w:lineRule="auto"/>
        <w:ind w:left="0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>b) l’original du récépissé du cautionnement provisoire ou l’attestation de la caution personnelle et solidaire en tenant lieu, le cas échéant ;</w:t>
      </w:r>
    </w:p>
    <w:p w:rsidR="00AB4CD3" w:rsidRPr="00FB5DFF" w:rsidRDefault="00AB4CD3" w:rsidP="00AB4CD3">
      <w:pPr>
        <w:pStyle w:val="Retraitcorpsdetexte2"/>
        <w:bidi w:val="0"/>
        <w:spacing w:after="0" w:line="240" w:lineRule="auto"/>
        <w:ind w:left="0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</w:rPr>
        <w:t xml:space="preserve">c) pour les groupements, une copie légalisée de la convention constitutive du groupement prévue à l’article </w:t>
      </w:r>
      <w:r w:rsidRPr="00FB5DFF">
        <w:rPr>
          <w:rFonts w:ascii="Arial" w:hAnsi="Arial" w:hint="cs"/>
          <w:color w:val="000000" w:themeColor="text1"/>
          <w:rtl/>
        </w:rPr>
        <w:t xml:space="preserve">140 </w:t>
      </w:r>
      <w:r w:rsidRPr="00FB5DFF">
        <w:rPr>
          <w:rFonts w:ascii="Arial" w:hAnsi="Arial"/>
          <w:color w:val="000000" w:themeColor="text1"/>
        </w:rPr>
        <w:t>du règlement ci-dessous.</w:t>
      </w:r>
    </w:p>
    <w:p w:rsidR="00AB4CD3" w:rsidRPr="00FB5DFF" w:rsidRDefault="00AB4CD3" w:rsidP="00AB4CD3">
      <w:pPr>
        <w:jc w:val="both"/>
        <w:rPr>
          <w:rFonts w:ascii="Arial" w:hAnsi="Arial"/>
          <w:color w:val="000000" w:themeColor="text1"/>
          <w:sz w:val="10"/>
          <w:szCs w:val="10"/>
        </w:rPr>
      </w:pPr>
    </w:p>
    <w:p w:rsidR="00AB4CD3" w:rsidRPr="00FB5DFF" w:rsidRDefault="00AB4CD3" w:rsidP="00AB4CD3">
      <w:pPr>
        <w:jc w:val="both"/>
        <w:rPr>
          <w:rFonts w:ascii="Arial" w:hAnsi="Arial"/>
          <w:color w:val="000000" w:themeColor="text1"/>
          <w:highlight w:val="yellow"/>
          <w:u w:val="single"/>
        </w:rPr>
      </w:pPr>
      <w:r w:rsidRPr="00FB5DFF">
        <w:rPr>
          <w:rFonts w:ascii="Arial" w:hAnsi="Arial"/>
          <w:color w:val="000000" w:themeColor="text1"/>
          <w:u w:val="single"/>
        </w:rPr>
        <w:t xml:space="preserve">2-Dossier technique : </w:t>
      </w:r>
    </w:p>
    <w:p w:rsidR="00AB4CD3" w:rsidRPr="00FB5DFF" w:rsidRDefault="00AB4CD3" w:rsidP="00AB4CD3">
      <w:pPr>
        <w:pStyle w:val="Retraitcorpsdetexte2"/>
        <w:spacing w:after="0" w:line="240" w:lineRule="auto"/>
        <w:ind w:left="0"/>
        <w:rPr>
          <w:rFonts w:ascii="Arial" w:hAnsi="Arial"/>
          <w:color w:val="000000" w:themeColor="text1"/>
          <w:sz w:val="10"/>
          <w:szCs w:val="10"/>
          <w:highlight w:val="yellow"/>
        </w:rPr>
      </w:pPr>
    </w:p>
    <w:p w:rsidR="00AB4CD3" w:rsidRPr="00BF4EF1" w:rsidRDefault="00AB4CD3" w:rsidP="00BF4EF1">
      <w:pPr>
        <w:pStyle w:val="Paragraphedeliste"/>
        <w:numPr>
          <w:ilvl w:val="0"/>
          <w:numId w:val="7"/>
        </w:numPr>
        <w:jc w:val="both"/>
        <w:rPr>
          <w:rFonts w:eastAsiaTheme="minorEastAsia"/>
          <w:b w:val="0"/>
          <w:bCs/>
          <w:color w:val="000000" w:themeColor="text1"/>
        </w:rPr>
      </w:pPr>
      <w:r w:rsidRPr="00BF4EF1">
        <w:rPr>
          <w:rFonts w:eastAsiaTheme="minorEastAsia"/>
          <w:b w:val="0"/>
          <w:bCs/>
          <w:color w:val="000000" w:themeColor="text1"/>
        </w:rPr>
        <w:t>Pour les entreprises marocaines, le certificat de qualification et de classification ou une copie conforme à l’original, conformément au tableau ci-dessous :</w:t>
      </w:r>
    </w:p>
    <w:p w:rsidR="00AB4CD3" w:rsidRPr="00FB5DFF" w:rsidRDefault="00AB4CD3" w:rsidP="00AB4CD3">
      <w:pPr>
        <w:pStyle w:val="Paragraphedeliste1"/>
        <w:widowControl w:val="0"/>
        <w:ind w:left="360"/>
        <w:jc w:val="both"/>
        <w:rPr>
          <w:rFonts w:eastAsiaTheme="minorEastAsia" w:cstheme="minorBidi"/>
          <w:color w:val="000000" w:themeColor="text1"/>
          <w:szCs w:val="22"/>
          <w:highlight w:val="yellow"/>
        </w:rPr>
      </w:pPr>
    </w:p>
    <w:tbl>
      <w:tblPr>
        <w:tblpPr w:leftFromText="141" w:rightFromText="141" w:bottomFromText="20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3"/>
        <w:gridCol w:w="3207"/>
        <w:gridCol w:w="2298"/>
      </w:tblGrid>
      <w:tr w:rsidR="00AB4CD3" w:rsidRPr="00FB5DFF" w:rsidTr="00AB4CD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Activités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Qualifications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catégorie</w:t>
            </w:r>
          </w:p>
        </w:tc>
      </w:tr>
      <w:tr w:rsidR="00AB4CD3" w:rsidRPr="00FB5DFF" w:rsidTr="00AB4CD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color w:val="000000" w:themeColor="text1"/>
                <w:sz w:val="24"/>
                <w:szCs w:val="24"/>
              </w:rPr>
              <w:t>n°1 : Etude géotechnique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B4CD3" w:rsidRPr="00FB5DFF" w:rsidTr="00AB4CD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color w:val="000000" w:themeColor="text1"/>
                <w:sz w:val="24"/>
                <w:szCs w:val="24"/>
              </w:rPr>
              <w:t>n°2 : Contrôle Qualité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F96479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</w:tbl>
    <w:p w:rsidR="00AB4CD3" w:rsidRPr="00FB5DFF" w:rsidRDefault="00AB4CD3" w:rsidP="00AB4CD3">
      <w:pPr>
        <w:pStyle w:val="Paragraphedeliste1"/>
        <w:widowControl w:val="0"/>
        <w:jc w:val="both"/>
        <w:rPr>
          <w:rFonts w:eastAsiaTheme="minorEastAsia" w:cstheme="minorBidi"/>
          <w:color w:val="000000" w:themeColor="text1"/>
          <w:szCs w:val="22"/>
          <w:highlight w:val="yellow"/>
        </w:rPr>
      </w:pPr>
    </w:p>
    <w:p w:rsidR="00AB4CD3" w:rsidRPr="00BF4EF1" w:rsidRDefault="00AB4CD3" w:rsidP="00BF4EF1">
      <w:pPr>
        <w:pStyle w:val="Paragraphedeliste"/>
        <w:numPr>
          <w:ilvl w:val="0"/>
          <w:numId w:val="7"/>
        </w:numPr>
        <w:jc w:val="both"/>
        <w:rPr>
          <w:rFonts w:eastAsiaTheme="minorEastAsia"/>
          <w:b w:val="0"/>
          <w:bCs/>
          <w:color w:val="000000" w:themeColor="text1"/>
        </w:rPr>
      </w:pPr>
      <w:r w:rsidRPr="00BF4EF1">
        <w:rPr>
          <w:rFonts w:eastAsiaTheme="minorEastAsia"/>
          <w:b w:val="0"/>
          <w:bCs/>
          <w:color w:val="000000" w:themeColor="text1"/>
        </w:rPr>
        <w:t>Les  entreprises  non  installés  au  Maroc  doivent fournir le dossier  technique tel que prévu par le règlement de la consultation.</w:t>
      </w:r>
    </w:p>
    <w:p w:rsidR="00AB4CD3" w:rsidRPr="00FB5DFF" w:rsidRDefault="00AB4CD3" w:rsidP="00AB4CD3">
      <w:pPr>
        <w:pStyle w:val="Retraitcorpsdetexte2"/>
        <w:tabs>
          <w:tab w:val="left" w:pos="709"/>
        </w:tabs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:rsidR="00AB4CD3" w:rsidRPr="00FB5DFF" w:rsidRDefault="00AB4CD3" w:rsidP="00AB4CD3">
      <w:pPr>
        <w:jc w:val="both"/>
        <w:rPr>
          <w:rFonts w:ascii="Arial" w:hAnsi="Arial"/>
          <w:color w:val="000000" w:themeColor="text1"/>
          <w:u w:val="single"/>
        </w:rPr>
      </w:pPr>
      <w:r w:rsidRPr="00FB5DFF">
        <w:rPr>
          <w:rFonts w:ascii="Arial" w:hAnsi="Arial"/>
          <w:color w:val="000000" w:themeColor="text1"/>
          <w:u w:val="single"/>
        </w:rPr>
        <w:t>3-Le CPS signé et cacheté par le concurrent portant la mention lu et accepté à la dernière page.</w:t>
      </w: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AB4CD3">
      <w:pPr>
        <w:rPr>
          <w:rFonts w:ascii="Arial" w:hAnsi="Arial"/>
          <w:color w:val="000000" w:themeColor="text1"/>
        </w:rPr>
      </w:pPr>
    </w:p>
    <w:p w:rsidR="00AB4CD3" w:rsidRPr="00FB5DFF" w:rsidRDefault="00AB4CD3" w:rsidP="00FB5DFF">
      <w:pPr>
        <w:tabs>
          <w:tab w:val="left" w:pos="3285"/>
        </w:tabs>
        <w:bidi/>
        <w:jc w:val="center"/>
        <w:rPr>
          <w:rFonts w:ascii="Arial" w:hAnsi="Arial"/>
          <w:color w:val="000000" w:themeColor="text1"/>
        </w:rPr>
      </w:pPr>
      <w:r w:rsidRPr="00FB5DFF">
        <w:rPr>
          <w:rFonts w:ascii="Arial" w:hAnsi="Arial"/>
          <w:b/>
          <w:bCs/>
          <w:color w:val="000000" w:themeColor="text1"/>
          <w:lang w:eastAsia="fr-CA" w:bidi="ar-MA"/>
        </w:rPr>
        <w:t xml:space="preserve">                           </w:t>
      </w:r>
    </w:p>
    <w:p w:rsidR="00FB5DFF" w:rsidRPr="00FB5DFF" w:rsidRDefault="00FB5DFF" w:rsidP="00FB5DFF">
      <w:pPr>
        <w:framePr w:h="2167" w:hRule="exact" w:hSpace="141" w:wrap="around" w:vAnchor="text" w:hAnchor="page" w:x="1270" w:y="-186"/>
        <w:bidi/>
        <w:spacing w:after="120" w:line="240" w:lineRule="auto"/>
        <w:jc w:val="center"/>
        <w:rPr>
          <w:rFonts w:ascii="Arial" w:hAnsi="Arial"/>
          <w:b/>
          <w:bCs/>
          <w:color w:val="000000" w:themeColor="text1"/>
          <w:lang w:eastAsia="fr-CA" w:bidi="ar-MA"/>
        </w:rPr>
      </w:pPr>
      <w:r w:rsidRPr="00FB5DFF">
        <w:rPr>
          <w:rFonts w:ascii="Arial" w:hAnsi="Arial"/>
          <w:color w:val="000000" w:themeColor="text1"/>
        </w:rPr>
        <w:lastRenderedPageBreak/>
        <w:tab/>
      </w:r>
    </w:p>
    <w:p w:rsidR="00FB5DFF" w:rsidRPr="00FB5DFF" w:rsidRDefault="00FB5DFF" w:rsidP="00FB5DFF">
      <w:pPr>
        <w:framePr w:h="2167" w:hRule="exact" w:hSpace="141" w:wrap="around" w:vAnchor="text" w:hAnchor="page" w:x="1270" w:y="-186"/>
        <w:spacing w:after="120" w:line="240" w:lineRule="auto"/>
        <w:jc w:val="center"/>
        <w:rPr>
          <w:rFonts w:cs="Calibri"/>
          <w:b/>
          <w:bCs/>
          <w:color w:val="000000" w:themeColor="text1"/>
          <w:rtl/>
          <w:lang w:eastAsia="fr-CA" w:bidi="ar-MA"/>
        </w:rPr>
      </w:pPr>
      <w:proofErr w:type="gramStart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المملكة</w:t>
      </w:r>
      <w:proofErr w:type="gramEnd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 xml:space="preserve"> المغربية</w:t>
      </w:r>
    </w:p>
    <w:p w:rsidR="00FB5DFF" w:rsidRPr="00FB5DFF" w:rsidRDefault="00FB5DFF" w:rsidP="00FB5DFF">
      <w:pPr>
        <w:framePr w:h="2167" w:hRule="exact" w:hSpace="141" w:wrap="around" w:vAnchor="text" w:hAnchor="page" w:x="1270" w:y="-186"/>
        <w:spacing w:after="120" w:line="240" w:lineRule="auto"/>
        <w:jc w:val="center"/>
        <w:rPr>
          <w:rFonts w:cs="Calibri"/>
          <w:b/>
          <w:bCs/>
          <w:color w:val="000000" w:themeColor="text1"/>
          <w:lang w:eastAsia="fr-CA" w:bidi="ar-MA"/>
        </w:rPr>
      </w:pPr>
      <w:proofErr w:type="gramStart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وزارة</w:t>
      </w:r>
      <w:proofErr w:type="gramEnd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 xml:space="preserve"> التربية </w:t>
      </w:r>
      <w:proofErr w:type="spellStart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الوطنية</w:t>
      </w:r>
      <w:r w:rsidRPr="00FB5DFF">
        <w:rPr>
          <w:rFonts w:cs="Times New Roman" w:hint="cs"/>
          <w:b/>
          <w:bCs/>
          <w:color w:val="000000" w:themeColor="text1"/>
          <w:rtl/>
          <w:lang w:eastAsia="fr-CA" w:bidi="ar-MA"/>
        </w:rPr>
        <w:t> </w:t>
      </w:r>
      <w:proofErr w:type="spellEnd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 xml:space="preserve">٬التكوين </w:t>
      </w:r>
      <w:proofErr w:type="spellStart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المهني</w:t>
      </w:r>
      <w:r w:rsidRPr="00FB5DFF">
        <w:rPr>
          <w:rFonts w:cs="Times New Roman" w:hint="cs"/>
          <w:b/>
          <w:bCs/>
          <w:color w:val="000000" w:themeColor="text1"/>
          <w:rtl/>
          <w:lang w:eastAsia="fr-CA" w:bidi="ar-MA"/>
        </w:rPr>
        <w:t> </w:t>
      </w:r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٬</w:t>
      </w:r>
      <w:proofErr w:type="spellEnd"/>
    </w:p>
    <w:p w:rsidR="00FB5DFF" w:rsidRPr="00FB5DFF" w:rsidRDefault="00FB5DFF" w:rsidP="00FB5DFF">
      <w:pPr>
        <w:framePr w:h="2167" w:hRule="exact" w:hSpace="141" w:wrap="around" w:vAnchor="text" w:hAnchor="page" w:x="1270" w:y="-186"/>
        <w:spacing w:after="120" w:line="240" w:lineRule="auto"/>
        <w:jc w:val="center"/>
        <w:rPr>
          <w:rFonts w:cs="Calibri"/>
          <w:b/>
          <w:bCs/>
          <w:color w:val="000000" w:themeColor="text1"/>
          <w:lang w:eastAsia="fr-CA" w:bidi="ar-MA"/>
        </w:rPr>
      </w:pPr>
      <w:proofErr w:type="gramStart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التعليم</w:t>
      </w:r>
      <w:proofErr w:type="gramEnd"/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 xml:space="preserve"> العالي والبحث العلمي</w:t>
      </w:r>
    </w:p>
    <w:p w:rsidR="00FB5DFF" w:rsidRDefault="00FB5DFF" w:rsidP="00FB5DFF">
      <w:pPr>
        <w:framePr w:h="2167" w:hRule="exact" w:hSpace="141" w:wrap="around" w:vAnchor="text" w:hAnchor="page" w:x="1270" w:y="-186"/>
        <w:spacing w:after="120" w:line="240" w:lineRule="auto"/>
        <w:jc w:val="center"/>
        <w:rPr>
          <w:rFonts w:ascii="Arial" w:hAnsi="Arial"/>
          <w:b/>
          <w:bCs/>
          <w:color w:val="000000" w:themeColor="text1"/>
          <w:rtl/>
          <w:lang w:eastAsia="fr-CA" w:bidi="ar-MA"/>
        </w:rPr>
      </w:pPr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كتابة الدولة المكلفة بالتعليم العالي والبحث العلمي</w:t>
      </w:r>
    </w:p>
    <w:p w:rsidR="00FB5DFF" w:rsidRPr="00FB5DFF" w:rsidRDefault="00FB5DFF" w:rsidP="00FB5DFF">
      <w:pPr>
        <w:framePr w:h="2167" w:hRule="exact" w:hSpace="141" w:wrap="around" w:vAnchor="text" w:hAnchor="page" w:x="1270" w:y="-186"/>
        <w:spacing w:after="120" w:line="240" w:lineRule="auto"/>
        <w:jc w:val="center"/>
        <w:rPr>
          <w:rFonts w:ascii="Arial" w:hAnsi="Arial"/>
          <w:b/>
          <w:bCs/>
          <w:color w:val="000000" w:themeColor="text1"/>
          <w:lang w:eastAsia="fr-CA" w:bidi="ar-MA"/>
        </w:rPr>
      </w:pPr>
      <w:r w:rsidRPr="00FB5DFF">
        <w:rPr>
          <w:rFonts w:ascii="Arial" w:hAnsi="Arial"/>
          <w:b/>
          <w:bCs/>
          <w:color w:val="000000" w:themeColor="text1"/>
          <w:rtl/>
          <w:lang w:eastAsia="fr-CA" w:bidi="ar-MA"/>
        </w:rPr>
        <w:t>جامعـة محمـد الأول وجدة</w:t>
      </w:r>
    </w:p>
    <w:p w:rsidR="00AB4CD3" w:rsidRPr="00FB5DFF" w:rsidRDefault="00AB4CD3" w:rsidP="00AB4CD3">
      <w:pPr>
        <w:bidi/>
        <w:rPr>
          <w:rFonts w:ascii="Arial" w:hAnsi="Arial"/>
          <w:b/>
          <w:bCs/>
          <w:color w:val="000000" w:themeColor="text1"/>
          <w:sz w:val="28"/>
          <w:szCs w:val="28"/>
          <w:lang w:bidi="ar-MA"/>
        </w:rPr>
      </w:pPr>
    </w:p>
    <w:p w:rsidR="00AB4CD3" w:rsidRPr="00FB5DFF" w:rsidRDefault="00AB4CD3" w:rsidP="00AB4CD3">
      <w:pPr>
        <w:bidi/>
        <w:ind w:hanging="2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proofErr w:type="gramStart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  <w:lang w:bidi="ar-MA"/>
        </w:rPr>
        <w:t>إ</w:t>
      </w:r>
      <w:proofErr w:type="spellStart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>علان</w:t>
      </w:r>
      <w:proofErr w:type="spellEnd"/>
      <w:proofErr w:type="gramEnd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عن طلب عروض مفتوح</w:t>
      </w:r>
    </w:p>
    <w:p w:rsidR="00AB4CD3" w:rsidRPr="00FB5DFF" w:rsidRDefault="00AB4CD3" w:rsidP="00AB4CD3">
      <w:pPr>
        <w:bidi/>
        <w:jc w:val="center"/>
        <w:rPr>
          <w:b/>
          <w:color w:val="000000" w:themeColor="text1"/>
          <w:u w:val="single"/>
        </w:rPr>
      </w:pPr>
      <w:r w:rsidRPr="00FB5DFF">
        <w:rPr>
          <w:rFonts w:ascii="Arial" w:hAnsi="Arial" w:cs="Arial"/>
          <w:b/>
          <w:bCs/>
          <w:color w:val="000000" w:themeColor="text1"/>
          <w:u w:val="single"/>
        </w:rPr>
        <w:t>N°04 LABO-COMPLEXE/2019</w:t>
      </w:r>
    </w:p>
    <w:p w:rsidR="00AB4CD3" w:rsidRPr="00FB5DFF" w:rsidRDefault="00AB4CD3" w:rsidP="00AB4CD3">
      <w:pPr>
        <w:bidi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</w:t>
      </w:r>
      <w:proofErr w:type="gramStart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>جلسة</w:t>
      </w:r>
      <w:proofErr w:type="gramEnd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عمومية</w:t>
      </w:r>
      <w:proofErr w:type="spellStart"/>
      <w:r w:rsidRPr="00FB5DFF">
        <w:rPr>
          <w:rFonts w:ascii="Arial" w:hAnsi="Arial"/>
          <w:b/>
          <w:bCs/>
          <w:color w:val="000000" w:themeColor="text1"/>
          <w:sz w:val="28"/>
          <w:szCs w:val="28"/>
          <w:rtl/>
        </w:rPr>
        <w:t>)</w:t>
      </w:r>
      <w:proofErr w:type="spellEnd"/>
    </w:p>
    <w:p w:rsidR="00AB4CD3" w:rsidRPr="00FB5DFF" w:rsidRDefault="00AB4CD3" w:rsidP="00AB4CD3">
      <w:pPr>
        <w:bidi/>
        <w:rPr>
          <w:rFonts w:ascii="Arial" w:hAnsi="Arial"/>
          <w:color w:val="000000" w:themeColor="text1"/>
          <w:sz w:val="28"/>
          <w:szCs w:val="28"/>
          <w:lang w:bidi="ar-MA"/>
        </w:rPr>
      </w:pPr>
    </w:p>
    <w:p w:rsidR="00AB4CD3" w:rsidRPr="00FB5DFF" w:rsidRDefault="00AB4CD3" w:rsidP="00BF4EF1">
      <w:pPr>
        <w:pStyle w:val="Textebrut"/>
        <w:bidi/>
        <w:spacing w:line="276" w:lineRule="auto"/>
        <w:ind w:left="-2" w:firstLine="0"/>
        <w:rPr>
          <w:rFonts w:ascii="Arial" w:hAnsi="Arial" w:cs="Arial"/>
          <w:color w:val="000000" w:themeColor="text1"/>
          <w:sz w:val="22"/>
          <w:szCs w:val="22"/>
        </w:rPr>
      </w:pPr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في يوم 26/02/2019 على الساعة</w:t>
      </w:r>
      <w:r w:rsidRPr="00FB5DFF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 xml:space="preserve"> العاشرة صباحا </w:t>
      </w:r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(س </w:t>
      </w:r>
      <w:r w:rsidRPr="00FB5DFF">
        <w:rPr>
          <w:rFonts w:ascii="Arial" w:hAnsi="Arial" w:cs="Arial"/>
          <w:color w:val="000000" w:themeColor="text1"/>
          <w:sz w:val="22"/>
          <w:szCs w:val="22"/>
        </w:rPr>
        <w:t>10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: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FB5DFF">
        <w:rPr>
          <w:rFonts w:ascii="Arial" w:hAnsi="Arial" w:cs="Arial"/>
          <w:color w:val="000000" w:themeColor="text1"/>
          <w:sz w:val="22"/>
          <w:szCs w:val="22"/>
        </w:rPr>
        <w:t>00</w:t>
      </w:r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د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)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سيتم في قاعة الاجتماعات برئاسة </w:t>
      </w:r>
      <w:r w:rsidRPr="00FB5DFF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 xml:space="preserve">جامعة محمد الأول الكائنة بحي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>القدس،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 xml:space="preserve"> صندوق البريد 524  وجدة</w:t>
      </w:r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 فتح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الأظرفة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المتعلقة بطلب العروض بعروض أثمان مفتوحة </w:t>
      </w:r>
      <w:r w:rsidRPr="00BF4EF1">
        <w:rPr>
          <w:rFonts w:ascii="Arial" w:hAnsi="Arial" w:cs="Arial"/>
          <w:color w:val="000000" w:themeColor="text1"/>
          <w:sz w:val="22"/>
          <w:szCs w:val="22"/>
          <w:rtl/>
        </w:rPr>
        <w:t>رقم</w:t>
      </w:r>
      <w:r w:rsidR="00BF4EF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F4EF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BF4EF1">
        <w:rPr>
          <w:rFonts w:ascii="Arial" w:hAnsi="Arial" w:cs="Arial"/>
          <w:color w:val="000000" w:themeColor="text1"/>
          <w:sz w:val="22"/>
          <w:szCs w:val="22"/>
        </w:rPr>
        <w:t>LABOCOMPLEXE/2019</w:t>
      </w:r>
      <w:r w:rsidR="00BF4EF1" w:rsidRPr="00BF4E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4EF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="00BF4EF1" w:rsidRPr="00BF4EF1">
        <w:rPr>
          <w:rFonts w:ascii="Arial" w:hAnsi="Arial" w:cs="Arial"/>
          <w:color w:val="000000" w:themeColor="text1"/>
          <w:sz w:val="22"/>
          <w:szCs w:val="22"/>
        </w:rPr>
        <w:t>04</w:t>
      </w:r>
      <w:r w:rsidR="00BF4EF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لأجل: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دراسة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جيوتقنية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،استلام حفــر الأسـاس و مراقبة جودة أشغال توسيع </w:t>
      </w:r>
      <w:r w:rsidR="00FB5DFF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المركب الرياضي بجامعة محمد الاول </w:t>
      </w:r>
      <w:proofErr w:type="spellStart"/>
      <w:r w:rsidR="00FB5DFF">
        <w:rPr>
          <w:rFonts w:ascii="Arial" w:hAnsi="Arial" w:cs="Arial" w:hint="cs"/>
          <w:color w:val="000000" w:themeColor="text1"/>
          <w:sz w:val="22"/>
          <w:szCs w:val="22"/>
          <w:rtl/>
        </w:rPr>
        <w:t>بوجدة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(حصة فريدة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).</w:t>
      </w:r>
      <w:proofErr w:type="spellEnd"/>
    </w:p>
    <w:p w:rsidR="00AB4CD3" w:rsidRPr="00FB5DFF" w:rsidRDefault="00AB4CD3" w:rsidP="00AB4CD3">
      <w:pPr>
        <w:pStyle w:val="Textebrut"/>
        <w:bidi/>
        <w:spacing w:line="276" w:lineRule="auto"/>
        <w:ind w:left="-2" w:firstLine="0"/>
        <w:rPr>
          <w:rFonts w:ascii="Arial" w:hAnsi="Arial"/>
          <w:color w:val="000000" w:themeColor="text1"/>
          <w:u w:val="single"/>
          <w:rtl/>
        </w:rPr>
      </w:pPr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يمكن سحب ملفات طلب العروض بمكتب مصلحة الاقتصاد لرئاسة جامعة محمد الأول </w:t>
      </w:r>
      <w:proofErr w:type="spellStart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>بوجدة،</w:t>
      </w:r>
      <w:proofErr w:type="spellEnd"/>
      <w:r w:rsidRPr="00FB5DFF">
        <w:rPr>
          <w:rFonts w:ascii="Arial" w:hAnsi="Arial" w:cs="Arial"/>
          <w:color w:val="000000" w:themeColor="text1"/>
          <w:sz w:val="22"/>
          <w:szCs w:val="22"/>
          <w:rtl/>
        </w:rPr>
        <w:t xml:space="preserve"> و يمكن كذلك نقله إلكترونيا من بوابة الصفقات العمومية</w:t>
      </w:r>
      <w:hyperlink r:id="rId8" w:history="1">
        <w:r w:rsidRPr="00FB5DFF">
          <w:rPr>
            <w:rStyle w:val="Lienhypertexte"/>
            <w:rFonts w:ascii="Arial" w:hAnsi="Arial" w:cs="Arial"/>
            <w:color w:val="000000" w:themeColor="text1"/>
          </w:rPr>
          <w:t>www.marchespublics.gov.ma</w:t>
        </w:r>
      </w:hyperlink>
      <w:r w:rsidRPr="00FB5DFF">
        <w:rPr>
          <w:color w:val="000000" w:themeColor="text1"/>
          <w:rtl/>
        </w:rPr>
        <w:t>.</w:t>
      </w:r>
    </w:p>
    <w:p w:rsidR="00AB4CD3" w:rsidRPr="00FB5DFF" w:rsidRDefault="00AB4CD3" w:rsidP="00AB4CD3">
      <w:pPr>
        <w:pStyle w:val="Paragraphedeliste"/>
        <w:numPr>
          <w:ilvl w:val="0"/>
          <w:numId w:val="2"/>
        </w:numPr>
        <w:tabs>
          <w:tab w:val="left" w:pos="708"/>
        </w:tabs>
        <w:bidi/>
        <w:spacing w:before="120" w:after="120" w:line="276" w:lineRule="auto"/>
        <w:ind w:right="0"/>
        <w:rPr>
          <w:b w:val="0"/>
          <w:color w:val="000000" w:themeColor="text1"/>
          <w:rtl/>
          <w:lang w:bidi="ar-MA"/>
        </w:rPr>
      </w:pPr>
      <w:r w:rsidRPr="00FB5DFF">
        <w:rPr>
          <w:rFonts w:hint="cs"/>
          <w:b w:val="0"/>
          <w:color w:val="000000" w:themeColor="text1"/>
          <w:rtl/>
        </w:rPr>
        <w:t>الضمان المؤقت محدد في مبلغ</w:t>
      </w:r>
      <w:proofErr w:type="spellStart"/>
      <w:r w:rsidRPr="00FB5DFF">
        <w:rPr>
          <w:rFonts w:hint="cs"/>
          <w:b w:val="0"/>
          <w:color w:val="000000" w:themeColor="text1"/>
          <w:rtl/>
          <w:lang w:bidi="ar-MA"/>
        </w:rPr>
        <w:t>:</w:t>
      </w:r>
      <w:proofErr w:type="spellEnd"/>
      <w:proofErr w:type="gramStart"/>
      <w:r w:rsidRPr="00FB5DFF">
        <w:rPr>
          <w:rFonts w:hint="cs"/>
          <w:bCs/>
          <w:color w:val="000000" w:themeColor="text1"/>
          <w:rtl/>
          <w:lang w:eastAsia="fr-FR"/>
        </w:rPr>
        <w:t>تسعة</w:t>
      </w:r>
      <w:proofErr w:type="gramEnd"/>
      <w:r w:rsidRPr="00FB5DFF">
        <w:rPr>
          <w:rFonts w:hint="cs"/>
          <w:bCs/>
          <w:color w:val="000000" w:themeColor="text1"/>
          <w:lang w:eastAsia="fr-FR"/>
        </w:rPr>
        <w:t xml:space="preserve"> </w:t>
      </w:r>
      <w:r w:rsidRPr="00FB5DFF">
        <w:rPr>
          <w:rFonts w:hint="cs"/>
          <w:bCs/>
          <w:color w:val="000000" w:themeColor="text1"/>
          <w:rtl/>
          <w:lang w:eastAsia="fr-FR"/>
        </w:rPr>
        <w:t xml:space="preserve">عشر ألف درهم </w:t>
      </w:r>
      <w:r w:rsidRPr="00FB5DFF">
        <w:rPr>
          <w:bCs/>
          <w:color w:val="000000" w:themeColor="text1"/>
          <w:lang w:eastAsia="fr-FR"/>
        </w:rPr>
        <w:t>19 000.00)</w:t>
      </w:r>
      <w:r w:rsidRPr="00FB5DFF">
        <w:rPr>
          <w:rFonts w:hint="cs"/>
          <w:bCs/>
          <w:color w:val="000000" w:themeColor="text1"/>
          <w:rtl/>
          <w:lang w:eastAsia="fr-FR"/>
        </w:rPr>
        <w:t xml:space="preserve"> درهم</w:t>
      </w:r>
      <w:proofErr w:type="gramStart"/>
      <w:r w:rsidRPr="00FB5DFF">
        <w:rPr>
          <w:bCs/>
          <w:color w:val="000000" w:themeColor="text1"/>
          <w:lang w:eastAsia="fr-FR"/>
        </w:rPr>
        <w:t xml:space="preserve">( </w:t>
      </w:r>
      <w:r w:rsidRPr="00FB5DFF">
        <w:rPr>
          <w:rFonts w:hint="cs"/>
          <w:bCs/>
          <w:color w:val="000000" w:themeColor="text1"/>
          <w:rtl/>
          <w:lang w:eastAsia="fr-FR"/>
        </w:rPr>
        <w:t>.</w:t>
      </w:r>
      <w:proofErr w:type="gramEnd"/>
    </w:p>
    <w:p w:rsidR="00AB4CD3" w:rsidRPr="00FB5DFF" w:rsidRDefault="00AB4CD3" w:rsidP="00AB4CD3">
      <w:pPr>
        <w:numPr>
          <w:ilvl w:val="0"/>
          <w:numId w:val="2"/>
        </w:numPr>
        <w:bidi/>
        <w:spacing w:before="120" w:after="120"/>
        <w:rPr>
          <w:rFonts w:ascii="Arial" w:hAnsi="Arial"/>
          <w:color w:val="000000" w:themeColor="text1"/>
        </w:rPr>
      </w:pPr>
      <w:proofErr w:type="gramStart"/>
      <w:r w:rsidRPr="00FB5DFF">
        <w:rPr>
          <w:rFonts w:ascii="Arial" w:hAnsi="Arial"/>
          <w:color w:val="000000" w:themeColor="text1"/>
          <w:rtl/>
          <w:lang w:bidi="ar-MA"/>
        </w:rPr>
        <w:t>المبلغ</w:t>
      </w:r>
      <w:proofErr w:type="gramEnd"/>
      <w:r w:rsidRPr="00FB5DFF">
        <w:rPr>
          <w:rFonts w:ascii="Arial" w:hAnsi="Arial"/>
          <w:color w:val="000000" w:themeColor="text1"/>
          <w:rtl/>
          <w:lang w:bidi="ar-MA"/>
        </w:rPr>
        <w:t xml:space="preserve"> التقديري محدد في مبلغ: </w:t>
      </w:r>
      <w:r w:rsidRPr="00FB5DFF">
        <w:rPr>
          <w:rFonts w:ascii="Arial" w:hAnsi="Arial" w:cs="Arial"/>
          <w:b/>
          <w:bCs/>
          <w:color w:val="000000" w:themeColor="text1"/>
          <w:rtl/>
        </w:rPr>
        <w:t xml:space="preserve">تسع مائة و خمسون ألف </w:t>
      </w:r>
      <w:r w:rsidRPr="00FB5DFF">
        <w:rPr>
          <w:rFonts w:ascii="Arial" w:hAnsi="Arial"/>
          <w:b/>
          <w:bCs/>
          <w:color w:val="000000" w:themeColor="text1"/>
          <w:rtl/>
        </w:rPr>
        <w:t>درهم مع احتساب ال</w:t>
      </w:r>
      <w:r w:rsidRPr="00FB5DFF">
        <w:rPr>
          <w:rFonts w:ascii="Arial" w:hAnsi="Arial"/>
          <w:b/>
          <w:bCs/>
          <w:color w:val="000000" w:themeColor="text1"/>
          <w:rtl/>
          <w:lang w:bidi="ar-MA"/>
        </w:rPr>
        <w:t>ر</w:t>
      </w:r>
      <w:r w:rsidRPr="00FB5DFF">
        <w:rPr>
          <w:rFonts w:ascii="Arial" w:hAnsi="Arial"/>
          <w:b/>
          <w:bCs/>
          <w:color w:val="000000" w:themeColor="text1"/>
          <w:rtl/>
        </w:rPr>
        <w:t xml:space="preserve">سوم </w:t>
      </w:r>
      <w:proofErr w:type="spellStart"/>
      <w:r w:rsidRPr="00FB5DFF">
        <w:rPr>
          <w:rFonts w:ascii="Arial" w:hAnsi="Arial"/>
          <w:b/>
          <w:bCs/>
          <w:color w:val="000000" w:themeColor="text1"/>
          <w:rtl/>
        </w:rPr>
        <w:t>(</w:t>
      </w:r>
      <w:proofErr w:type="spellEnd"/>
      <w:r w:rsidRPr="00FB5DFF">
        <w:rPr>
          <w:rFonts w:ascii="Arial" w:hAnsi="Arial"/>
          <w:b/>
          <w:bCs/>
          <w:color w:val="000000" w:themeColor="text1"/>
        </w:rPr>
        <w:t>950 000.</w:t>
      </w:r>
      <w:proofErr w:type="gramStart"/>
      <w:r w:rsidRPr="00FB5DFF">
        <w:rPr>
          <w:rFonts w:ascii="Arial" w:hAnsi="Arial"/>
          <w:b/>
          <w:bCs/>
          <w:color w:val="000000" w:themeColor="text1"/>
        </w:rPr>
        <w:t>00</w:t>
      </w:r>
      <w:r w:rsidRPr="00FB5DFF">
        <w:rPr>
          <w:rFonts w:ascii="Arial" w:hAnsi="Arial"/>
          <w:b/>
          <w:bCs/>
          <w:color w:val="000000" w:themeColor="text1"/>
          <w:rtl/>
        </w:rPr>
        <w:t xml:space="preserve">درهم </w:t>
      </w:r>
      <w:proofErr w:type="spellStart"/>
      <w:r w:rsidRPr="00FB5DFF">
        <w:rPr>
          <w:rFonts w:ascii="Arial" w:hAnsi="Arial"/>
          <w:b/>
          <w:bCs/>
          <w:color w:val="000000" w:themeColor="text1"/>
          <w:rtl/>
        </w:rPr>
        <w:t>)</w:t>
      </w:r>
      <w:proofErr w:type="gramEnd"/>
      <w:r w:rsidRPr="00FB5DFF">
        <w:rPr>
          <w:rFonts w:ascii="Arial" w:hAnsi="Arial"/>
          <w:b/>
          <w:bCs/>
          <w:color w:val="000000" w:themeColor="text1"/>
          <w:rtl/>
        </w:rPr>
        <w:t>.</w:t>
      </w:r>
      <w:proofErr w:type="spellEnd"/>
    </w:p>
    <w:p w:rsidR="00AB4CD3" w:rsidRPr="00FB5DFF" w:rsidRDefault="00AB4CD3" w:rsidP="00AB4CD3">
      <w:pPr>
        <w:pStyle w:val="Paragraphedeliste"/>
        <w:tabs>
          <w:tab w:val="right" w:pos="282"/>
        </w:tabs>
        <w:bidi/>
        <w:ind w:left="642"/>
        <w:rPr>
          <w:b w:val="0"/>
          <w:color w:val="000000" w:themeColor="text1"/>
          <w:rtl/>
          <w:lang w:eastAsia="fr-FR"/>
        </w:rPr>
      </w:pPr>
      <w:r w:rsidRPr="00FB5DFF">
        <w:rPr>
          <w:rFonts w:hint="cs"/>
          <w:b w:val="0"/>
          <w:color w:val="000000" w:themeColor="text1"/>
          <w:rtl/>
        </w:rPr>
        <w:t xml:space="preserve">و يمكن إرسال ملف طلب العروض إلى </w:t>
      </w:r>
      <w:proofErr w:type="spellStart"/>
      <w:r w:rsidRPr="00FB5DFF">
        <w:rPr>
          <w:rFonts w:hint="cs"/>
          <w:b w:val="0"/>
          <w:color w:val="000000" w:themeColor="text1"/>
          <w:rtl/>
        </w:rPr>
        <w:t>المتنافسين،</w:t>
      </w:r>
      <w:proofErr w:type="spellEnd"/>
      <w:r w:rsidRPr="00FB5DFF">
        <w:rPr>
          <w:rFonts w:hint="cs"/>
          <w:b w:val="0"/>
          <w:color w:val="000000" w:themeColor="text1"/>
          <w:rtl/>
        </w:rPr>
        <w:t xml:space="preserve"> بطلب منهم طبق الشروط الواردة في المادة 19 من </w:t>
      </w:r>
      <w:r w:rsidRPr="00FB5DFF">
        <w:rPr>
          <w:rFonts w:hint="cs"/>
          <w:b w:val="0"/>
          <w:color w:val="000000" w:themeColor="text1"/>
          <w:rtl/>
          <w:lang w:eastAsia="fr-FR"/>
        </w:rPr>
        <w:t xml:space="preserve">النظام المتعلق بالصفقات العمومية الخاص بجامعة محمد الاول </w:t>
      </w:r>
      <w:proofErr w:type="spellStart"/>
      <w:r w:rsidRPr="00FB5DFF">
        <w:rPr>
          <w:rFonts w:hint="cs"/>
          <w:b w:val="0"/>
          <w:color w:val="000000" w:themeColor="text1"/>
          <w:rtl/>
          <w:lang w:eastAsia="fr-FR"/>
        </w:rPr>
        <w:t>بوجدة</w:t>
      </w:r>
      <w:proofErr w:type="spellEnd"/>
      <w:r w:rsidRPr="00FB5DFF">
        <w:rPr>
          <w:rFonts w:hint="cs"/>
          <w:b w:val="0"/>
          <w:color w:val="000000" w:themeColor="text1"/>
          <w:rtl/>
          <w:lang w:eastAsia="fr-FR"/>
        </w:rPr>
        <w:t>.</w:t>
      </w:r>
    </w:p>
    <w:p w:rsidR="00AB4CD3" w:rsidRPr="00FB5DFF" w:rsidRDefault="00AB4CD3" w:rsidP="00AB4CD3">
      <w:pPr>
        <w:pStyle w:val="Paragraphedeliste"/>
        <w:tabs>
          <w:tab w:val="right" w:pos="282"/>
        </w:tabs>
        <w:bidi/>
        <w:ind w:left="642"/>
        <w:rPr>
          <w:b w:val="0"/>
          <w:color w:val="000000" w:themeColor="text1"/>
          <w:rtl/>
          <w:lang w:eastAsia="fr-FR"/>
        </w:rPr>
      </w:pPr>
    </w:p>
    <w:p w:rsidR="00AB4CD3" w:rsidRPr="00FB5DFF" w:rsidRDefault="00AB4CD3" w:rsidP="00BF4EF1">
      <w:pPr>
        <w:bidi/>
        <w:ind w:firstLine="282"/>
        <w:rPr>
          <w:rFonts w:ascii="Arial" w:hAnsi="Arial"/>
          <w:color w:val="000000" w:themeColor="text1"/>
          <w:rtl/>
        </w:rPr>
      </w:pPr>
      <w:r w:rsidRPr="00FB5DFF">
        <w:rPr>
          <w:rFonts w:ascii="Arial" w:hAnsi="Arial"/>
          <w:color w:val="000000" w:themeColor="text1"/>
          <w:rtl/>
        </w:rPr>
        <w:t>يجب أن يكون كل من محتوى وتقديم ملفات المتنافسين مطابقين لمقتضيات المادتين</w:t>
      </w:r>
      <w:r w:rsidR="00BF4EF1">
        <w:rPr>
          <w:rFonts w:ascii="Arial" w:hAnsi="Arial" w:hint="cs"/>
          <w:color w:val="000000" w:themeColor="text1"/>
          <w:rtl/>
        </w:rPr>
        <w:t xml:space="preserve"> 27</w:t>
      </w:r>
      <w:r w:rsidRPr="00FB5DFF">
        <w:rPr>
          <w:rFonts w:ascii="Arial" w:hAnsi="Arial"/>
          <w:color w:val="000000" w:themeColor="text1"/>
          <w:rtl/>
        </w:rPr>
        <w:t xml:space="preserve"> </w:t>
      </w:r>
      <w:proofErr w:type="spellStart"/>
      <w:r w:rsidR="00BF4EF1">
        <w:rPr>
          <w:rFonts w:ascii="Arial" w:hAnsi="Arial" w:hint="cs"/>
          <w:color w:val="000000" w:themeColor="text1"/>
          <w:rtl/>
        </w:rPr>
        <w:t>و29</w:t>
      </w:r>
      <w:proofErr w:type="spellEnd"/>
      <w:r w:rsidR="00BF4EF1">
        <w:rPr>
          <w:rFonts w:ascii="Arial" w:hAnsi="Arial" w:hint="cs"/>
          <w:color w:val="000000" w:themeColor="text1"/>
          <w:rtl/>
        </w:rPr>
        <w:t xml:space="preserve"> </w:t>
      </w:r>
      <w:r w:rsidRPr="00FB5DFF">
        <w:rPr>
          <w:rFonts w:ascii="Arial" w:hAnsi="Arial"/>
          <w:color w:val="000000" w:themeColor="text1"/>
          <w:rtl/>
        </w:rPr>
        <w:t xml:space="preserve"> من نظام الصفقات العمومية لجامعة محمد الأول </w:t>
      </w:r>
      <w:proofErr w:type="spellStart"/>
      <w:r w:rsidRPr="00FB5DFF">
        <w:rPr>
          <w:rFonts w:ascii="Arial" w:hAnsi="Arial"/>
          <w:color w:val="000000" w:themeColor="text1"/>
          <w:rtl/>
        </w:rPr>
        <w:t>بوجدة</w:t>
      </w:r>
      <w:proofErr w:type="spellEnd"/>
      <w:r w:rsidRPr="00FB5DFF">
        <w:rPr>
          <w:rFonts w:ascii="Arial" w:hAnsi="Arial"/>
          <w:color w:val="000000" w:themeColor="text1"/>
        </w:rPr>
        <w:t>.</w:t>
      </w:r>
    </w:p>
    <w:p w:rsidR="00AB4CD3" w:rsidRPr="00FB5DFF" w:rsidRDefault="00AB4CD3" w:rsidP="00AB4CD3">
      <w:pPr>
        <w:bidi/>
        <w:ind w:firstLine="282"/>
        <w:jc w:val="both"/>
        <w:rPr>
          <w:rFonts w:ascii="Arial" w:hAnsi="Arial"/>
          <w:color w:val="000000" w:themeColor="text1"/>
          <w:rtl/>
        </w:rPr>
      </w:pPr>
      <w:r w:rsidRPr="00FB5DFF">
        <w:rPr>
          <w:rFonts w:ascii="Arial" w:hAnsi="Arial"/>
          <w:color w:val="000000" w:themeColor="text1"/>
          <w:rtl/>
        </w:rPr>
        <w:t xml:space="preserve">ويمكن للمتنافسين: </w:t>
      </w:r>
    </w:p>
    <w:p w:rsidR="00AB4CD3" w:rsidRPr="00FB5DFF" w:rsidRDefault="00AB4CD3" w:rsidP="00AB4CD3">
      <w:pPr>
        <w:bidi/>
        <w:ind w:firstLine="282"/>
        <w:rPr>
          <w:rFonts w:ascii="Arial" w:hAnsi="Arial"/>
          <w:color w:val="000000" w:themeColor="text1"/>
          <w:rtl/>
        </w:rPr>
      </w:pPr>
      <w:r w:rsidRPr="00FB5DFF">
        <w:rPr>
          <w:rFonts w:ascii="Arial" w:hAnsi="Arial"/>
          <w:color w:val="000000" w:themeColor="text1"/>
          <w:rtl/>
        </w:rPr>
        <w:t xml:space="preserve">ـ إما إيداع </w:t>
      </w:r>
      <w:proofErr w:type="spellStart"/>
      <w:r w:rsidRPr="00FB5DFF">
        <w:rPr>
          <w:rFonts w:ascii="Arial" w:hAnsi="Arial"/>
          <w:color w:val="000000" w:themeColor="text1"/>
          <w:rtl/>
        </w:rPr>
        <w:t>أطرفتهم،</w:t>
      </w:r>
      <w:proofErr w:type="spellEnd"/>
      <w:r w:rsidRPr="00FB5DFF">
        <w:rPr>
          <w:rFonts w:ascii="Arial" w:hAnsi="Arial"/>
          <w:color w:val="000000" w:themeColor="text1"/>
          <w:rtl/>
        </w:rPr>
        <w:t xml:space="preserve"> مقابل </w:t>
      </w:r>
      <w:proofErr w:type="spellStart"/>
      <w:r w:rsidRPr="00FB5DFF">
        <w:rPr>
          <w:rFonts w:ascii="Arial" w:hAnsi="Arial"/>
          <w:color w:val="000000" w:themeColor="text1"/>
          <w:rtl/>
        </w:rPr>
        <w:t>وصل،</w:t>
      </w:r>
      <w:proofErr w:type="spellEnd"/>
      <w:r w:rsidRPr="00FB5DFF">
        <w:rPr>
          <w:rFonts w:ascii="Arial" w:hAnsi="Arial"/>
          <w:color w:val="000000" w:themeColor="text1"/>
          <w:rtl/>
        </w:rPr>
        <w:t xml:space="preserve"> بالمكتب</w:t>
      </w:r>
      <w:r w:rsidRPr="00FB5DFF">
        <w:rPr>
          <w:rFonts w:ascii="Arial" w:hAnsi="Arial" w:cs="Arial"/>
          <w:color w:val="000000" w:themeColor="text1"/>
          <w:rtl/>
          <w:lang w:bidi="ar-MA"/>
        </w:rPr>
        <w:t>رقم</w:t>
      </w:r>
      <w:r w:rsidRPr="00FB5DFF">
        <w:rPr>
          <w:rFonts w:ascii="Arial" w:hAnsi="Arial"/>
          <w:color w:val="000000" w:themeColor="text1"/>
          <w:rtl/>
        </w:rPr>
        <w:t xml:space="preserve">8 مصلحة الاقتصاد برئاسة جامعة محمد الأول </w:t>
      </w:r>
      <w:proofErr w:type="spellStart"/>
      <w:r w:rsidRPr="00FB5DFF">
        <w:rPr>
          <w:rFonts w:ascii="Arial" w:hAnsi="Arial"/>
          <w:color w:val="000000" w:themeColor="text1"/>
          <w:rtl/>
        </w:rPr>
        <w:t>بوجدة</w:t>
      </w:r>
      <w:proofErr w:type="spellEnd"/>
      <w:r w:rsidRPr="00FB5DFF">
        <w:rPr>
          <w:rFonts w:ascii="Arial" w:hAnsi="Arial"/>
          <w:color w:val="000000" w:themeColor="text1"/>
        </w:rPr>
        <w:t>.</w:t>
      </w:r>
    </w:p>
    <w:p w:rsidR="00AB4CD3" w:rsidRPr="00FB5DFF" w:rsidRDefault="00AB4CD3" w:rsidP="00AB4CD3">
      <w:pPr>
        <w:bidi/>
        <w:ind w:firstLine="282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  <w:rtl/>
        </w:rPr>
        <w:t xml:space="preserve">ـ إما إرسالها عن طريق البريد المضمون مع إفادة بالاستلام إلى المكتب المذكور </w:t>
      </w:r>
      <w:proofErr w:type="gramStart"/>
      <w:r w:rsidRPr="00FB5DFF">
        <w:rPr>
          <w:rFonts w:ascii="Arial" w:hAnsi="Arial"/>
          <w:color w:val="000000" w:themeColor="text1"/>
          <w:rtl/>
        </w:rPr>
        <w:t>أعلاه</w:t>
      </w:r>
      <w:proofErr w:type="gramEnd"/>
      <w:r w:rsidRPr="00FB5DFF">
        <w:rPr>
          <w:rFonts w:ascii="Arial" w:hAnsi="Arial"/>
          <w:color w:val="000000" w:themeColor="text1"/>
          <w:rtl/>
        </w:rPr>
        <w:t>.</w:t>
      </w:r>
    </w:p>
    <w:p w:rsidR="00AB4CD3" w:rsidRPr="00FB5DFF" w:rsidRDefault="00AB4CD3" w:rsidP="00AB4CD3">
      <w:pPr>
        <w:bidi/>
        <w:ind w:firstLine="282"/>
        <w:jc w:val="both"/>
        <w:rPr>
          <w:rFonts w:ascii="Arial" w:hAnsi="Arial"/>
          <w:color w:val="000000" w:themeColor="text1"/>
        </w:rPr>
      </w:pPr>
      <w:r w:rsidRPr="00FB5DFF">
        <w:rPr>
          <w:rFonts w:ascii="Arial" w:hAnsi="Arial"/>
          <w:color w:val="000000" w:themeColor="text1"/>
          <w:rtl/>
        </w:rPr>
        <w:t xml:space="preserve">ـ إما تسليمها مباشرة لرئيس لجنة طلب العروض عند بداية الجلسة وقبل فتح </w:t>
      </w:r>
      <w:proofErr w:type="spellStart"/>
      <w:r w:rsidRPr="00FB5DFF">
        <w:rPr>
          <w:rFonts w:ascii="Arial" w:hAnsi="Arial"/>
          <w:color w:val="000000" w:themeColor="text1"/>
          <w:rtl/>
        </w:rPr>
        <w:t>الأظرفة</w:t>
      </w:r>
      <w:proofErr w:type="spellEnd"/>
      <w:r w:rsidRPr="00FB5DFF">
        <w:rPr>
          <w:rFonts w:ascii="Arial" w:hAnsi="Arial"/>
          <w:color w:val="000000" w:themeColor="text1"/>
          <w:rtl/>
        </w:rPr>
        <w:t>.</w:t>
      </w:r>
    </w:p>
    <w:p w:rsidR="00AB4CD3" w:rsidRPr="00FB5DFF" w:rsidRDefault="00AB4CD3" w:rsidP="00AB4CD3">
      <w:pPr>
        <w:pStyle w:val="Retraitcorpsdetexte"/>
        <w:tabs>
          <w:tab w:val="right" w:pos="284"/>
          <w:tab w:val="right" w:pos="9923"/>
        </w:tabs>
        <w:spacing w:line="276" w:lineRule="auto"/>
        <w:ind w:right="281" w:firstLine="0"/>
        <w:rPr>
          <w:rFonts w:ascii="Arial" w:hAnsi="Arial"/>
          <w:i/>
          <w:iCs/>
          <w:color w:val="000000" w:themeColor="text1"/>
          <w:sz w:val="22"/>
          <w:szCs w:val="22"/>
          <w:rtl/>
          <w:lang w:val="en-US"/>
        </w:rPr>
      </w:pPr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 xml:space="preserve">-إما إرسالها بطريقة إلكترونية </w:t>
      </w:r>
      <w:r w:rsidRPr="00FB5DFF">
        <w:rPr>
          <w:rFonts w:ascii="Arial" w:hAnsi="Arial" w:hint="cs"/>
          <w:color w:val="000000" w:themeColor="text1"/>
          <w:sz w:val="22"/>
          <w:szCs w:val="22"/>
          <w:rtl/>
          <w:lang w:bidi="ar-MA"/>
        </w:rPr>
        <w:t>ب</w:t>
      </w:r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 xml:space="preserve">بوابة الصفقات العمومية للدولة  طبقا لقرار وزير الاقتصاد و المالية رقم 20.14 صادر في 8 ذي القعدة 1435 </w:t>
      </w:r>
      <w:proofErr w:type="spellStart"/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>(</w:t>
      </w:r>
      <w:proofErr w:type="spellEnd"/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 xml:space="preserve"> 4 سبتمبر 2014</w:t>
      </w:r>
      <w:proofErr w:type="spellStart"/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>)</w:t>
      </w:r>
      <w:proofErr w:type="spellEnd"/>
      <w:r w:rsidRPr="00FB5DFF">
        <w:rPr>
          <w:rFonts w:ascii="Arial" w:hAnsi="Arial" w:hint="cs"/>
          <w:color w:val="000000" w:themeColor="text1"/>
          <w:sz w:val="22"/>
          <w:szCs w:val="22"/>
          <w:rtl/>
        </w:rPr>
        <w:t xml:space="preserve"> يتعلق بتجريد مساطر إبرام الصفقات العمومية من الصفقة المادية .</w:t>
      </w:r>
    </w:p>
    <w:p w:rsidR="00AB4CD3" w:rsidRPr="00FB5DFF" w:rsidRDefault="00AB4CD3" w:rsidP="00AB4CD3">
      <w:pPr>
        <w:jc w:val="right"/>
        <w:rPr>
          <w:rFonts w:ascii="Arial" w:hAnsi="Arial"/>
          <w:color w:val="000000" w:themeColor="text1"/>
          <w:rtl/>
        </w:rPr>
      </w:pPr>
      <w:r w:rsidRPr="00FB5DFF">
        <w:rPr>
          <w:rFonts w:ascii="Arial" w:hAnsi="Arial"/>
          <w:color w:val="000000" w:themeColor="text1"/>
          <w:rtl/>
        </w:rPr>
        <w:t xml:space="preserve">إن </w:t>
      </w:r>
      <w:proofErr w:type="gramStart"/>
      <w:r w:rsidRPr="00FB5DFF">
        <w:rPr>
          <w:rFonts w:ascii="Arial" w:hAnsi="Arial"/>
          <w:color w:val="000000" w:themeColor="text1"/>
          <w:rtl/>
        </w:rPr>
        <w:t>الوثائق</w:t>
      </w:r>
      <w:proofErr w:type="gramEnd"/>
      <w:r w:rsidRPr="00FB5DFF">
        <w:rPr>
          <w:rFonts w:ascii="Arial" w:hAnsi="Arial"/>
          <w:color w:val="000000" w:themeColor="text1"/>
          <w:rtl/>
        </w:rPr>
        <w:t xml:space="preserve"> المثبتة الواجب الإدلاء </w:t>
      </w:r>
      <w:proofErr w:type="spellStart"/>
      <w:r w:rsidRPr="00FB5DFF">
        <w:rPr>
          <w:rFonts w:ascii="Arial" w:hAnsi="Arial"/>
          <w:color w:val="000000" w:themeColor="text1"/>
          <w:rtl/>
        </w:rPr>
        <w:t>بها</w:t>
      </w:r>
      <w:proofErr w:type="spellEnd"/>
      <w:r w:rsidRPr="00FB5DFF">
        <w:rPr>
          <w:rFonts w:ascii="Arial" w:hAnsi="Arial"/>
          <w:color w:val="000000" w:themeColor="text1"/>
          <w:rtl/>
        </w:rPr>
        <w:t xml:space="preserve"> هي تلك المقررة في المادة 5 من نظام الاستشارة </w:t>
      </w:r>
    </w:p>
    <w:p w:rsidR="00AB4CD3" w:rsidRPr="00FB5DFF" w:rsidRDefault="00AB4CD3" w:rsidP="00AB4CD3">
      <w:pPr>
        <w:numPr>
          <w:ilvl w:val="0"/>
          <w:numId w:val="3"/>
        </w:numPr>
        <w:bidi/>
        <w:spacing w:before="120" w:after="120" w:line="240" w:lineRule="auto"/>
        <w:ind w:left="708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proofErr w:type="gram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الملف</w:t>
      </w:r>
      <w:proofErr w:type="gram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الإداري الذي يتضمن الوثائق التالية:</w:t>
      </w:r>
    </w:p>
    <w:p w:rsidR="00AB4CD3" w:rsidRPr="00FB5DFF" w:rsidRDefault="00AB4CD3" w:rsidP="00AB4CD3">
      <w:pPr>
        <w:numPr>
          <w:ilvl w:val="0"/>
          <w:numId w:val="4"/>
        </w:numPr>
        <w:bidi/>
        <w:spacing w:before="120" w:after="120" w:line="240" w:lineRule="auto"/>
        <w:ind w:left="850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</w:pPr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التصريح بالشرف </w:t>
      </w:r>
    </w:p>
    <w:p w:rsidR="00AB4CD3" w:rsidRPr="00FB5DFF" w:rsidRDefault="00AB4CD3" w:rsidP="00AB4CD3">
      <w:pPr>
        <w:numPr>
          <w:ilvl w:val="0"/>
          <w:numId w:val="4"/>
        </w:numPr>
        <w:bidi/>
        <w:spacing w:before="120" w:after="120" w:line="240" w:lineRule="auto"/>
        <w:ind w:left="708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</w:pPr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وصل الضمان المؤقت أو </w:t>
      </w:r>
      <w:proofErr w:type="gram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شهادة</w:t>
      </w:r>
      <w:proofErr w:type="gram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الكفالة الشخصية والتضامنية التي تقوم مقامه.</w:t>
      </w:r>
    </w:p>
    <w:p w:rsidR="00AB4CD3" w:rsidRPr="00FB5DFF" w:rsidRDefault="00AB4CD3" w:rsidP="00AB4CD3">
      <w:pPr>
        <w:numPr>
          <w:ilvl w:val="0"/>
          <w:numId w:val="4"/>
        </w:numPr>
        <w:bidi/>
        <w:spacing w:before="120" w:after="120" w:line="240" w:lineRule="auto"/>
        <w:ind w:left="708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في ما يخص المجموعات نسخة من الاتفاقية مصادق عليها كما هو منصوص في الفصل 140 من النظام المتعلق بتحديد شروط و أشكال إبرام صفقات لحساب جامعة محمد الأول </w:t>
      </w:r>
      <w:proofErr w:type="spell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بوجدة</w:t>
      </w:r>
      <w:proofErr w:type="spell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و كذا بعض القواعد المتعلقة بتدبيرها و مراقبتها.</w:t>
      </w:r>
    </w:p>
    <w:p w:rsidR="00AB4CD3" w:rsidRPr="00FB5DFF" w:rsidRDefault="00AB4CD3" w:rsidP="00AB4CD3">
      <w:pPr>
        <w:numPr>
          <w:ilvl w:val="0"/>
          <w:numId w:val="3"/>
        </w:numPr>
        <w:bidi/>
        <w:spacing w:before="120" w:after="120" w:line="240" w:lineRule="auto"/>
        <w:ind w:left="708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proofErr w:type="gram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lastRenderedPageBreak/>
        <w:t>الملف</w:t>
      </w:r>
      <w:proofErr w:type="gram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التقني الذي يتضمن الوثائق التالية:</w:t>
      </w:r>
    </w:p>
    <w:p w:rsidR="00AB4CD3" w:rsidRPr="00FB5DFF" w:rsidRDefault="00AB4CD3" w:rsidP="00AB4CD3">
      <w:pPr>
        <w:bidi/>
        <w:spacing w:before="120" w:after="120" w:line="240" w:lineRule="auto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</w:pPr>
    </w:p>
    <w:p w:rsidR="00AB4CD3" w:rsidRPr="00FB5DFF" w:rsidRDefault="00AB4CD3" w:rsidP="00AB4CD3">
      <w:pPr>
        <w:tabs>
          <w:tab w:val="right" w:pos="284"/>
          <w:tab w:val="right" w:pos="9923"/>
        </w:tabs>
        <w:bidi/>
        <w:ind w:right="281"/>
        <w:rPr>
          <w:rFonts w:cs="Arial"/>
          <w:b/>
          <w:bCs/>
          <w:color w:val="000000" w:themeColor="text1"/>
        </w:rPr>
      </w:pPr>
      <w:proofErr w:type="gramStart"/>
      <w:r w:rsidRPr="00FB5DFF">
        <w:rPr>
          <w:rFonts w:ascii="Calibri" w:eastAsia="Times New Roman" w:hAnsi="Calibri" w:cs="Arial"/>
          <w:b/>
          <w:bCs/>
          <w:color w:val="000000" w:themeColor="text1"/>
          <w:u w:val="single"/>
          <w:rtl/>
          <w:lang w:val="en-US"/>
        </w:rPr>
        <w:t>بالنسبة</w:t>
      </w:r>
      <w:proofErr w:type="gramEnd"/>
      <w:r w:rsidRPr="00FB5DFF">
        <w:rPr>
          <w:rFonts w:ascii="Calibri" w:eastAsia="Times New Roman" w:hAnsi="Calibri" w:cs="Arial"/>
          <w:b/>
          <w:bCs/>
          <w:color w:val="000000" w:themeColor="text1"/>
          <w:u w:val="single"/>
          <w:rtl/>
          <w:lang w:val="en-US"/>
        </w:rPr>
        <w:t xml:space="preserve"> للشركات المغربية</w:t>
      </w:r>
      <w:r w:rsidRPr="00FB5DFF">
        <w:rPr>
          <w:rFonts w:ascii="Calibri" w:eastAsia="Times New Roman" w:hAnsi="Calibri" w:cs="Arial"/>
          <w:b/>
          <w:bCs/>
          <w:color w:val="000000" w:themeColor="text1"/>
          <w:rtl/>
          <w:lang w:bidi="ar-MA"/>
        </w:rPr>
        <w:t>:</w:t>
      </w:r>
    </w:p>
    <w:p w:rsidR="00AB4CD3" w:rsidRPr="00FB5DFF" w:rsidRDefault="00AB4CD3" w:rsidP="00AB4CD3">
      <w:pPr>
        <w:pStyle w:val="Paragraphedeliste"/>
        <w:tabs>
          <w:tab w:val="right" w:pos="284"/>
          <w:tab w:val="right" w:pos="9923"/>
        </w:tabs>
        <w:bidi/>
        <w:ind w:left="425" w:right="281"/>
        <w:rPr>
          <w:bCs/>
          <w:color w:val="000000" w:themeColor="text1"/>
          <w:rtl/>
          <w:lang w:eastAsia="fr-FR"/>
        </w:rPr>
      </w:pPr>
      <w:r w:rsidRPr="00FB5DFF">
        <w:rPr>
          <w:rFonts w:hint="cs"/>
          <w:bCs/>
          <w:color w:val="000000" w:themeColor="text1"/>
          <w:rtl/>
          <w:lang w:eastAsia="fr-FR"/>
        </w:rPr>
        <w:t xml:space="preserve">يستوجب الإدلاء بنسخة </w:t>
      </w:r>
      <w:proofErr w:type="gramStart"/>
      <w:r w:rsidRPr="00FB5DFF">
        <w:rPr>
          <w:rFonts w:hint="cs"/>
          <w:bCs/>
          <w:color w:val="000000" w:themeColor="text1"/>
          <w:rtl/>
          <w:lang w:eastAsia="fr-FR"/>
        </w:rPr>
        <w:t>مصادق</w:t>
      </w:r>
      <w:proofErr w:type="gramEnd"/>
      <w:r w:rsidRPr="00FB5DFF">
        <w:rPr>
          <w:rFonts w:hint="cs"/>
          <w:bCs/>
          <w:color w:val="000000" w:themeColor="text1"/>
          <w:rtl/>
          <w:lang w:eastAsia="fr-FR"/>
        </w:rPr>
        <w:t xml:space="preserve"> عليها من شهادة التأهيل و التصنيف كالآتي:</w:t>
      </w:r>
    </w:p>
    <w:p w:rsidR="00AB4CD3" w:rsidRPr="00FB5DFF" w:rsidRDefault="00AB4CD3" w:rsidP="00AB4CD3">
      <w:pPr>
        <w:tabs>
          <w:tab w:val="right" w:pos="284"/>
          <w:tab w:val="right" w:pos="9923"/>
        </w:tabs>
        <w:bidi/>
        <w:ind w:right="281"/>
        <w:rPr>
          <w:rFonts w:ascii="Times New Roman" w:eastAsia="Times New Roman" w:hAnsi="Times New Roman" w:cs="Arial"/>
          <w:b/>
          <w:bCs/>
          <w:color w:val="000000" w:themeColor="text1"/>
          <w:sz w:val="24"/>
          <w:highlight w:val="yellow"/>
        </w:rPr>
      </w:pPr>
    </w:p>
    <w:tbl>
      <w:tblPr>
        <w:tblpPr w:leftFromText="141" w:rightFromText="141" w:bottomFromText="20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9"/>
        <w:gridCol w:w="3120"/>
        <w:gridCol w:w="2999"/>
      </w:tblGrid>
      <w:tr w:rsidR="00AB4CD3" w:rsidRPr="00FB5DFF" w:rsidTr="00AB4CD3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MA"/>
              </w:rPr>
              <w:t>الصنف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FB5DFF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  <w:rtl/>
              </w:rPr>
              <w:t>المؤهلات</w:t>
            </w:r>
            <w:proofErr w:type="gramEnd"/>
            <w:r w:rsidRPr="00FB5DFF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  <w:rtl/>
              </w:rPr>
              <w:t xml:space="preserve"> المطلوبة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r w:rsidRPr="00FB5DFF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  <w:rtl/>
              </w:rPr>
              <w:t>نـــــــشاط</w:t>
            </w:r>
          </w:p>
        </w:tc>
      </w:tr>
      <w:tr w:rsidR="00AB4CD3" w:rsidRPr="00FB5DFF" w:rsidTr="00AB4CD3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r w:rsidRPr="00FB5DFF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  <w:rtl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 xml:space="preserve">رقم </w:t>
            </w:r>
            <w:proofErr w:type="spellStart"/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>1</w:t>
            </w:r>
            <w:r w:rsidR="00C1455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>:</w:t>
            </w:r>
            <w:proofErr w:type="spellEnd"/>
            <w:r w:rsidR="00C1455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 xml:space="preserve"> </w:t>
            </w:r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 xml:space="preserve">الدراسات </w:t>
            </w:r>
            <w:proofErr w:type="spellStart"/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>الجيوتقنية</w:t>
            </w:r>
            <w:proofErr w:type="spellEnd"/>
          </w:p>
        </w:tc>
      </w:tr>
      <w:tr w:rsidR="00AB4CD3" w:rsidRPr="00FB5DFF" w:rsidTr="00AB4CD3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F96479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color w:val="000000" w:themeColor="text1"/>
                <w:sz w:val="24"/>
                <w:rtl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tabs>
                <w:tab w:val="left" w:pos="851"/>
              </w:tabs>
              <w:spacing w:before="40" w:after="80" w:line="264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5D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D3" w:rsidRPr="00FB5DFF" w:rsidRDefault="00AB4CD3">
            <w:pPr>
              <w:widowControl w:val="0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4"/>
              </w:rPr>
            </w:pPr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>رقم 2</w:t>
            </w:r>
            <w:r w:rsidR="00C1455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>:</w:t>
            </w:r>
            <w:r w:rsidRPr="00FB5D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MA"/>
              </w:rPr>
              <w:t xml:space="preserve"> مراقبة الجودة</w:t>
            </w:r>
          </w:p>
        </w:tc>
      </w:tr>
    </w:tbl>
    <w:p w:rsidR="00AB4CD3" w:rsidRPr="00FB5DFF" w:rsidRDefault="00AB4CD3" w:rsidP="00AB4CD3">
      <w:pPr>
        <w:pStyle w:val="Paragraphedeliste"/>
        <w:tabs>
          <w:tab w:val="right" w:pos="284"/>
          <w:tab w:val="right" w:pos="9923"/>
        </w:tabs>
        <w:ind w:left="642" w:right="281"/>
        <w:rPr>
          <w:bCs/>
          <w:color w:val="000000" w:themeColor="text1"/>
          <w:u w:val="single"/>
          <w:rtl/>
          <w:lang w:val="en-US"/>
        </w:rPr>
      </w:pPr>
    </w:p>
    <w:p w:rsidR="00AB4CD3" w:rsidRPr="00FB5DFF" w:rsidRDefault="00AB4CD3" w:rsidP="00AB4CD3">
      <w:pPr>
        <w:pStyle w:val="Paragraphedeliste"/>
        <w:tabs>
          <w:tab w:val="right" w:pos="284"/>
          <w:tab w:val="right" w:pos="9923"/>
        </w:tabs>
        <w:ind w:left="642" w:right="281"/>
        <w:rPr>
          <w:bCs/>
          <w:color w:val="000000" w:themeColor="text1"/>
          <w:u w:val="single"/>
          <w:rtl/>
          <w:lang w:val="en-US"/>
        </w:rPr>
      </w:pPr>
    </w:p>
    <w:p w:rsidR="00AB4CD3" w:rsidRPr="00FB5DFF" w:rsidRDefault="00AB4CD3" w:rsidP="00AB4CD3">
      <w:pPr>
        <w:pStyle w:val="Paragraphedeliste"/>
        <w:tabs>
          <w:tab w:val="right" w:pos="284"/>
          <w:tab w:val="right" w:pos="9923"/>
        </w:tabs>
        <w:ind w:left="642" w:right="281"/>
        <w:rPr>
          <w:bCs/>
          <w:color w:val="000000" w:themeColor="text1"/>
          <w:u w:val="single"/>
          <w:rtl/>
          <w:lang w:val="en-US"/>
        </w:rPr>
      </w:pPr>
    </w:p>
    <w:p w:rsidR="00AB4CD3" w:rsidRPr="00FB5DFF" w:rsidRDefault="00AB4CD3" w:rsidP="00AB4CD3">
      <w:pPr>
        <w:tabs>
          <w:tab w:val="right" w:pos="284"/>
          <w:tab w:val="right" w:pos="9923"/>
        </w:tabs>
        <w:bidi/>
        <w:ind w:right="281"/>
        <w:rPr>
          <w:b/>
          <w:bCs/>
          <w:color w:val="000000" w:themeColor="text1"/>
          <w:rtl/>
        </w:rPr>
      </w:pPr>
      <w:proofErr w:type="gramStart"/>
      <w:r w:rsidRPr="00FB5DFF">
        <w:rPr>
          <w:b/>
          <w:bCs/>
          <w:color w:val="000000" w:themeColor="text1"/>
          <w:u w:val="single"/>
          <w:rtl/>
          <w:lang w:val="en-US"/>
        </w:rPr>
        <w:t>بالنسبة</w:t>
      </w:r>
      <w:proofErr w:type="gramEnd"/>
      <w:r w:rsidRPr="00FB5DFF">
        <w:rPr>
          <w:b/>
          <w:bCs/>
          <w:color w:val="000000" w:themeColor="text1"/>
          <w:u w:val="single"/>
          <w:rtl/>
          <w:lang w:val="en-US"/>
        </w:rPr>
        <w:t xml:space="preserve"> للشركات الأجنبية:</w:t>
      </w:r>
    </w:p>
    <w:p w:rsidR="00AB4CD3" w:rsidRPr="00FB5DFF" w:rsidRDefault="00AB4CD3" w:rsidP="00AB4CD3">
      <w:pPr>
        <w:bidi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proofErr w:type="gram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يتعين</w:t>
      </w:r>
      <w:proofErr w:type="gram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على المقاولات غير المقيمة في المغرب الإدلاء بالملف التقني كما هو محدد في نظام الاستشارة.</w:t>
      </w:r>
    </w:p>
    <w:p w:rsidR="00AB4CD3" w:rsidRPr="00FB5DFF" w:rsidRDefault="00AB4CD3" w:rsidP="00AB4CD3">
      <w:pPr>
        <w:numPr>
          <w:ilvl w:val="0"/>
          <w:numId w:val="3"/>
        </w:numPr>
        <w:bidi/>
        <w:spacing w:before="120" w:after="120" w:line="240" w:lineRule="auto"/>
        <w:ind w:left="708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</w:pPr>
      <w:proofErr w:type="spell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-</w:t>
      </w:r>
      <w:proofErr w:type="spell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الملف الإضافي الذي يتضمن دفتر الشروط الخاصة </w:t>
      </w:r>
      <w:proofErr w:type="gramStart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>ممضي</w:t>
      </w:r>
      <w:proofErr w:type="gramEnd"/>
      <w:r w:rsidRPr="00FB5DFF">
        <w:rPr>
          <w:rFonts w:ascii="Times New Roman" w:eastAsia="Times New Roman" w:hAnsi="Times New Roman" w:cs="Arial"/>
          <w:b/>
          <w:bCs/>
          <w:color w:val="000000" w:themeColor="text1"/>
          <w:sz w:val="24"/>
          <w:rtl/>
        </w:rPr>
        <w:t xml:space="preserve"> ومختوم.</w:t>
      </w:r>
    </w:p>
    <w:p w:rsidR="004316AC" w:rsidRPr="00FB5DFF" w:rsidRDefault="004316AC">
      <w:pPr>
        <w:rPr>
          <w:color w:val="000000" w:themeColor="text1"/>
        </w:rPr>
      </w:pPr>
    </w:p>
    <w:sectPr w:rsidR="004316AC" w:rsidRPr="00FB5DFF" w:rsidSect="00431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18" w:rsidRDefault="00751318" w:rsidP="00AB4CD3">
      <w:pPr>
        <w:spacing w:after="0" w:line="240" w:lineRule="auto"/>
      </w:pPr>
      <w:r>
        <w:separator/>
      </w:r>
    </w:p>
  </w:endnote>
  <w:endnote w:type="continuationSeparator" w:id="0">
    <w:p w:rsidR="00751318" w:rsidRDefault="00751318" w:rsidP="00AB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18" w:rsidRDefault="00751318" w:rsidP="00AB4CD3">
      <w:pPr>
        <w:spacing w:after="0" w:line="240" w:lineRule="auto"/>
      </w:pPr>
      <w:r>
        <w:separator/>
      </w:r>
    </w:p>
  </w:footnote>
  <w:footnote w:type="continuationSeparator" w:id="0">
    <w:p w:rsidR="00751318" w:rsidRDefault="00751318" w:rsidP="00AB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53F6"/>
    <w:multiLevelType w:val="hybridMultilevel"/>
    <w:tmpl w:val="A068328C"/>
    <w:lvl w:ilvl="0" w:tplc="7C7E896A">
      <w:start w:val="1"/>
      <w:numFmt w:val="decimal"/>
      <w:lvlText w:val="%1."/>
      <w:lvlJc w:val="left"/>
      <w:pPr>
        <w:ind w:left="1352" w:hanging="360"/>
      </w:pPr>
      <w:rPr>
        <w:sz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41D4B"/>
    <w:multiLevelType w:val="hybridMultilevel"/>
    <w:tmpl w:val="EF9A69B4"/>
    <w:lvl w:ilvl="0" w:tplc="D1A2F4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24153"/>
    <w:multiLevelType w:val="hybridMultilevel"/>
    <w:tmpl w:val="453A2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120F"/>
    <w:multiLevelType w:val="hybridMultilevel"/>
    <w:tmpl w:val="B8CE5A7C"/>
    <w:lvl w:ilvl="0" w:tplc="2C28424C">
      <w:start w:val="1"/>
      <w:numFmt w:val="arabicAlpha"/>
      <w:lvlText w:val="%1-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545B2"/>
    <w:multiLevelType w:val="hybridMultilevel"/>
    <w:tmpl w:val="F00490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CD3"/>
    <w:rsid w:val="000236F8"/>
    <w:rsid w:val="000277BA"/>
    <w:rsid w:val="000640C7"/>
    <w:rsid w:val="000D4B47"/>
    <w:rsid w:val="001061F2"/>
    <w:rsid w:val="00113A4A"/>
    <w:rsid w:val="00131E05"/>
    <w:rsid w:val="00277C14"/>
    <w:rsid w:val="002941B5"/>
    <w:rsid w:val="00352B34"/>
    <w:rsid w:val="00367097"/>
    <w:rsid w:val="00367360"/>
    <w:rsid w:val="00390FB5"/>
    <w:rsid w:val="003E0FB2"/>
    <w:rsid w:val="004316AC"/>
    <w:rsid w:val="00494F27"/>
    <w:rsid w:val="00523CAB"/>
    <w:rsid w:val="00751318"/>
    <w:rsid w:val="008866C6"/>
    <w:rsid w:val="008C1489"/>
    <w:rsid w:val="00A35B17"/>
    <w:rsid w:val="00AB4CD3"/>
    <w:rsid w:val="00AD5D7A"/>
    <w:rsid w:val="00BB1F15"/>
    <w:rsid w:val="00BF0424"/>
    <w:rsid w:val="00BF4EF1"/>
    <w:rsid w:val="00C1455F"/>
    <w:rsid w:val="00C271C0"/>
    <w:rsid w:val="00C453EE"/>
    <w:rsid w:val="00C57A93"/>
    <w:rsid w:val="00C94963"/>
    <w:rsid w:val="00DC5FCD"/>
    <w:rsid w:val="00DE0DFC"/>
    <w:rsid w:val="00DE5906"/>
    <w:rsid w:val="00DF0C43"/>
    <w:rsid w:val="00E2052D"/>
    <w:rsid w:val="00E87AEC"/>
    <w:rsid w:val="00EA43B6"/>
    <w:rsid w:val="00ED0C20"/>
    <w:rsid w:val="00F81292"/>
    <w:rsid w:val="00F96479"/>
    <w:rsid w:val="00FB5DFF"/>
    <w:rsid w:val="00FE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D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B4CD3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B4CD3"/>
    <w:pPr>
      <w:bidi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B4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B4CD3"/>
    <w:pPr>
      <w:bidi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B4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brut">
    <w:name w:val="Plain Text"/>
    <w:basedOn w:val="Normal"/>
    <w:link w:val="TextebrutCar"/>
    <w:semiHidden/>
    <w:unhideWhenUsed/>
    <w:rsid w:val="00AB4CD3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AB4CD3"/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Puce 03 Car"/>
    <w:link w:val="Paragraphedeliste"/>
    <w:uiPriority w:val="34"/>
    <w:locked/>
    <w:rsid w:val="00AB4CD3"/>
    <w:rPr>
      <w:rFonts w:ascii="Arial" w:eastAsia="Times New Roman" w:hAnsi="Arial" w:cs="Arial"/>
      <w:b/>
      <w:caps/>
      <w:lang w:eastAsia="ar-SA"/>
    </w:rPr>
  </w:style>
  <w:style w:type="paragraph" w:styleId="Paragraphedeliste">
    <w:name w:val="List Paragraph"/>
    <w:aliases w:val="Puce 03"/>
    <w:basedOn w:val="Normal"/>
    <w:link w:val="ParagraphedelisteCar"/>
    <w:uiPriority w:val="34"/>
    <w:qFormat/>
    <w:rsid w:val="00AB4CD3"/>
    <w:pPr>
      <w:tabs>
        <w:tab w:val="left" w:pos="3119"/>
      </w:tabs>
      <w:spacing w:after="0" w:line="240" w:lineRule="auto"/>
      <w:ind w:right="-709"/>
      <w:contextualSpacing/>
    </w:pPr>
    <w:rPr>
      <w:rFonts w:ascii="Arial" w:eastAsia="Times New Roman" w:hAnsi="Arial" w:cs="Arial"/>
      <w:b/>
      <w:caps/>
      <w:lang w:eastAsia="ar-SA"/>
    </w:rPr>
  </w:style>
  <w:style w:type="paragraph" w:customStyle="1" w:styleId="Paragraphedeliste1">
    <w:name w:val="Paragraphe de liste1"/>
    <w:basedOn w:val="Normal"/>
    <w:uiPriority w:val="34"/>
    <w:qFormat/>
    <w:rsid w:val="00AB4C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AB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CD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B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CD3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&#233;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932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adil</cp:lastModifiedBy>
  <cp:revision>7</cp:revision>
  <dcterms:created xsi:type="dcterms:W3CDTF">2019-01-28T09:49:00Z</dcterms:created>
  <dcterms:modified xsi:type="dcterms:W3CDTF">2019-01-28T10:59:00Z</dcterms:modified>
</cp:coreProperties>
</file>