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E0" w:rsidRDefault="00DC2DE0" w:rsidP="003620EC">
      <w:pPr>
        <w:spacing w:line="276" w:lineRule="auto"/>
        <w:jc w:val="center"/>
        <w:rPr>
          <w:rFonts w:ascii="Copperplate Gothic Bold" w:hAnsi="Copperplate Gothic Bold" w:cs="Tahoma"/>
          <w:sz w:val="28"/>
          <w:szCs w:val="28"/>
        </w:rPr>
      </w:pPr>
    </w:p>
    <w:p w:rsidR="005C2743" w:rsidRDefault="005C2743" w:rsidP="003620EC">
      <w:pPr>
        <w:spacing w:line="276" w:lineRule="auto"/>
        <w:jc w:val="center"/>
        <w:rPr>
          <w:rFonts w:ascii="Copperplate Gothic Bold" w:hAnsi="Copperplate Gothic Bold" w:cs="Tahoma"/>
          <w:sz w:val="28"/>
          <w:szCs w:val="28"/>
        </w:rPr>
      </w:pPr>
    </w:p>
    <w:p w:rsidR="005123AC" w:rsidRDefault="005123AC" w:rsidP="005123AC">
      <w:pPr>
        <w:spacing w:line="276" w:lineRule="auto"/>
        <w:jc w:val="center"/>
        <w:rPr>
          <w:rFonts w:ascii="Copperplate Gothic Bold" w:hAnsi="Copperplate Gothic Bold" w:cs="Tahoma"/>
        </w:rPr>
      </w:pPr>
    </w:p>
    <w:p w:rsidR="005123AC" w:rsidRPr="008041E0" w:rsidRDefault="005123AC" w:rsidP="005123A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CC"/>
          <w:sz w:val="40"/>
          <w:szCs w:val="40"/>
        </w:rPr>
      </w:pPr>
      <w:r w:rsidRPr="008041E0">
        <w:rPr>
          <w:rFonts w:asciiTheme="minorHAnsi" w:hAnsiTheme="minorHAnsi" w:cstheme="minorHAnsi"/>
          <w:b/>
          <w:bCs/>
          <w:color w:val="0000CC"/>
          <w:sz w:val="40"/>
          <w:szCs w:val="40"/>
        </w:rPr>
        <w:t>Programme de mobilité Erasmus+</w:t>
      </w:r>
      <w:r w:rsidR="00A20A21">
        <w:rPr>
          <w:rFonts w:asciiTheme="minorHAnsi" w:hAnsiTheme="minorHAnsi" w:cstheme="minorHAnsi"/>
          <w:b/>
          <w:bCs/>
          <w:color w:val="0000CC"/>
          <w:sz w:val="40"/>
          <w:szCs w:val="40"/>
        </w:rPr>
        <w:t xml:space="preserve"> (KA107)</w:t>
      </w:r>
    </w:p>
    <w:p w:rsidR="005123AC" w:rsidRDefault="005123AC" w:rsidP="005123AC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123AC">
        <w:rPr>
          <w:rFonts w:asciiTheme="minorHAnsi" w:hAnsiTheme="minorHAnsi" w:cstheme="minorHAnsi"/>
          <w:b/>
          <w:bCs/>
          <w:sz w:val="36"/>
          <w:szCs w:val="36"/>
        </w:rPr>
        <w:t>Mobilité des étudiants et du personnel</w:t>
      </w:r>
    </w:p>
    <w:p w:rsidR="005123AC" w:rsidRPr="005123AC" w:rsidRDefault="008E33B0" w:rsidP="005123AC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Avec </w:t>
      </w:r>
      <w:r w:rsidR="005123AC" w:rsidRPr="005123AC">
        <w:rPr>
          <w:rFonts w:asciiTheme="minorHAnsi" w:hAnsiTheme="minorHAnsi" w:cstheme="minorHAnsi"/>
          <w:b/>
          <w:bCs/>
          <w:sz w:val="36"/>
          <w:szCs w:val="36"/>
        </w:rPr>
        <w:t>L’université de Grenade</w:t>
      </w:r>
      <w:r w:rsidR="005123AC">
        <w:rPr>
          <w:rFonts w:asciiTheme="minorHAnsi" w:hAnsiTheme="minorHAnsi" w:cstheme="minorHAnsi"/>
          <w:b/>
          <w:bCs/>
          <w:sz w:val="36"/>
          <w:szCs w:val="36"/>
        </w:rPr>
        <w:t xml:space="preserve"> (Espagne)</w:t>
      </w:r>
    </w:p>
    <w:p w:rsidR="005123AC" w:rsidRDefault="005123AC" w:rsidP="005123AC">
      <w:pPr>
        <w:spacing w:line="276" w:lineRule="auto"/>
        <w:jc w:val="center"/>
        <w:rPr>
          <w:rFonts w:ascii="Copperplate Gothic Bold" w:hAnsi="Copperplate Gothic Bold" w:cs="Tahoma"/>
        </w:rPr>
      </w:pPr>
    </w:p>
    <w:p w:rsidR="005123AC" w:rsidRPr="005123AC" w:rsidRDefault="005123AC" w:rsidP="005123A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5123AC">
        <w:rPr>
          <w:rFonts w:asciiTheme="minorHAnsi" w:hAnsiTheme="minorHAnsi" w:cstheme="minorHAnsi"/>
        </w:rPr>
        <w:t xml:space="preserve">Le Programme offre </w:t>
      </w:r>
      <w:r w:rsidR="008E33B0">
        <w:rPr>
          <w:rFonts w:asciiTheme="minorHAnsi" w:hAnsiTheme="minorHAnsi" w:cstheme="minorHAnsi"/>
        </w:rPr>
        <w:t xml:space="preserve">pour cette année </w:t>
      </w:r>
      <w:r w:rsidRPr="005123AC">
        <w:rPr>
          <w:rFonts w:asciiTheme="minorHAnsi" w:hAnsiTheme="minorHAnsi" w:cstheme="minorHAnsi"/>
        </w:rPr>
        <w:t>les bourses de mobilité suivantes :</w:t>
      </w:r>
    </w:p>
    <w:p w:rsidR="005123AC" w:rsidRPr="005123AC" w:rsidRDefault="005123AC" w:rsidP="00EF62ED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5123AC">
        <w:rPr>
          <w:rFonts w:cstheme="minorHAnsi"/>
          <w:b/>
          <w:bCs/>
          <w:sz w:val="24"/>
          <w:szCs w:val="24"/>
        </w:rPr>
        <w:t>1 </w:t>
      </w:r>
      <w:r w:rsidRPr="005123AC">
        <w:rPr>
          <w:rFonts w:cstheme="minorHAnsi"/>
          <w:sz w:val="24"/>
          <w:szCs w:val="24"/>
        </w:rPr>
        <w:t xml:space="preserve">bourse de mobilité </w:t>
      </w:r>
      <w:r w:rsidR="00EF62ED">
        <w:rPr>
          <w:rFonts w:cstheme="minorHAnsi"/>
          <w:sz w:val="24"/>
          <w:szCs w:val="24"/>
        </w:rPr>
        <w:t> pour doctorant(e) (période de 3</w:t>
      </w:r>
      <w:r w:rsidRPr="005123AC">
        <w:rPr>
          <w:rFonts w:cstheme="minorHAnsi"/>
          <w:sz w:val="24"/>
          <w:szCs w:val="24"/>
        </w:rPr>
        <w:t xml:space="preserve"> mois avec u</w:t>
      </w:r>
      <w:r w:rsidR="00042F99">
        <w:rPr>
          <w:rFonts w:cstheme="minorHAnsi"/>
          <w:sz w:val="24"/>
          <w:szCs w:val="24"/>
        </w:rPr>
        <w:t>ne allocation mensuelle  de 800</w:t>
      </w:r>
      <w:r w:rsidR="00EF62ED">
        <w:rPr>
          <w:rFonts w:cstheme="minorHAnsi"/>
          <w:sz w:val="24"/>
          <w:szCs w:val="24"/>
        </w:rPr>
        <w:t>€</w:t>
      </w:r>
      <w:r w:rsidRPr="005123AC">
        <w:rPr>
          <w:rFonts w:cstheme="minorHAnsi"/>
          <w:sz w:val="24"/>
          <w:szCs w:val="24"/>
        </w:rPr>
        <w:t xml:space="preserve"> + </w:t>
      </w:r>
      <w:r w:rsidR="00EF62ED">
        <w:rPr>
          <w:rFonts w:cstheme="minorHAnsi"/>
          <w:sz w:val="24"/>
          <w:szCs w:val="24"/>
        </w:rPr>
        <w:t xml:space="preserve">275€ de </w:t>
      </w:r>
      <w:r w:rsidRPr="005123AC">
        <w:rPr>
          <w:rFonts w:cstheme="minorHAnsi"/>
          <w:sz w:val="24"/>
          <w:szCs w:val="24"/>
        </w:rPr>
        <w:t>transport)</w:t>
      </w:r>
    </w:p>
    <w:p w:rsidR="005123AC" w:rsidRPr="005123AC" w:rsidRDefault="008041E0" w:rsidP="00AB0B7B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8041E0">
        <w:rPr>
          <w:rFonts w:cstheme="minorHAnsi"/>
          <w:b/>
          <w:bCs/>
          <w:sz w:val="24"/>
          <w:szCs w:val="24"/>
        </w:rPr>
        <w:t>1</w:t>
      </w:r>
      <w:r w:rsidR="005123AC" w:rsidRPr="005123AC">
        <w:rPr>
          <w:rFonts w:cstheme="minorHAnsi"/>
          <w:sz w:val="24"/>
          <w:szCs w:val="24"/>
        </w:rPr>
        <w:t xml:space="preserve"> bours</w:t>
      </w:r>
      <w:r>
        <w:rPr>
          <w:rFonts w:cstheme="minorHAnsi"/>
          <w:sz w:val="24"/>
          <w:szCs w:val="24"/>
        </w:rPr>
        <w:t xml:space="preserve">e de mobilité </w:t>
      </w:r>
      <w:r w:rsidR="00AB0B7B">
        <w:rPr>
          <w:rFonts w:cstheme="minorHAnsi"/>
          <w:sz w:val="24"/>
          <w:szCs w:val="24"/>
        </w:rPr>
        <w:t>du</w:t>
      </w:r>
      <w:r>
        <w:rPr>
          <w:rFonts w:cstheme="minorHAnsi"/>
          <w:sz w:val="24"/>
          <w:szCs w:val="24"/>
        </w:rPr>
        <w:t xml:space="preserve"> personnel</w:t>
      </w:r>
      <w:r w:rsidR="00EF62ED">
        <w:rPr>
          <w:rFonts w:cstheme="minorHAnsi"/>
          <w:sz w:val="24"/>
          <w:szCs w:val="24"/>
        </w:rPr>
        <w:t xml:space="preserve"> pour stage</w:t>
      </w:r>
      <w:r w:rsidR="00042F99">
        <w:rPr>
          <w:rFonts w:cstheme="minorHAnsi"/>
          <w:sz w:val="24"/>
          <w:szCs w:val="24"/>
        </w:rPr>
        <w:t xml:space="preserve"> (période de 5j avec 120 € /jour)</w:t>
      </w:r>
    </w:p>
    <w:p w:rsidR="005123AC" w:rsidRPr="005123AC" w:rsidRDefault="005123AC" w:rsidP="005123AC">
      <w:pPr>
        <w:pStyle w:val="Paragraphedeliste"/>
        <w:spacing w:before="100" w:beforeAutospacing="1" w:after="100" w:afterAutospacing="1"/>
        <w:ind w:left="780"/>
        <w:rPr>
          <w:rFonts w:cstheme="minorHAnsi"/>
          <w:sz w:val="24"/>
          <w:szCs w:val="24"/>
        </w:rPr>
      </w:pPr>
    </w:p>
    <w:p w:rsidR="005123AC" w:rsidRDefault="005123AC" w:rsidP="005123AC">
      <w:pPr>
        <w:pStyle w:val="Paragraphedeliste"/>
        <w:spacing w:before="100" w:beforeAutospacing="1" w:after="100" w:afterAutospacing="1"/>
        <w:ind w:left="0"/>
        <w:rPr>
          <w:rFonts w:eastAsia="Times New Roman" w:cstheme="minorHAnsi"/>
          <w:sz w:val="24"/>
          <w:szCs w:val="24"/>
          <w:lang w:eastAsia="fr-FR"/>
        </w:rPr>
      </w:pPr>
      <w:r w:rsidRPr="005123AC">
        <w:rPr>
          <w:rFonts w:eastAsia="Times New Roman" w:cstheme="minorHAnsi"/>
          <w:sz w:val="24"/>
          <w:szCs w:val="24"/>
          <w:lang w:eastAsia="fr-FR"/>
        </w:rPr>
        <w:t xml:space="preserve">Les </w:t>
      </w:r>
      <w:r>
        <w:rPr>
          <w:rFonts w:eastAsia="Times New Roman" w:cstheme="minorHAnsi"/>
          <w:sz w:val="24"/>
          <w:szCs w:val="24"/>
          <w:lang w:eastAsia="fr-FR"/>
        </w:rPr>
        <w:t>dossiers de candidature sont à envoyer avant le 29 octobre à :</w:t>
      </w:r>
    </w:p>
    <w:p w:rsidR="005123AC" w:rsidRDefault="00645F71" w:rsidP="00042F99">
      <w:pPr>
        <w:pStyle w:val="Paragraphedeliste"/>
        <w:spacing w:before="100" w:beforeAutospacing="1" w:after="100" w:afterAutospacing="1"/>
        <w:ind w:left="0"/>
        <w:rPr>
          <w:rFonts w:eastAsia="Times New Roman" w:cstheme="minorHAnsi"/>
          <w:sz w:val="24"/>
          <w:szCs w:val="24"/>
          <w:lang w:eastAsia="fr-FR"/>
        </w:rPr>
      </w:pPr>
      <w:hyperlink r:id="rId9" w:tgtFrame="_blank" w:history="1">
        <w:r w:rsidR="008041E0">
          <w:rPr>
            <w:rStyle w:val="Lienhypertexte"/>
          </w:rPr>
          <w:t>recherche.cooperation@ump.ac.ma</w:t>
        </w:r>
      </w:hyperlink>
      <w:r w:rsidR="00042F99">
        <w:rPr>
          <w:rFonts w:eastAsia="Times New Roman" w:cstheme="minorHAnsi"/>
          <w:sz w:val="24"/>
          <w:szCs w:val="24"/>
          <w:lang w:eastAsia="fr-FR"/>
        </w:rPr>
        <w:t xml:space="preserve"> &amp; </w:t>
      </w:r>
    </w:p>
    <w:p w:rsidR="00042F99" w:rsidRDefault="00042F99" w:rsidP="00042F99">
      <w:pPr>
        <w:pStyle w:val="Paragraphedeliste"/>
        <w:spacing w:before="100" w:beforeAutospacing="1" w:after="100" w:afterAutospacing="1"/>
        <w:ind w:left="0"/>
        <w:rPr>
          <w:rFonts w:eastAsia="Times New Roman" w:cstheme="minorHAnsi"/>
          <w:sz w:val="24"/>
          <w:szCs w:val="24"/>
          <w:lang w:eastAsia="fr-FR"/>
        </w:rPr>
      </w:pPr>
    </w:p>
    <w:p w:rsidR="005123AC" w:rsidRPr="00FF562B" w:rsidRDefault="005123AC" w:rsidP="00F35061">
      <w:pPr>
        <w:pStyle w:val="Paragraphedeliste"/>
        <w:spacing w:before="100" w:beforeAutospacing="1" w:after="100" w:afterAutospacing="1"/>
        <w:ind w:left="0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FF562B">
        <w:rPr>
          <w:rFonts w:eastAsia="Times New Roman" w:cstheme="minorHAnsi"/>
          <w:b/>
          <w:bCs/>
          <w:sz w:val="24"/>
          <w:szCs w:val="24"/>
          <w:lang w:eastAsia="fr-FR"/>
        </w:rPr>
        <w:t xml:space="preserve">Le dossier de candidature est </w:t>
      </w:r>
      <w:r w:rsidR="00F35061">
        <w:rPr>
          <w:rFonts w:eastAsia="Times New Roman" w:cstheme="minorHAnsi"/>
          <w:b/>
          <w:bCs/>
          <w:sz w:val="24"/>
          <w:szCs w:val="24"/>
          <w:lang w:eastAsia="fr-FR"/>
        </w:rPr>
        <w:t>constitué</w:t>
      </w:r>
      <w:r w:rsidRPr="00FF562B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de</w:t>
      </w:r>
      <w:r w:rsidR="00F35061">
        <w:rPr>
          <w:rFonts w:eastAsia="Times New Roman" w:cstheme="minorHAnsi"/>
          <w:b/>
          <w:bCs/>
          <w:sz w:val="24"/>
          <w:szCs w:val="24"/>
          <w:lang w:eastAsia="fr-FR"/>
        </w:rPr>
        <w:t>s documents suivants</w:t>
      </w:r>
      <w:r w:rsidRPr="00FF562B">
        <w:rPr>
          <w:rFonts w:eastAsia="Times New Roman" w:cstheme="minorHAnsi"/>
          <w:b/>
          <w:bCs/>
          <w:sz w:val="24"/>
          <w:szCs w:val="24"/>
          <w:lang w:eastAsia="fr-FR"/>
        </w:rPr>
        <w:t> :</w:t>
      </w:r>
    </w:p>
    <w:p w:rsidR="008140DA" w:rsidRDefault="008041E0" w:rsidP="00FF562B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Formulaire de candidature</w:t>
      </w:r>
      <w:r w:rsidR="00AB0B7B">
        <w:rPr>
          <w:rFonts w:cstheme="minorHAnsi"/>
          <w:sz w:val="24"/>
          <w:szCs w:val="24"/>
        </w:rPr>
        <w:t xml:space="preserve"> (fichier à télécharger ci-dessous)</w:t>
      </w:r>
    </w:p>
    <w:p w:rsidR="005123AC" w:rsidRPr="005123AC" w:rsidRDefault="00FF562B" w:rsidP="00FF562B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5123AC">
        <w:rPr>
          <w:rFonts w:cstheme="minorHAnsi"/>
          <w:sz w:val="24"/>
          <w:szCs w:val="24"/>
        </w:rPr>
        <w:t>ettre de motivation</w:t>
      </w:r>
      <w:r w:rsidR="008041E0">
        <w:rPr>
          <w:rFonts w:cstheme="minorHAnsi"/>
          <w:sz w:val="24"/>
          <w:szCs w:val="24"/>
        </w:rPr>
        <w:t xml:space="preserve"> en anglais </w:t>
      </w:r>
      <w:r w:rsidR="00314E7F">
        <w:rPr>
          <w:rFonts w:cstheme="minorHAnsi"/>
          <w:sz w:val="24"/>
          <w:szCs w:val="24"/>
        </w:rPr>
        <w:t xml:space="preserve"> </w:t>
      </w:r>
      <w:r w:rsidR="00F35061">
        <w:rPr>
          <w:rFonts w:cstheme="minorHAnsi"/>
          <w:sz w:val="24"/>
          <w:szCs w:val="24"/>
        </w:rPr>
        <w:t>(</w:t>
      </w:r>
      <w:r w:rsidR="00131345">
        <w:rPr>
          <w:rFonts w:cstheme="minorHAnsi"/>
          <w:sz w:val="24"/>
          <w:szCs w:val="24"/>
        </w:rPr>
        <w:t>avec le plan de recherche durant la mobilité</w:t>
      </w:r>
      <w:r w:rsidR="00F35061">
        <w:rPr>
          <w:rFonts w:cstheme="minorHAnsi"/>
          <w:sz w:val="24"/>
          <w:szCs w:val="24"/>
        </w:rPr>
        <w:t>)</w:t>
      </w:r>
    </w:p>
    <w:p w:rsidR="005123AC" w:rsidRPr="005123AC" w:rsidRDefault="00F35061" w:rsidP="00F35061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F35061">
        <w:rPr>
          <w:rFonts w:cstheme="minorHAnsi"/>
          <w:sz w:val="24"/>
          <w:szCs w:val="24"/>
        </w:rPr>
        <w:t xml:space="preserve">Curriculum Vitae </w:t>
      </w:r>
      <w:r>
        <w:rPr>
          <w:rFonts w:cstheme="minorHAnsi"/>
          <w:sz w:val="24"/>
          <w:szCs w:val="24"/>
        </w:rPr>
        <w:t>(</w:t>
      </w:r>
      <w:r w:rsidR="00FF562B">
        <w:rPr>
          <w:rFonts w:cstheme="minorHAnsi"/>
          <w:sz w:val="24"/>
          <w:szCs w:val="24"/>
        </w:rPr>
        <w:t>en Anglais</w:t>
      </w:r>
      <w:r>
        <w:rPr>
          <w:rFonts w:cstheme="minorHAnsi"/>
          <w:sz w:val="24"/>
          <w:szCs w:val="24"/>
        </w:rPr>
        <w:t>)</w:t>
      </w:r>
    </w:p>
    <w:p w:rsidR="005123AC" w:rsidRDefault="005123AC" w:rsidP="00FF562B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5123AC">
        <w:rPr>
          <w:rFonts w:cstheme="minorHAnsi"/>
          <w:sz w:val="24"/>
          <w:szCs w:val="24"/>
        </w:rPr>
        <w:t xml:space="preserve">Relevés de notes </w:t>
      </w:r>
      <w:r w:rsidR="00FF562B">
        <w:rPr>
          <w:rFonts w:cstheme="minorHAnsi"/>
          <w:sz w:val="24"/>
          <w:szCs w:val="24"/>
        </w:rPr>
        <w:t>du MASTER</w:t>
      </w:r>
      <w:r w:rsidR="00F35061">
        <w:rPr>
          <w:rFonts w:cstheme="minorHAnsi"/>
          <w:sz w:val="24"/>
          <w:szCs w:val="24"/>
        </w:rPr>
        <w:t xml:space="preserve"> pour les doctorants</w:t>
      </w:r>
    </w:p>
    <w:p w:rsidR="00F35061" w:rsidRPr="005123AC" w:rsidRDefault="00F35061" w:rsidP="00FF562B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Copie du Passeport</w:t>
      </w:r>
    </w:p>
    <w:p w:rsidR="00314E7F" w:rsidRDefault="005123AC" w:rsidP="00314E7F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5123AC">
        <w:rPr>
          <w:rFonts w:cstheme="minorHAnsi"/>
          <w:sz w:val="24"/>
          <w:szCs w:val="24"/>
        </w:rPr>
        <w:t>Certificats de con</w:t>
      </w:r>
      <w:r w:rsidR="00F35061">
        <w:rPr>
          <w:rFonts w:cstheme="minorHAnsi"/>
          <w:sz w:val="24"/>
          <w:szCs w:val="24"/>
        </w:rPr>
        <w:t>naissance de langues a</w:t>
      </w:r>
      <w:r w:rsidRPr="005123AC">
        <w:rPr>
          <w:rFonts w:cstheme="minorHAnsi"/>
          <w:sz w:val="24"/>
          <w:szCs w:val="24"/>
        </w:rPr>
        <w:t>nglaise ou</w:t>
      </w:r>
      <w:r w:rsidR="00FF562B">
        <w:rPr>
          <w:rFonts w:cstheme="minorHAnsi"/>
          <w:sz w:val="24"/>
          <w:szCs w:val="24"/>
        </w:rPr>
        <w:t xml:space="preserve"> espagnole</w:t>
      </w:r>
    </w:p>
    <w:p w:rsidR="00F35061" w:rsidRDefault="00F35061" w:rsidP="00131345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314E7F">
        <w:rPr>
          <w:rFonts w:cstheme="minorHAnsi"/>
        </w:rPr>
        <w:t>Le</w:t>
      </w:r>
      <w:r>
        <w:rPr>
          <w:rFonts w:cstheme="minorHAnsi"/>
        </w:rPr>
        <w:t xml:space="preserve">ttre d’invitation </w:t>
      </w:r>
      <w:r w:rsidR="00131345">
        <w:rPr>
          <w:rFonts w:cstheme="minorHAnsi"/>
        </w:rPr>
        <w:t>du Laboratoire d’accueil (ou l’administration pour le personnel)</w:t>
      </w:r>
    </w:p>
    <w:p w:rsidR="00F35061" w:rsidRPr="00F35061" w:rsidRDefault="00F35061" w:rsidP="00314E7F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314E7F">
        <w:rPr>
          <w:rFonts w:cstheme="minorHAnsi"/>
        </w:rPr>
        <w:t>Co</w:t>
      </w:r>
      <w:r w:rsidR="00131345">
        <w:rPr>
          <w:rFonts w:cstheme="minorHAnsi"/>
        </w:rPr>
        <w:t>ntrat d’études (Learning A</w:t>
      </w:r>
      <w:r w:rsidR="00115111">
        <w:rPr>
          <w:rFonts w:cstheme="minorHAnsi"/>
        </w:rPr>
        <w:t>greement)</w:t>
      </w:r>
    </w:p>
    <w:p w:rsidR="00F35061" w:rsidRPr="00314E7F" w:rsidRDefault="00131345" w:rsidP="00131345">
      <w:pPr>
        <w:pStyle w:val="Paragraphedeliste"/>
        <w:numPr>
          <w:ilvl w:val="0"/>
          <w:numId w:val="9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Contrat de mobilité du personnel (</w:t>
      </w:r>
      <w:proofErr w:type="spellStart"/>
      <w:r w:rsidRPr="00131345">
        <w:rPr>
          <w:rFonts w:cstheme="minorHAnsi"/>
          <w:sz w:val="24"/>
          <w:szCs w:val="24"/>
        </w:rPr>
        <w:t>Staff_Mobility</w:t>
      </w:r>
      <w:proofErr w:type="spellEnd"/>
      <w:r w:rsidRPr="00131345">
        <w:rPr>
          <w:rFonts w:cstheme="minorHAnsi"/>
          <w:sz w:val="24"/>
          <w:szCs w:val="24"/>
        </w:rPr>
        <w:t xml:space="preserve"> Agreement</w:t>
      </w:r>
      <w:r w:rsidR="00AB0B7B">
        <w:rPr>
          <w:rFonts w:cstheme="minorHAnsi"/>
          <w:sz w:val="24"/>
          <w:szCs w:val="24"/>
        </w:rPr>
        <w:t>) signé par l’administration</w:t>
      </w:r>
    </w:p>
    <w:p w:rsidR="00565E84" w:rsidRDefault="00226E0B" w:rsidP="005123AC">
      <w:pPr>
        <w:spacing w:before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N.B.</w:t>
      </w:r>
    </w:p>
    <w:p w:rsidR="00226E0B" w:rsidRPr="00226E0B" w:rsidRDefault="00226E0B" w:rsidP="00226E0B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226E0B">
        <w:rPr>
          <w:rFonts w:cstheme="minorHAnsi"/>
        </w:rPr>
        <w:t>La sélection sera faite sur la base du dossier</w:t>
      </w:r>
    </w:p>
    <w:p w:rsidR="00226E0B" w:rsidRDefault="00226E0B" w:rsidP="00AB0B7B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226E0B">
        <w:rPr>
          <w:rFonts w:cstheme="minorHAnsi"/>
        </w:rPr>
        <w:t xml:space="preserve">Les candidatures des </w:t>
      </w:r>
      <w:r w:rsidR="00AB0B7B">
        <w:rPr>
          <w:rFonts w:cstheme="minorHAnsi"/>
        </w:rPr>
        <w:t>personnes</w:t>
      </w:r>
      <w:r w:rsidRPr="00226E0B">
        <w:rPr>
          <w:rFonts w:cstheme="minorHAnsi"/>
        </w:rPr>
        <w:t xml:space="preserve"> ayant déjà bénéficié d’une bourse de mobilit</w:t>
      </w:r>
      <w:r w:rsidR="00B426B9">
        <w:rPr>
          <w:rFonts w:cstheme="minorHAnsi"/>
        </w:rPr>
        <w:t>é Erasmus+, ne seront pas</w:t>
      </w:r>
      <w:r w:rsidRPr="00226E0B">
        <w:rPr>
          <w:rFonts w:cstheme="minorHAnsi"/>
        </w:rPr>
        <w:t xml:space="preserve"> considérées.</w:t>
      </w:r>
      <w:bookmarkStart w:id="0" w:name="_GoBack"/>
      <w:bookmarkEnd w:id="0"/>
    </w:p>
    <w:p w:rsidR="00CD26A4" w:rsidRPr="00CD26A4" w:rsidRDefault="00CD26A4" w:rsidP="00CD26A4">
      <w:pPr>
        <w:spacing w:line="360" w:lineRule="auto"/>
        <w:jc w:val="both"/>
        <w:rPr>
          <w:rFonts w:cstheme="minorHAnsi"/>
        </w:rPr>
      </w:pPr>
    </w:p>
    <w:sectPr w:rsidR="00CD26A4" w:rsidRPr="00CD26A4" w:rsidSect="00242523">
      <w:headerReference w:type="default" r:id="rId10"/>
      <w:footerReference w:type="default" r:id="rId11"/>
      <w:pgSz w:w="11906" w:h="16838" w:code="9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71" w:rsidRDefault="00645F71" w:rsidP="00B35991">
      <w:r>
        <w:separator/>
      </w:r>
    </w:p>
  </w:endnote>
  <w:endnote w:type="continuationSeparator" w:id="0">
    <w:p w:rsidR="00645F71" w:rsidRDefault="00645F71" w:rsidP="00B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54081398"/>
      <w:docPartObj>
        <w:docPartGallery w:val="Page Numbers (Bottom of Page)"/>
        <w:docPartUnique/>
      </w:docPartObj>
    </w:sdtPr>
    <w:sdtEndPr/>
    <w:sdtContent>
      <w:p w:rsidR="00D348DE" w:rsidRPr="003137F2" w:rsidRDefault="00DC04BC" w:rsidP="005123AC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  <w:tab w:val="left" w:pos="3750"/>
          </w:tabs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759649C" wp14:editId="6B759C1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2523" w:rsidRDefault="00875E7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15111" w:rsidRPr="00115111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4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Qz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O5CU&#10;M0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242523" w:rsidRDefault="00875E7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15111" w:rsidRPr="00115111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E12169">
          <w:rPr>
            <w:sz w:val="20"/>
            <w:szCs w:val="20"/>
          </w:rPr>
          <w:t xml:space="preserve">UMP | </w:t>
        </w:r>
        <w:r w:rsidR="005123AC">
          <w:rPr>
            <w:sz w:val="20"/>
            <w:szCs w:val="20"/>
          </w:rPr>
          <w:t>Avis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71" w:rsidRDefault="00645F71" w:rsidP="00B35991">
      <w:r>
        <w:separator/>
      </w:r>
    </w:p>
  </w:footnote>
  <w:footnote w:type="continuationSeparator" w:id="0">
    <w:p w:rsidR="00645F71" w:rsidRDefault="00645F71" w:rsidP="00B3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DE" w:rsidRDefault="00D348DE"/>
  <w:tbl>
    <w:tblPr>
      <w:tblpPr w:leftFromText="141" w:rightFromText="141" w:vertAnchor="text" w:horzAnchor="margin" w:tblpXSpec="center" w:tblpY="-1761"/>
      <w:tblW w:w="4795" w:type="pct"/>
      <w:tblLook w:val="04A0" w:firstRow="1" w:lastRow="0" w:firstColumn="1" w:lastColumn="0" w:noHBand="0" w:noVBand="1"/>
    </w:tblPr>
    <w:tblGrid>
      <w:gridCol w:w="3651"/>
      <w:gridCol w:w="2267"/>
      <w:gridCol w:w="3260"/>
    </w:tblGrid>
    <w:tr w:rsidR="00D348DE" w:rsidRPr="00FE25D0" w:rsidTr="005A2468">
      <w:trPr>
        <w:trHeight w:val="485"/>
      </w:trPr>
      <w:tc>
        <w:tcPr>
          <w:tcW w:w="1989" w:type="pct"/>
          <w:shd w:val="clear" w:color="auto" w:fill="auto"/>
        </w:tcPr>
        <w:p w:rsidR="00D348DE" w:rsidRDefault="00D348DE" w:rsidP="00554418">
          <w:pPr>
            <w:spacing w:line="360" w:lineRule="auto"/>
            <w:ind w:firstLine="720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D348DE" w:rsidRPr="00FE25D0" w:rsidRDefault="00D348DE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Royaume du Maroc</w:t>
          </w:r>
        </w:p>
        <w:p w:rsidR="00D348DE" w:rsidRPr="00FE25D0" w:rsidRDefault="00D348DE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Université Mohammed Premier</w:t>
          </w:r>
        </w:p>
        <w:p w:rsidR="00D348DE" w:rsidRPr="00FE25D0" w:rsidRDefault="00D348DE" w:rsidP="005A2468">
          <w:pPr>
            <w:rPr>
              <w:rFonts w:asciiTheme="majorBidi" w:hAnsiTheme="majorBidi" w:cstheme="majorBidi"/>
              <w:b/>
              <w:bCs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Présidence</w:t>
          </w:r>
        </w:p>
      </w:tc>
      <w:tc>
        <w:tcPr>
          <w:tcW w:w="1235" w:type="pct"/>
          <w:shd w:val="clear" w:color="auto" w:fill="auto"/>
        </w:tcPr>
        <w:p w:rsidR="00D348DE" w:rsidRPr="008273A1" w:rsidRDefault="00D348DE" w:rsidP="00554418">
          <w:pPr>
            <w:jc w:val="center"/>
            <w:rPr>
              <w:rFonts w:asciiTheme="majorBidi" w:hAnsiTheme="majorBidi" w:cstheme="majorBidi"/>
              <w:b/>
              <w:bCs/>
              <w:lang w:bidi="ar-MA"/>
            </w:rPr>
          </w:pPr>
        </w:p>
        <w:p w:rsidR="00D348DE" w:rsidRPr="00FE25D0" w:rsidRDefault="00D348DE" w:rsidP="00554418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MA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</w:rPr>
            <w:drawing>
              <wp:inline distT="0" distB="0" distL="0" distR="0">
                <wp:extent cx="942975" cy="598426"/>
                <wp:effectExtent l="19050" t="0" r="9525" b="0"/>
                <wp:docPr id="1" name="Image 0" descr="Log_U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_UM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59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6" w:type="pct"/>
          <w:shd w:val="clear" w:color="auto" w:fill="auto"/>
        </w:tcPr>
        <w:p w:rsidR="00D348DE" w:rsidRPr="008273A1" w:rsidRDefault="00D348DE" w:rsidP="00554418">
          <w:pPr>
            <w:bidi/>
            <w:spacing w:line="360" w:lineRule="auto"/>
            <w:ind w:left="842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D348DE" w:rsidRPr="00FE25D0" w:rsidRDefault="00D348DE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proofErr w:type="gramStart"/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المملكة</w:t>
          </w:r>
          <w:proofErr w:type="gramEnd"/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 xml:space="preserve"> المغربية</w:t>
          </w:r>
        </w:p>
        <w:p w:rsidR="00D348DE" w:rsidRPr="00FE25D0" w:rsidRDefault="00D348DE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جامعة محمد الأول</w:t>
          </w:r>
        </w:p>
        <w:p w:rsidR="00D348DE" w:rsidRPr="00FE25D0" w:rsidRDefault="00D348DE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الرئاسة</w:t>
          </w:r>
        </w:p>
      </w:tc>
    </w:tr>
    <w:tr w:rsidR="00D348DE" w:rsidRPr="00FE25D0" w:rsidTr="005A2468">
      <w:trPr>
        <w:trHeight w:val="485"/>
      </w:trPr>
      <w:tc>
        <w:tcPr>
          <w:tcW w:w="5000" w:type="pct"/>
          <w:gridSpan w:val="3"/>
          <w:tcBorders>
            <w:bottom w:val="double" w:sz="4" w:space="0" w:color="76923C" w:themeColor="accent3" w:themeShade="BF"/>
          </w:tcBorders>
          <w:shd w:val="clear" w:color="auto" w:fill="auto"/>
        </w:tcPr>
        <w:p w:rsidR="00D348DE" w:rsidRPr="005A2468" w:rsidRDefault="00D348DE" w:rsidP="005A2468">
          <w:pPr>
            <w:spacing w:before="240"/>
            <w:jc w:val="center"/>
            <w:rPr>
              <w:rFonts w:asciiTheme="majorBidi" w:hAnsiTheme="majorBidi" w:cstheme="majorBidi"/>
            </w:rPr>
          </w:pP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B.P. : 524, 60 000 </w:t>
          </w:r>
          <w:r>
            <w:rPr>
              <w:rFonts w:asciiTheme="majorBidi" w:hAnsiTheme="majorBidi" w:cstheme="majorBidi"/>
              <w:sz w:val="22"/>
              <w:szCs w:val="22"/>
            </w:rPr>
            <w:t>Oujda - Maroc</w:t>
          </w: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 • Tél. 212 (0)5 36 500 612 • Fax : +212 (0)5 36 500 609</w:t>
          </w:r>
        </w:p>
      </w:tc>
    </w:tr>
  </w:tbl>
  <w:p w:rsidR="00D348DE" w:rsidRPr="003D3079" w:rsidRDefault="00D348DE" w:rsidP="005A2468">
    <w:pPr>
      <w:pStyle w:val="En-tte"/>
      <w:spacing w:before="240"/>
    </w:pPr>
  </w:p>
  <w:p w:rsidR="00D348DE" w:rsidRDefault="00D348DE" w:rsidP="00242523">
    <w:pPr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AFD"/>
    <w:multiLevelType w:val="hybridMultilevel"/>
    <w:tmpl w:val="72F80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20B5A"/>
    <w:multiLevelType w:val="hybridMultilevel"/>
    <w:tmpl w:val="7CF4084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EA3127"/>
    <w:multiLevelType w:val="hybridMultilevel"/>
    <w:tmpl w:val="25B87DAA"/>
    <w:lvl w:ilvl="0" w:tplc="FCA025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400861"/>
    <w:multiLevelType w:val="hybridMultilevel"/>
    <w:tmpl w:val="3E70E41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CA1637"/>
    <w:multiLevelType w:val="hybridMultilevel"/>
    <w:tmpl w:val="E556C41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644C25"/>
    <w:multiLevelType w:val="hybridMultilevel"/>
    <w:tmpl w:val="D05AC9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744C2"/>
    <w:multiLevelType w:val="hybridMultilevel"/>
    <w:tmpl w:val="2A16EE4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B457354"/>
    <w:multiLevelType w:val="hybridMultilevel"/>
    <w:tmpl w:val="6A0E0528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6FD7B49"/>
    <w:multiLevelType w:val="hybridMultilevel"/>
    <w:tmpl w:val="E1E0D4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93A94"/>
    <w:multiLevelType w:val="hybridMultilevel"/>
    <w:tmpl w:val="E22AF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E0379"/>
    <w:multiLevelType w:val="hybridMultilevel"/>
    <w:tmpl w:val="B5ACFF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E19C5"/>
    <w:multiLevelType w:val="hybridMultilevel"/>
    <w:tmpl w:val="76088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86"/>
    <w:rsid w:val="00004314"/>
    <w:rsid w:val="00004DD8"/>
    <w:rsid w:val="00015D17"/>
    <w:rsid w:val="0003366F"/>
    <w:rsid w:val="00042F99"/>
    <w:rsid w:val="00055171"/>
    <w:rsid w:val="00094824"/>
    <w:rsid w:val="000C77D4"/>
    <w:rsid w:val="000D7D34"/>
    <w:rsid w:val="000F3D5A"/>
    <w:rsid w:val="000F5007"/>
    <w:rsid w:val="000F618F"/>
    <w:rsid w:val="00107289"/>
    <w:rsid w:val="00114159"/>
    <w:rsid w:val="00115111"/>
    <w:rsid w:val="00115EF9"/>
    <w:rsid w:val="00131345"/>
    <w:rsid w:val="00181E6D"/>
    <w:rsid w:val="00183FF5"/>
    <w:rsid w:val="001B652A"/>
    <w:rsid w:val="001B67D1"/>
    <w:rsid w:val="001D327B"/>
    <w:rsid w:val="00226E0B"/>
    <w:rsid w:val="0023718A"/>
    <w:rsid w:val="00241C31"/>
    <w:rsid w:val="00242523"/>
    <w:rsid w:val="002721BA"/>
    <w:rsid w:val="00273243"/>
    <w:rsid w:val="00275F59"/>
    <w:rsid w:val="00280D8A"/>
    <w:rsid w:val="00286A88"/>
    <w:rsid w:val="002958A8"/>
    <w:rsid w:val="002B4DB0"/>
    <w:rsid w:val="002B6BA0"/>
    <w:rsid w:val="002C5AA6"/>
    <w:rsid w:val="002C6542"/>
    <w:rsid w:val="002D3C41"/>
    <w:rsid w:val="002D4039"/>
    <w:rsid w:val="002E0708"/>
    <w:rsid w:val="002E621D"/>
    <w:rsid w:val="00301659"/>
    <w:rsid w:val="00312BD7"/>
    <w:rsid w:val="003137F2"/>
    <w:rsid w:val="00314E7F"/>
    <w:rsid w:val="003620EC"/>
    <w:rsid w:val="0039280C"/>
    <w:rsid w:val="003B7CED"/>
    <w:rsid w:val="003D3079"/>
    <w:rsid w:val="003D4B64"/>
    <w:rsid w:val="00455125"/>
    <w:rsid w:val="00457A49"/>
    <w:rsid w:val="0046002A"/>
    <w:rsid w:val="00475DA9"/>
    <w:rsid w:val="00494AEF"/>
    <w:rsid w:val="004C055E"/>
    <w:rsid w:val="00500B2A"/>
    <w:rsid w:val="005100BF"/>
    <w:rsid w:val="005123AC"/>
    <w:rsid w:val="00514614"/>
    <w:rsid w:val="00526C93"/>
    <w:rsid w:val="00543312"/>
    <w:rsid w:val="00554418"/>
    <w:rsid w:val="00563900"/>
    <w:rsid w:val="00565E84"/>
    <w:rsid w:val="00597D35"/>
    <w:rsid w:val="005A1193"/>
    <w:rsid w:val="005A2468"/>
    <w:rsid w:val="005A4D3E"/>
    <w:rsid w:val="005A7262"/>
    <w:rsid w:val="005C2743"/>
    <w:rsid w:val="005C4F25"/>
    <w:rsid w:val="005C7B24"/>
    <w:rsid w:val="005E15CA"/>
    <w:rsid w:val="005F2815"/>
    <w:rsid w:val="00644A7B"/>
    <w:rsid w:val="00645F71"/>
    <w:rsid w:val="006505F3"/>
    <w:rsid w:val="006677D8"/>
    <w:rsid w:val="00696785"/>
    <w:rsid w:val="006A3005"/>
    <w:rsid w:val="006C06A9"/>
    <w:rsid w:val="006C4328"/>
    <w:rsid w:val="006D3186"/>
    <w:rsid w:val="006D5930"/>
    <w:rsid w:val="007107B7"/>
    <w:rsid w:val="00764443"/>
    <w:rsid w:val="007644C2"/>
    <w:rsid w:val="00770D7D"/>
    <w:rsid w:val="007976AA"/>
    <w:rsid w:val="007A0334"/>
    <w:rsid w:val="007D2E23"/>
    <w:rsid w:val="008041E0"/>
    <w:rsid w:val="00813630"/>
    <w:rsid w:val="008140DA"/>
    <w:rsid w:val="008273A1"/>
    <w:rsid w:val="008314D9"/>
    <w:rsid w:val="0084342C"/>
    <w:rsid w:val="00855C5A"/>
    <w:rsid w:val="00875E70"/>
    <w:rsid w:val="0088529F"/>
    <w:rsid w:val="00897B30"/>
    <w:rsid w:val="008B5880"/>
    <w:rsid w:val="008E33B0"/>
    <w:rsid w:val="008F25DF"/>
    <w:rsid w:val="009367F1"/>
    <w:rsid w:val="00961433"/>
    <w:rsid w:val="009B3458"/>
    <w:rsid w:val="009D588C"/>
    <w:rsid w:val="009D7AEF"/>
    <w:rsid w:val="009F4079"/>
    <w:rsid w:val="00A04D36"/>
    <w:rsid w:val="00A20A21"/>
    <w:rsid w:val="00A70444"/>
    <w:rsid w:val="00AB0B7B"/>
    <w:rsid w:val="00AB257E"/>
    <w:rsid w:val="00AC731B"/>
    <w:rsid w:val="00AD55A2"/>
    <w:rsid w:val="00B05B82"/>
    <w:rsid w:val="00B32793"/>
    <w:rsid w:val="00B32D07"/>
    <w:rsid w:val="00B35991"/>
    <w:rsid w:val="00B426B9"/>
    <w:rsid w:val="00B611EA"/>
    <w:rsid w:val="00B66296"/>
    <w:rsid w:val="00BA7B6F"/>
    <w:rsid w:val="00BC3E2C"/>
    <w:rsid w:val="00BD7900"/>
    <w:rsid w:val="00BF610C"/>
    <w:rsid w:val="00C524C0"/>
    <w:rsid w:val="00C56E63"/>
    <w:rsid w:val="00C8304C"/>
    <w:rsid w:val="00C848B7"/>
    <w:rsid w:val="00C91573"/>
    <w:rsid w:val="00CA0D9D"/>
    <w:rsid w:val="00CA3CA0"/>
    <w:rsid w:val="00CC5BC6"/>
    <w:rsid w:val="00CD26A4"/>
    <w:rsid w:val="00CF740C"/>
    <w:rsid w:val="00D0672B"/>
    <w:rsid w:val="00D13DDD"/>
    <w:rsid w:val="00D2465B"/>
    <w:rsid w:val="00D348DE"/>
    <w:rsid w:val="00DA771B"/>
    <w:rsid w:val="00DB0D9D"/>
    <w:rsid w:val="00DC04BC"/>
    <w:rsid w:val="00DC2DE0"/>
    <w:rsid w:val="00DD3F48"/>
    <w:rsid w:val="00DE7B69"/>
    <w:rsid w:val="00DF047C"/>
    <w:rsid w:val="00E02532"/>
    <w:rsid w:val="00E03FBB"/>
    <w:rsid w:val="00E12169"/>
    <w:rsid w:val="00E14E78"/>
    <w:rsid w:val="00E4152C"/>
    <w:rsid w:val="00E46B44"/>
    <w:rsid w:val="00E734AF"/>
    <w:rsid w:val="00EF1D73"/>
    <w:rsid w:val="00EF62ED"/>
    <w:rsid w:val="00EF7FD4"/>
    <w:rsid w:val="00F1608F"/>
    <w:rsid w:val="00F16FC6"/>
    <w:rsid w:val="00F257D3"/>
    <w:rsid w:val="00F26C46"/>
    <w:rsid w:val="00F35061"/>
    <w:rsid w:val="00F476F2"/>
    <w:rsid w:val="00F51028"/>
    <w:rsid w:val="00F56130"/>
    <w:rsid w:val="00F822EF"/>
    <w:rsid w:val="00FC3F14"/>
    <w:rsid w:val="00FD775F"/>
    <w:rsid w:val="00FE25D0"/>
    <w:rsid w:val="00FF3204"/>
    <w:rsid w:val="00FF39B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8314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paragraph" w:styleId="Titre3">
    <w:name w:val="heading 3"/>
    <w:basedOn w:val="Normal"/>
    <w:link w:val="Titre3Car"/>
    <w:uiPriority w:val="9"/>
    <w:qFormat/>
    <w:rsid w:val="008314D9"/>
    <w:pPr>
      <w:spacing w:before="100" w:beforeAutospacing="1" w:after="100" w:afterAutospacing="1"/>
      <w:outlineLvl w:val="2"/>
    </w:pPr>
    <w:rPr>
      <w:b/>
      <w:bCs/>
      <w:sz w:val="27"/>
      <w:szCs w:val="27"/>
      <w:lang w:val="fr-BE" w:eastAsia="fr-BE"/>
    </w:rPr>
  </w:style>
  <w:style w:type="paragraph" w:styleId="Titre4">
    <w:name w:val="heading 4"/>
    <w:basedOn w:val="Normal"/>
    <w:link w:val="Titre4Car"/>
    <w:uiPriority w:val="9"/>
    <w:qFormat/>
    <w:rsid w:val="008314D9"/>
    <w:pPr>
      <w:spacing w:before="100" w:beforeAutospacing="1" w:after="100" w:afterAutospacing="1"/>
      <w:outlineLvl w:val="3"/>
    </w:pPr>
    <w:rPr>
      <w:b/>
      <w:bCs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4D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8314D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314D9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83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18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35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35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6C4328"/>
    <w:pPr>
      <w:tabs>
        <w:tab w:val="left" w:pos="900"/>
      </w:tabs>
      <w:spacing w:before="120" w:after="120" w:line="360" w:lineRule="auto"/>
      <w:jc w:val="both"/>
    </w:pPr>
    <w:rPr>
      <w:rFonts w:ascii="Cambria" w:eastAsia="Calibri" w:hAnsi="Cambria"/>
      <w:bCs/>
      <w:sz w:val="26"/>
      <w:szCs w:val="2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C4328"/>
    <w:rPr>
      <w:rFonts w:ascii="Cambria" w:eastAsia="Calibri" w:hAnsi="Cambria" w:cs="Times New Roman"/>
      <w:bCs/>
      <w:sz w:val="26"/>
      <w:szCs w:val="26"/>
      <w:lang w:val="fr-FR"/>
    </w:rPr>
  </w:style>
  <w:style w:type="paragraph" w:styleId="NormalWeb">
    <w:name w:val="Normal (Web)"/>
    <w:basedOn w:val="Normal"/>
    <w:uiPriority w:val="99"/>
    <w:semiHidden/>
    <w:unhideWhenUsed/>
    <w:rsid w:val="00CD26A4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D26A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D26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8314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paragraph" w:styleId="Titre3">
    <w:name w:val="heading 3"/>
    <w:basedOn w:val="Normal"/>
    <w:link w:val="Titre3Car"/>
    <w:uiPriority w:val="9"/>
    <w:qFormat/>
    <w:rsid w:val="008314D9"/>
    <w:pPr>
      <w:spacing w:before="100" w:beforeAutospacing="1" w:after="100" w:afterAutospacing="1"/>
      <w:outlineLvl w:val="2"/>
    </w:pPr>
    <w:rPr>
      <w:b/>
      <w:bCs/>
      <w:sz w:val="27"/>
      <w:szCs w:val="27"/>
      <w:lang w:val="fr-BE" w:eastAsia="fr-BE"/>
    </w:rPr>
  </w:style>
  <w:style w:type="paragraph" w:styleId="Titre4">
    <w:name w:val="heading 4"/>
    <w:basedOn w:val="Normal"/>
    <w:link w:val="Titre4Car"/>
    <w:uiPriority w:val="9"/>
    <w:qFormat/>
    <w:rsid w:val="008314D9"/>
    <w:pPr>
      <w:spacing w:before="100" w:beforeAutospacing="1" w:after="100" w:afterAutospacing="1"/>
      <w:outlineLvl w:val="3"/>
    </w:pPr>
    <w:rPr>
      <w:b/>
      <w:bCs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4D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8314D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314D9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83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18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35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35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6C4328"/>
    <w:pPr>
      <w:tabs>
        <w:tab w:val="left" w:pos="900"/>
      </w:tabs>
      <w:spacing w:before="120" w:after="120" w:line="360" w:lineRule="auto"/>
      <w:jc w:val="both"/>
    </w:pPr>
    <w:rPr>
      <w:rFonts w:ascii="Cambria" w:eastAsia="Calibri" w:hAnsi="Cambria"/>
      <w:bCs/>
      <w:sz w:val="26"/>
      <w:szCs w:val="2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C4328"/>
    <w:rPr>
      <w:rFonts w:ascii="Cambria" w:eastAsia="Calibri" w:hAnsi="Cambria" w:cs="Times New Roman"/>
      <w:bCs/>
      <w:sz w:val="26"/>
      <w:szCs w:val="26"/>
      <w:lang w:val="fr-FR"/>
    </w:rPr>
  </w:style>
  <w:style w:type="paragraph" w:styleId="NormalWeb">
    <w:name w:val="Normal (Web)"/>
    <w:basedOn w:val="Normal"/>
    <w:uiPriority w:val="99"/>
    <w:semiHidden/>
    <w:unhideWhenUsed/>
    <w:rsid w:val="00CD26A4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D26A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D2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cherche.cooperation@ump.a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FE0D-58BD-4999-A9A5-B0DBBE18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PV Atelier</vt:lpstr>
    </vt:vector>
  </TitlesOfParts>
  <Company>PRIMINFO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Atelier</dc:title>
  <dc:subject>Erasmus+</dc:subject>
  <dc:creator>TALBI EL H.</dc:creator>
  <cp:keywords>UMP-CAMP, Montage de Projet</cp:keywords>
  <cp:lastModifiedBy>talbi</cp:lastModifiedBy>
  <cp:revision>16</cp:revision>
  <cp:lastPrinted>2018-10-22T14:45:00Z</cp:lastPrinted>
  <dcterms:created xsi:type="dcterms:W3CDTF">2018-10-22T13:01:00Z</dcterms:created>
  <dcterms:modified xsi:type="dcterms:W3CDTF">2018-10-23T10:57:00Z</dcterms:modified>
</cp:coreProperties>
</file>