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B6DAF" w14:textId="77777777" w:rsidR="00DA56E1" w:rsidRDefault="00DA56E1" w:rsidP="00DA56E1">
      <w:pPr>
        <w:tabs>
          <w:tab w:val="left" w:pos="708"/>
          <w:tab w:val="left" w:pos="1416"/>
          <w:tab w:val="left" w:pos="2124"/>
          <w:tab w:val="left" w:pos="2832"/>
          <w:tab w:val="left" w:pos="3540"/>
          <w:tab w:val="left" w:pos="4248"/>
          <w:tab w:val="center" w:pos="4536"/>
          <w:tab w:val="left" w:pos="4956"/>
          <w:tab w:val="left" w:pos="5940"/>
        </w:tabs>
        <w:rPr>
          <w:rFonts w:ascii="Sakkal Majalla" w:hAnsi="Sakkal Majalla" w:cs="Sakkal Majalla"/>
          <w:sz w:val="36"/>
          <w:szCs w:val="36"/>
        </w:rPr>
      </w:pPr>
      <w:bookmarkStart w:id="0" w:name="_Hlk36842835"/>
      <w:r>
        <w:rPr>
          <w:noProof/>
        </w:rPr>
        <w:drawing>
          <wp:anchor distT="0" distB="0" distL="114300" distR="114300" simplePos="0" relativeHeight="251661312" behindDoc="0" locked="0" layoutInCell="1" allowOverlap="1" wp14:anchorId="5218A17C" wp14:editId="15F7F448">
            <wp:simplePos x="0" y="0"/>
            <wp:positionH relativeFrom="column">
              <wp:posOffset>2505075</wp:posOffset>
            </wp:positionH>
            <wp:positionV relativeFrom="paragraph">
              <wp:posOffset>4445</wp:posOffset>
            </wp:positionV>
            <wp:extent cx="1571625" cy="1057275"/>
            <wp:effectExtent l="0" t="0" r="0" b="0"/>
            <wp:wrapNone/>
            <wp:docPr id="6" name="Image 1" descr="C:\Users\User\Downloads\logon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nv.png"/>
                    <pic:cNvPicPr>
                      <a:picLocks noChangeAspect="1" noChangeArrowheads="1"/>
                    </pic:cNvPicPr>
                  </pic:nvPicPr>
                  <pic:blipFill>
                    <a:blip r:embed="rId8" cstate="print"/>
                    <a:srcRect/>
                    <a:stretch>
                      <a:fillRect/>
                    </a:stretch>
                  </pic:blipFill>
                  <pic:spPr bwMode="auto">
                    <a:xfrm>
                      <a:off x="0" y="0"/>
                      <a:ext cx="1571625" cy="1057275"/>
                    </a:xfrm>
                    <a:prstGeom prst="rect">
                      <a:avLst/>
                    </a:prstGeom>
                    <a:noFill/>
                    <a:ln w="9525">
                      <a:noFill/>
                      <a:miter lim="800000"/>
                      <a:headEnd/>
                      <a:tailEnd/>
                    </a:ln>
                  </pic:spPr>
                </pic:pic>
              </a:graphicData>
            </a:graphic>
          </wp:anchor>
        </w:drawing>
      </w:r>
      <w:r w:rsidR="001F7743">
        <w:rPr>
          <w:noProof/>
        </w:rPr>
        <mc:AlternateContent>
          <mc:Choice Requires="wps">
            <w:drawing>
              <wp:anchor distT="0" distB="0" distL="114300" distR="114300" simplePos="0" relativeHeight="251663360" behindDoc="0" locked="0" layoutInCell="1" allowOverlap="1" wp14:anchorId="646326A6" wp14:editId="4ACEACDC">
                <wp:simplePos x="0" y="0"/>
                <wp:positionH relativeFrom="column">
                  <wp:posOffset>4121785</wp:posOffset>
                </wp:positionH>
                <wp:positionV relativeFrom="paragraph">
                  <wp:posOffset>75565</wp:posOffset>
                </wp:positionV>
                <wp:extent cx="2304415" cy="10896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089660"/>
                        </a:xfrm>
                        <a:prstGeom prst="rect">
                          <a:avLst/>
                        </a:prstGeom>
                        <a:solidFill>
                          <a:srgbClr val="FFFFFF"/>
                        </a:solidFill>
                        <a:ln>
                          <a:noFill/>
                        </a:ln>
                      </wps:spPr>
                      <wps:txbx>
                        <w:txbxContent>
                          <w:p w14:paraId="193C87F4" w14:textId="77777777" w:rsidR="00BF01CF" w:rsidRPr="008B7E91" w:rsidRDefault="00BF01CF" w:rsidP="00DA56E1">
                            <w:pPr>
                              <w:bidi/>
                              <w:jc w:val="center"/>
                              <w:rPr>
                                <w:rFonts w:ascii="Sakkal Majalla" w:hAnsi="Sakkal Majalla" w:cs="Sakkal Majalla"/>
                                <w:b w:val="0"/>
                                <w:bCs w:val="0"/>
                                <w:rtl/>
                              </w:rPr>
                            </w:pPr>
                            <w:r w:rsidRPr="008B7E91">
                              <w:rPr>
                                <w:rFonts w:ascii="Sakkal Majalla" w:hAnsi="Sakkal Majalla" w:cs="Sakkal Majalla"/>
                                <w:rtl/>
                              </w:rPr>
                              <w:t>جامعة محمد الأول</w:t>
                            </w:r>
                          </w:p>
                          <w:p w14:paraId="42384E38" w14:textId="77777777" w:rsidR="00BF01CF" w:rsidRPr="008B7E91" w:rsidRDefault="00BF01CF" w:rsidP="00DA56E1">
                            <w:pPr>
                              <w:bidi/>
                              <w:jc w:val="center"/>
                              <w:rPr>
                                <w:rFonts w:ascii="Sakkal Majalla" w:hAnsi="Sakkal Majalla" w:cs="Sakkal Majalla"/>
                                <w:b w:val="0"/>
                                <w:bCs w:val="0"/>
                                <w:rtl/>
                              </w:rPr>
                            </w:pPr>
                            <w:r w:rsidRPr="008B7E91">
                              <w:rPr>
                                <w:rFonts w:ascii="Sakkal Majalla" w:hAnsi="Sakkal Majalla" w:cs="Sakkal Majalla"/>
                                <w:rtl/>
                              </w:rPr>
                              <w:t>المدرسة الوطنية للتجارة و التسيير</w:t>
                            </w:r>
                          </w:p>
                          <w:p w14:paraId="051D8520" w14:textId="77777777" w:rsidR="00BF01CF" w:rsidRPr="008B7E91" w:rsidRDefault="00BF01CF" w:rsidP="00DA56E1">
                            <w:pPr>
                              <w:bidi/>
                              <w:jc w:val="center"/>
                              <w:rPr>
                                <w:rFonts w:ascii="Sakkal Majalla" w:hAnsi="Sakkal Majalla" w:cs="Sakkal Majalla"/>
                                <w:b w:val="0"/>
                                <w:bCs w:val="0"/>
                              </w:rPr>
                            </w:pPr>
                            <w:r w:rsidRPr="008B7E91">
                              <w:rPr>
                                <w:rFonts w:ascii="Sakkal Majalla" w:hAnsi="Sakkal Majalla" w:cs="Sakkal Majalla"/>
                                <w:rtl/>
                              </w:rPr>
                              <w:t>وجدة</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55pt;margin-top:5.95pt;width:181.45pt;height:85.8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" stroked="f">
                <v:textbox>
                  <w:txbxContent>
                    <w:p w:rsidR="00BF01CF" w:rsidRPr="008B7E91" w:rsidRDefault="00BF01CF" w:rsidP="00DA56E1">
                      <w:pPr>
                        <w:bidi/>
                        <w:jc w:val="center"/>
                        <w:rPr>
                          <w:rFonts w:ascii="Sakkal Majalla" w:hAnsi="Sakkal Majalla" w:cs="Sakkal Majalla"/>
                          <w:b w:val="0"/>
                          <w:bCs w:val="0"/>
                          <w:rtl/>
                        </w:rPr>
                      </w:pPr>
                      <w:r w:rsidRPr="008B7E91">
                        <w:rPr>
                          <w:rFonts w:ascii="Sakkal Majalla" w:hAnsi="Sakkal Majalla" w:cs="Sakkal Majalla"/>
                          <w:rtl/>
                        </w:rPr>
                        <w:t>جامعة محمد الأول</w:t>
                      </w:r>
                    </w:p>
                    <w:p w:rsidR="00BF01CF" w:rsidRPr="008B7E91" w:rsidRDefault="00BF01CF" w:rsidP="00DA56E1">
                      <w:pPr>
                        <w:bidi/>
                        <w:jc w:val="center"/>
                        <w:rPr>
                          <w:rFonts w:ascii="Sakkal Majalla" w:hAnsi="Sakkal Majalla" w:cs="Sakkal Majalla"/>
                          <w:b w:val="0"/>
                          <w:bCs w:val="0"/>
                          <w:rtl/>
                        </w:rPr>
                      </w:pPr>
                      <w:r w:rsidRPr="008B7E91">
                        <w:rPr>
                          <w:rFonts w:ascii="Sakkal Majalla" w:hAnsi="Sakkal Majalla" w:cs="Sakkal Majalla"/>
                          <w:rtl/>
                        </w:rPr>
                        <w:t xml:space="preserve">المدرسة الوطنية للتجارة </w:t>
                      </w:r>
                      <w:proofErr w:type="gramStart"/>
                      <w:r w:rsidRPr="008B7E91">
                        <w:rPr>
                          <w:rFonts w:ascii="Sakkal Majalla" w:hAnsi="Sakkal Majalla" w:cs="Sakkal Majalla"/>
                          <w:rtl/>
                        </w:rPr>
                        <w:t>و التسيير</w:t>
                      </w:r>
                      <w:proofErr w:type="gramEnd"/>
                    </w:p>
                    <w:p w:rsidR="00BF01CF" w:rsidRPr="008B7E91" w:rsidRDefault="00BF01CF" w:rsidP="00DA56E1">
                      <w:pPr>
                        <w:bidi/>
                        <w:jc w:val="center"/>
                        <w:rPr>
                          <w:rFonts w:ascii="Sakkal Majalla" w:hAnsi="Sakkal Majalla" w:cs="Sakkal Majalla"/>
                          <w:b w:val="0"/>
                          <w:bCs w:val="0"/>
                        </w:rPr>
                      </w:pPr>
                      <w:r w:rsidRPr="008B7E91">
                        <w:rPr>
                          <w:rFonts w:ascii="Sakkal Majalla" w:hAnsi="Sakkal Majalla" w:cs="Sakkal Majalla"/>
                          <w:rtl/>
                        </w:rPr>
                        <w:t>وجدة</w:t>
                      </w:r>
                    </w:p>
                  </w:txbxContent>
                </v:textbox>
              </v:shape>
            </w:pict>
          </mc:Fallback>
        </mc:AlternateContent>
      </w:r>
      <w:r w:rsidR="001F7743">
        <w:rPr>
          <w:noProof/>
        </w:rPr>
        <mc:AlternateContent>
          <mc:Choice Requires="wps">
            <w:drawing>
              <wp:anchor distT="0" distB="0" distL="114300" distR="114300" simplePos="0" relativeHeight="251659264" behindDoc="0" locked="0" layoutInCell="1" allowOverlap="1" wp14:anchorId="75CA45BE" wp14:editId="6BE27159">
                <wp:simplePos x="0" y="0"/>
                <wp:positionH relativeFrom="margin">
                  <wp:align>left</wp:align>
                </wp:positionH>
                <wp:positionV relativeFrom="paragraph">
                  <wp:posOffset>5715</wp:posOffset>
                </wp:positionV>
                <wp:extent cx="2438400" cy="107315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73150"/>
                        </a:xfrm>
                        <a:prstGeom prst="rect">
                          <a:avLst/>
                        </a:prstGeom>
                        <a:solidFill>
                          <a:srgbClr val="FFFFFF"/>
                        </a:solidFill>
                        <a:ln>
                          <a:noFill/>
                        </a:ln>
                      </wps:spPr>
                      <wps:txbx>
                        <w:txbxContent>
                          <w:p w14:paraId="153C74C1" w14:textId="77777777" w:rsidR="00BF01CF" w:rsidRPr="00F218DA" w:rsidRDefault="00BF01CF" w:rsidP="00DA56E1">
                            <w:pPr>
                              <w:pStyle w:val="En-tte"/>
                              <w:spacing w:before="60" w:after="60"/>
                              <w:jc w:val="center"/>
                              <w:rPr>
                                <w:rFonts w:ascii="Sakkal Majalla" w:hAnsi="Sakkal Majalla" w:cs="Sakkal Majalla"/>
                                <w:b/>
                                <w:bCs/>
                                <w:sz w:val="26"/>
                                <w:szCs w:val="26"/>
                              </w:rPr>
                            </w:pPr>
                            <w:r w:rsidRPr="00F218DA">
                              <w:rPr>
                                <w:rFonts w:ascii="Sakkal Majalla" w:hAnsi="Sakkal Majalla" w:cs="Sakkal Majalla"/>
                                <w:b/>
                                <w:bCs/>
                                <w:sz w:val="26"/>
                                <w:szCs w:val="26"/>
                              </w:rPr>
                              <w:t>Université Mohammed 1</w:t>
                            </w:r>
                            <w:r w:rsidRPr="00F218DA">
                              <w:rPr>
                                <w:rFonts w:ascii="Sakkal Majalla" w:hAnsi="Sakkal Majalla" w:cs="Sakkal Majalla"/>
                                <w:b/>
                                <w:bCs/>
                                <w:sz w:val="26"/>
                                <w:szCs w:val="26"/>
                                <w:vertAlign w:val="superscript"/>
                              </w:rPr>
                              <w:t>er</w:t>
                            </w:r>
                          </w:p>
                          <w:p w14:paraId="4B57DFC3" w14:textId="77777777" w:rsidR="00BF01CF" w:rsidRPr="00F218DA" w:rsidRDefault="00BF01CF" w:rsidP="00DA56E1">
                            <w:pPr>
                              <w:pStyle w:val="En-tte"/>
                              <w:spacing w:before="60" w:after="60"/>
                              <w:jc w:val="center"/>
                              <w:rPr>
                                <w:rFonts w:ascii="Sakkal Majalla" w:hAnsi="Sakkal Majalla" w:cs="Sakkal Majalla"/>
                                <w:b/>
                                <w:bCs/>
                                <w:sz w:val="26"/>
                                <w:szCs w:val="26"/>
                              </w:rPr>
                            </w:pPr>
                            <w:r w:rsidRPr="00F218DA">
                              <w:rPr>
                                <w:rFonts w:ascii="Sakkal Majalla" w:hAnsi="Sakkal Majalla" w:cs="Sakkal Majalla"/>
                                <w:b/>
                                <w:bCs/>
                                <w:color w:val="FF0000"/>
                                <w:sz w:val="26"/>
                                <w:szCs w:val="26"/>
                              </w:rPr>
                              <w:t>E</w:t>
                            </w:r>
                            <w:r w:rsidRPr="00F218DA">
                              <w:rPr>
                                <w:rFonts w:ascii="Sakkal Majalla" w:hAnsi="Sakkal Majalla" w:cs="Sakkal Majalla"/>
                                <w:b/>
                                <w:bCs/>
                                <w:sz w:val="26"/>
                                <w:szCs w:val="26"/>
                              </w:rPr>
                              <w:t xml:space="preserve">cole </w:t>
                            </w:r>
                            <w:r w:rsidRPr="00F218DA">
                              <w:rPr>
                                <w:rFonts w:ascii="Sakkal Majalla" w:hAnsi="Sakkal Majalla" w:cs="Sakkal Majalla"/>
                                <w:b/>
                                <w:bCs/>
                                <w:color w:val="FF0000"/>
                                <w:sz w:val="26"/>
                                <w:szCs w:val="26"/>
                              </w:rPr>
                              <w:t>N</w:t>
                            </w:r>
                            <w:r w:rsidRPr="00F218DA">
                              <w:rPr>
                                <w:rFonts w:ascii="Sakkal Majalla" w:hAnsi="Sakkal Majalla" w:cs="Sakkal Majalla"/>
                                <w:b/>
                                <w:bCs/>
                                <w:sz w:val="26"/>
                                <w:szCs w:val="26"/>
                              </w:rPr>
                              <w:t xml:space="preserve">ationale de </w:t>
                            </w:r>
                            <w:r w:rsidRPr="00F218DA">
                              <w:rPr>
                                <w:rFonts w:ascii="Sakkal Majalla" w:hAnsi="Sakkal Majalla" w:cs="Sakkal Majalla"/>
                                <w:b/>
                                <w:bCs/>
                                <w:color w:val="FF0000"/>
                                <w:sz w:val="26"/>
                                <w:szCs w:val="26"/>
                              </w:rPr>
                              <w:t>C</w:t>
                            </w:r>
                            <w:r w:rsidRPr="00F218DA">
                              <w:rPr>
                                <w:rFonts w:ascii="Sakkal Majalla" w:hAnsi="Sakkal Majalla" w:cs="Sakkal Majalla"/>
                                <w:b/>
                                <w:bCs/>
                                <w:sz w:val="26"/>
                                <w:szCs w:val="26"/>
                              </w:rPr>
                              <w:t xml:space="preserve">ommerce et de </w:t>
                            </w:r>
                            <w:r w:rsidRPr="00F218DA">
                              <w:rPr>
                                <w:rFonts w:ascii="Sakkal Majalla" w:hAnsi="Sakkal Majalla" w:cs="Sakkal Majalla"/>
                                <w:b/>
                                <w:bCs/>
                                <w:color w:val="FF0000"/>
                                <w:sz w:val="26"/>
                                <w:szCs w:val="26"/>
                              </w:rPr>
                              <w:t>G</w:t>
                            </w:r>
                            <w:r w:rsidRPr="00F218DA">
                              <w:rPr>
                                <w:rFonts w:ascii="Sakkal Majalla" w:hAnsi="Sakkal Majalla" w:cs="Sakkal Majalla"/>
                                <w:b/>
                                <w:bCs/>
                                <w:sz w:val="26"/>
                                <w:szCs w:val="26"/>
                              </w:rPr>
                              <w:t>estion</w:t>
                            </w:r>
                          </w:p>
                          <w:p w14:paraId="053018E8" w14:textId="77777777" w:rsidR="00BF01CF" w:rsidRPr="00F218DA" w:rsidRDefault="00BF01CF" w:rsidP="00DA56E1">
                            <w:pPr>
                              <w:spacing w:before="60" w:after="60"/>
                              <w:jc w:val="center"/>
                              <w:rPr>
                                <w:rFonts w:ascii="Sakkal Majalla" w:hAnsi="Sakkal Majalla" w:cs="Sakkal Majalla"/>
                                <w:b w:val="0"/>
                                <w:bCs w:val="0"/>
                                <w:sz w:val="26"/>
                                <w:szCs w:val="26"/>
                              </w:rPr>
                            </w:pPr>
                            <w:r w:rsidRPr="00F218DA">
                              <w:rPr>
                                <w:rFonts w:ascii="Sakkal Majalla" w:hAnsi="Sakkal Majalla" w:cs="Sakkal Majalla"/>
                                <w:sz w:val="26"/>
                                <w:szCs w:val="26"/>
                              </w:rPr>
                              <w:t>OUJDA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0;margin-top:.45pt;width:192pt;height:8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" stroked="f">
                <v:textbox>
                  <w:txbxContent>
                    <w:p w:rsidR="00BF01CF" w:rsidRPr="00F218DA" w:rsidRDefault="00BF01CF" w:rsidP="00DA56E1">
                      <w:pPr>
                        <w:pStyle w:val="En-tte"/>
                        <w:spacing w:before="60" w:after="60"/>
                        <w:jc w:val="center"/>
                        <w:rPr>
                          <w:rFonts w:ascii="Sakkal Majalla" w:hAnsi="Sakkal Majalla" w:cs="Sakkal Majalla"/>
                          <w:b/>
                          <w:bCs/>
                          <w:sz w:val="26"/>
                          <w:szCs w:val="26"/>
                        </w:rPr>
                      </w:pPr>
                      <w:r w:rsidRPr="00F218DA">
                        <w:rPr>
                          <w:rFonts w:ascii="Sakkal Majalla" w:hAnsi="Sakkal Majalla" w:cs="Sakkal Majalla"/>
                          <w:b/>
                          <w:bCs/>
                          <w:sz w:val="26"/>
                          <w:szCs w:val="26"/>
                        </w:rPr>
                        <w:t>Université Mohammed 1</w:t>
                      </w:r>
                      <w:r w:rsidRPr="00F218DA">
                        <w:rPr>
                          <w:rFonts w:ascii="Sakkal Majalla" w:hAnsi="Sakkal Majalla" w:cs="Sakkal Majalla"/>
                          <w:b/>
                          <w:bCs/>
                          <w:sz w:val="26"/>
                          <w:szCs w:val="26"/>
                          <w:vertAlign w:val="superscript"/>
                        </w:rPr>
                        <w:t>er</w:t>
                      </w:r>
                    </w:p>
                    <w:p w:rsidR="00BF01CF" w:rsidRPr="00F218DA" w:rsidRDefault="00BF01CF" w:rsidP="00DA56E1">
                      <w:pPr>
                        <w:pStyle w:val="En-tte"/>
                        <w:spacing w:before="60" w:after="60"/>
                        <w:jc w:val="center"/>
                        <w:rPr>
                          <w:rFonts w:ascii="Sakkal Majalla" w:hAnsi="Sakkal Majalla" w:cs="Sakkal Majalla"/>
                          <w:b/>
                          <w:bCs/>
                          <w:sz w:val="26"/>
                          <w:szCs w:val="26"/>
                        </w:rPr>
                      </w:pPr>
                      <w:r w:rsidRPr="00F218DA">
                        <w:rPr>
                          <w:rFonts w:ascii="Sakkal Majalla" w:hAnsi="Sakkal Majalla" w:cs="Sakkal Majalla"/>
                          <w:b/>
                          <w:bCs/>
                          <w:color w:val="FF0000"/>
                          <w:sz w:val="26"/>
                          <w:szCs w:val="26"/>
                        </w:rPr>
                        <w:t>E</w:t>
                      </w:r>
                      <w:r w:rsidRPr="00F218DA">
                        <w:rPr>
                          <w:rFonts w:ascii="Sakkal Majalla" w:hAnsi="Sakkal Majalla" w:cs="Sakkal Majalla"/>
                          <w:b/>
                          <w:bCs/>
                          <w:sz w:val="26"/>
                          <w:szCs w:val="26"/>
                        </w:rPr>
                        <w:t xml:space="preserve">cole </w:t>
                      </w:r>
                      <w:r w:rsidRPr="00F218DA">
                        <w:rPr>
                          <w:rFonts w:ascii="Sakkal Majalla" w:hAnsi="Sakkal Majalla" w:cs="Sakkal Majalla"/>
                          <w:b/>
                          <w:bCs/>
                          <w:color w:val="FF0000"/>
                          <w:sz w:val="26"/>
                          <w:szCs w:val="26"/>
                        </w:rPr>
                        <w:t>N</w:t>
                      </w:r>
                      <w:r w:rsidRPr="00F218DA">
                        <w:rPr>
                          <w:rFonts w:ascii="Sakkal Majalla" w:hAnsi="Sakkal Majalla" w:cs="Sakkal Majalla"/>
                          <w:b/>
                          <w:bCs/>
                          <w:sz w:val="26"/>
                          <w:szCs w:val="26"/>
                        </w:rPr>
                        <w:t xml:space="preserve">ationale de </w:t>
                      </w:r>
                      <w:r w:rsidRPr="00F218DA">
                        <w:rPr>
                          <w:rFonts w:ascii="Sakkal Majalla" w:hAnsi="Sakkal Majalla" w:cs="Sakkal Majalla"/>
                          <w:b/>
                          <w:bCs/>
                          <w:color w:val="FF0000"/>
                          <w:sz w:val="26"/>
                          <w:szCs w:val="26"/>
                        </w:rPr>
                        <w:t>C</w:t>
                      </w:r>
                      <w:r w:rsidRPr="00F218DA">
                        <w:rPr>
                          <w:rFonts w:ascii="Sakkal Majalla" w:hAnsi="Sakkal Majalla" w:cs="Sakkal Majalla"/>
                          <w:b/>
                          <w:bCs/>
                          <w:sz w:val="26"/>
                          <w:szCs w:val="26"/>
                        </w:rPr>
                        <w:t xml:space="preserve">ommerce et de </w:t>
                      </w:r>
                      <w:r w:rsidRPr="00F218DA">
                        <w:rPr>
                          <w:rFonts w:ascii="Sakkal Majalla" w:hAnsi="Sakkal Majalla" w:cs="Sakkal Majalla"/>
                          <w:b/>
                          <w:bCs/>
                          <w:color w:val="FF0000"/>
                          <w:sz w:val="26"/>
                          <w:szCs w:val="26"/>
                        </w:rPr>
                        <w:t>G</w:t>
                      </w:r>
                      <w:r w:rsidRPr="00F218DA">
                        <w:rPr>
                          <w:rFonts w:ascii="Sakkal Majalla" w:hAnsi="Sakkal Majalla" w:cs="Sakkal Majalla"/>
                          <w:b/>
                          <w:bCs/>
                          <w:sz w:val="26"/>
                          <w:szCs w:val="26"/>
                        </w:rPr>
                        <w:t>estion</w:t>
                      </w:r>
                    </w:p>
                    <w:p w:rsidR="00BF01CF" w:rsidRPr="00F218DA" w:rsidRDefault="00BF01CF" w:rsidP="00DA56E1">
                      <w:pPr>
                        <w:spacing w:before="60" w:after="60"/>
                        <w:jc w:val="center"/>
                        <w:rPr>
                          <w:rFonts w:ascii="Sakkal Majalla" w:hAnsi="Sakkal Majalla" w:cs="Sakkal Majalla"/>
                          <w:b w:val="0"/>
                          <w:bCs w:val="0"/>
                          <w:sz w:val="26"/>
                          <w:szCs w:val="26"/>
                        </w:rPr>
                      </w:pPr>
                      <w:r w:rsidRPr="00F218DA">
                        <w:rPr>
                          <w:rFonts w:ascii="Sakkal Majalla" w:hAnsi="Sakkal Majalla" w:cs="Sakkal Majalla"/>
                          <w:sz w:val="26"/>
                          <w:szCs w:val="26"/>
                        </w:rPr>
                        <w:t>OUJDA</w:t>
                      </w:r>
                    </w:p>
                  </w:txbxContent>
                </v:textbox>
                <w10:wrap anchorx="margin"/>
              </v:shape>
            </w:pict>
          </mc:Fallback>
        </mc:AlternateContent>
      </w:r>
      <w:r>
        <w:rPr>
          <w:rFonts w:ascii="Sakkal Majalla" w:hAnsi="Sakkal Majalla" w:cs="Sakkal Majalla"/>
          <w:sz w:val="36"/>
          <w:szCs w:val="36"/>
        </w:rPr>
        <w:tab/>
      </w:r>
      <w:r>
        <w:rPr>
          <w:rFonts w:ascii="Sakkal Majalla" w:hAnsi="Sakkal Majalla" w:cs="Sakkal Majalla"/>
          <w:sz w:val="36"/>
          <w:szCs w:val="36"/>
        </w:rPr>
        <w:tab/>
      </w:r>
      <w:r>
        <w:rPr>
          <w:rFonts w:ascii="Sakkal Majalla" w:hAnsi="Sakkal Majalla" w:cs="Sakkal Majalla"/>
          <w:sz w:val="36"/>
          <w:szCs w:val="36"/>
        </w:rPr>
        <w:tab/>
      </w:r>
      <w:r>
        <w:rPr>
          <w:rFonts w:ascii="Sakkal Majalla" w:hAnsi="Sakkal Majalla" w:cs="Sakkal Majalla"/>
          <w:sz w:val="36"/>
          <w:szCs w:val="36"/>
        </w:rPr>
        <w:tab/>
      </w:r>
      <w:r w:rsidRPr="008F3583">
        <w:rPr>
          <w:rFonts w:ascii="Sakkal Majalla" w:hAnsi="Sakkal Majalla" w:cs="Sakkal Majalla"/>
          <w:sz w:val="36"/>
          <w:szCs w:val="36"/>
        </w:rPr>
        <w:tab/>
      </w:r>
      <w:r w:rsidRPr="008F3583">
        <w:rPr>
          <w:rFonts w:ascii="Sakkal Majalla" w:hAnsi="Sakkal Majalla" w:cs="Sakkal Majalla"/>
          <w:sz w:val="36"/>
          <w:szCs w:val="36"/>
        </w:rPr>
        <w:tab/>
      </w:r>
      <w:r>
        <w:rPr>
          <w:rFonts w:ascii="Sakkal Majalla" w:hAnsi="Sakkal Majalla" w:cs="Sakkal Majalla"/>
          <w:sz w:val="36"/>
          <w:szCs w:val="36"/>
        </w:rPr>
        <w:tab/>
      </w:r>
    </w:p>
    <w:p w14:paraId="2D4BB242" w14:textId="77777777" w:rsidR="00DA56E1" w:rsidRDefault="00DA56E1" w:rsidP="00DA56E1">
      <w:pPr>
        <w:shd w:val="clear" w:color="auto" w:fill="FFFFFF"/>
        <w:outlineLvl w:val="0"/>
        <w:rPr>
          <w:rFonts w:ascii="Sakkal Majalla" w:hAnsi="Sakkal Majalla" w:cs="Sakkal Majalla"/>
          <w:sz w:val="36"/>
          <w:szCs w:val="36"/>
        </w:rPr>
      </w:pPr>
      <w:r>
        <w:rPr>
          <w:rFonts w:ascii="Sakkal Majalla" w:hAnsi="Sakkal Majalla" w:cs="Sakkal Majalla"/>
          <w:sz w:val="36"/>
          <w:szCs w:val="36"/>
        </w:rPr>
        <w:tab/>
      </w:r>
    </w:p>
    <w:p w14:paraId="4C02662B" w14:textId="77777777" w:rsidR="00DA56E1" w:rsidRDefault="00DA56E1" w:rsidP="00DA56E1">
      <w:pPr>
        <w:shd w:val="clear" w:color="auto" w:fill="FFFFFF"/>
        <w:jc w:val="center"/>
        <w:outlineLvl w:val="0"/>
        <w:rPr>
          <w:rFonts w:ascii="Sakkal Majalla" w:hAnsi="Sakkal Majalla" w:cs="Sakkal Majalla"/>
          <w:sz w:val="36"/>
          <w:szCs w:val="36"/>
        </w:rPr>
      </w:pPr>
    </w:p>
    <w:p w14:paraId="13165172" w14:textId="77777777" w:rsidR="00DA56E1" w:rsidRDefault="00DA56E1" w:rsidP="00DA56E1">
      <w:pPr>
        <w:shd w:val="clear" w:color="auto" w:fill="FFFFFF"/>
        <w:jc w:val="center"/>
        <w:outlineLvl w:val="0"/>
        <w:rPr>
          <w:rFonts w:ascii="Sakkal Majalla" w:hAnsi="Sakkal Majalla" w:cs="Sakkal Majalla"/>
          <w:sz w:val="36"/>
          <w:szCs w:val="36"/>
        </w:rPr>
      </w:pPr>
    </w:p>
    <w:p w14:paraId="5A3F4360" w14:textId="77777777" w:rsidR="00DA56E1" w:rsidRDefault="001F7743" w:rsidP="00DA56E1">
      <w:pPr>
        <w:shd w:val="clear" w:color="auto" w:fill="FFFFFF"/>
        <w:jc w:val="center"/>
        <w:outlineLvl w:val="0"/>
        <w:rPr>
          <w:rFonts w:ascii="Sakkal Majalla" w:hAnsi="Sakkal Majalla" w:cs="Sakkal Majalla"/>
          <w:sz w:val="36"/>
          <w:szCs w:val="36"/>
        </w:rPr>
      </w:pPr>
      <w:r>
        <w:rPr>
          <w:rFonts w:ascii="Sakkal Majalla" w:hAnsi="Sakkal Majalla" w:cs="Sakkal Majalla"/>
          <w:noProof/>
          <w:sz w:val="36"/>
          <w:szCs w:val="36"/>
        </w:rPr>
        <mc:AlternateContent>
          <mc:Choice Requires="wps">
            <w:drawing>
              <wp:anchor distT="4294967295" distB="4294967295" distL="114300" distR="114300" simplePos="0" relativeHeight="251664384" behindDoc="0" locked="0" layoutInCell="1" allowOverlap="1" wp14:anchorId="69234FC0" wp14:editId="0AB772A9">
                <wp:simplePos x="0" y="0"/>
                <wp:positionH relativeFrom="column">
                  <wp:posOffset>233680</wp:posOffset>
                </wp:positionH>
                <wp:positionV relativeFrom="paragraph">
                  <wp:posOffset>99694</wp:posOffset>
                </wp:positionV>
                <wp:extent cx="5667375" cy="0"/>
                <wp:effectExtent l="0" t="0" r="0" b="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673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5F8DB" id="Connecteur droit 1"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4pt,7.85pt" to="464.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" strokecolor="black [3200]" strokeweight="1.5pt">
                <v:stroke joinstyle="miter"/>
                <o:lock v:ext="edit" shapetype="f"/>
              </v:line>
            </w:pict>
          </mc:Fallback>
        </mc:AlternateContent>
      </w:r>
    </w:p>
    <w:p w14:paraId="4808A639" w14:textId="77777777" w:rsidR="00BF672D" w:rsidRDefault="00BF672D" w:rsidP="00BF672D">
      <w:pPr>
        <w:shd w:val="clear" w:color="auto" w:fill="FFFFFF"/>
        <w:jc w:val="center"/>
        <w:outlineLvl w:val="0"/>
        <w:rPr>
          <w:sz w:val="44"/>
          <w:szCs w:val="44"/>
        </w:rPr>
      </w:pPr>
    </w:p>
    <w:bookmarkEnd w:id="0"/>
    <w:p w14:paraId="0EDDA536" w14:textId="77777777" w:rsidR="00BF672D" w:rsidRPr="0097150F" w:rsidRDefault="00BF672D" w:rsidP="00BF672D">
      <w:pPr>
        <w:shd w:val="clear" w:color="auto" w:fill="FFFFFF"/>
        <w:jc w:val="center"/>
        <w:outlineLvl w:val="0"/>
        <w:rPr>
          <w:sz w:val="52"/>
          <w:szCs w:val="52"/>
        </w:rPr>
      </w:pPr>
      <w:r w:rsidRPr="0097150F">
        <w:rPr>
          <w:color w:val="00B0F0"/>
          <w:sz w:val="52"/>
          <w:szCs w:val="52"/>
        </w:rPr>
        <w:t xml:space="preserve">Appel à </w:t>
      </w:r>
      <w:r w:rsidR="0097150F" w:rsidRPr="0097150F">
        <w:rPr>
          <w:color w:val="00B0F0"/>
          <w:sz w:val="52"/>
          <w:szCs w:val="52"/>
        </w:rPr>
        <w:t>c</w:t>
      </w:r>
      <w:r w:rsidR="0097150F">
        <w:rPr>
          <w:color w:val="00B0F0"/>
          <w:sz w:val="52"/>
          <w:szCs w:val="52"/>
        </w:rPr>
        <w:t>ommunication</w:t>
      </w:r>
      <w:r w:rsidR="00210E44">
        <w:rPr>
          <w:color w:val="00B0F0"/>
          <w:sz w:val="52"/>
          <w:szCs w:val="52"/>
        </w:rPr>
        <w:t>s</w:t>
      </w:r>
    </w:p>
    <w:p w14:paraId="6817CD8D" w14:textId="77777777" w:rsidR="00BF672D" w:rsidRDefault="00BF672D" w:rsidP="00DA56E1">
      <w:pPr>
        <w:shd w:val="clear" w:color="auto" w:fill="FFFFFF"/>
        <w:jc w:val="center"/>
        <w:outlineLvl w:val="0"/>
        <w:rPr>
          <w:rFonts w:asciiTheme="majorBidi" w:hAnsiTheme="majorBidi" w:cstheme="majorBidi"/>
          <w:color w:val="FF0000"/>
          <w:sz w:val="30"/>
          <w:szCs w:val="30"/>
        </w:rPr>
      </w:pPr>
    </w:p>
    <w:p w14:paraId="74357841" w14:textId="77777777" w:rsidR="00BF672D" w:rsidRDefault="00BF672D" w:rsidP="00DA56E1">
      <w:pPr>
        <w:shd w:val="clear" w:color="auto" w:fill="FFFFFF"/>
        <w:jc w:val="center"/>
        <w:outlineLvl w:val="0"/>
        <w:rPr>
          <w:rFonts w:asciiTheme="majorBidi" w:hAnsiTheme="majorBidi" w:cstheme="majorBidi"/>
          <w:color w:val="FF0000"/>
          <w:sz w:val="30"/>
          <w:szCs w:val="30"/>
        </w:rPr>
      </w:pPr>
    </w:p>
    <w:p w14:paraId="4253543E" w14:textId="77777777" w:rsidR="00DA56E1" w:rsidRPr="00E7290C" w:rsidRDefault="00BF672D" w:rsidP="00DA56E1">
      <w:pPr>
        <w:shd w:val="clear" w:color="auto" w:fill="FFFFFF"/>
        <w:jc w:val="center"/>
        <w:outlineLvl w:val="0"/>
        <w:rPr>
          <w:rFonts w:asciiTheme="majorBidi" w:hAnsiTheme="majorBidi" w:cstheme="majorBidi"/>
          <w:color w:val="FF0000"/>
          <w:kern w:val="36"/>
          <w:sz w:val="30"/>
          <w:szCs w:val="30"/>
        </w:rPr>
      </w:pPr>
      <w:r>
        <w:rPr>
          <w:rFonts w:asciiTheme="majorBidi" w:hAnsiTheme="majorBidi" w:cstheme="majorBidi"/>
          <w:color w:val="FF0000"/>
          <w:sz w:val="30"/>
          <w:szCs w:val="30"/>
        </w:rPr>
        <w:t xml:space="preserve">Le </w:t>
      </w:r>
      <w:r w:rsidR="00DA56E1" w:rsidRPr="00E7290C">
        <w:rPr>
          <w:rFonts w:asciiTheme="majorBidi" w:hAnsiTheme="majorBidi" w:cstheme="majorBidi"/>
          <w:color w:val="FF0000"/>
          <w:sz w:val="30"/>
          <w:szCs w:val="30"/>
        </w:rPr>
        <w:t>Laboratoire d</w:t>
      </w:r>
      <w:r w:rsidR="00DA56E1">
        <w:rPr>
          <w:rFonts w:asciiTheme="majorBidi" w:hAnsiTheme="majorBidi" w:cstheme="majorBidi"/>
          <w:color w:val="FF0000"/>
          <w:sz w:val="30"/>
          <w:szCs w:val="30"/>
        </w:rPr>
        <w:t xml:space="preserve">e Recherche </w:t>
      </w:r>
      <w:r w:rsidR="00DA56E1" w:rsidRPr="00E7290C">
        <w:rPr>
          <w:rFonts w:asciiTheme="majorBidi" w:hAnsiTheme="majorBidi" w:cstheme="majorBidi"/>
          <w:color w:val="FF0000"/>
          <w:sz w:val="30"/>
          <w:szCs w:val="30"/>
        </w:rPr>
        <w:t xml:space="preserve">en Management </w:t>
      </w:r>
      <w:r w:rsidR="00DA56E1">
        <w:rPr>
          <w:rFonts w:asciiTheme="majorBidi" w:hAnsiTheme="majorBidi" w:cstheme="majorBidi"/>
          <w:color w:val="FF0000"/>
          <w:sz w:val="30"/>
          <w:szCs w:val="30"/>
        </w:rPr>
        <w:t xml:space="preserve">territorial, Intégré et Fonctionnel </w:t>
      </w:r>
      <w:r w:rsidR="00DA56E1" w:rsidRPr="00E7290C">
        <w:rPr>
          <w:rFonts w:asciiTheme="majorBidi" w:hAnsiTheme="majorBidi" w:cstheme="majorBidi"/>
          <w:color w:val="FF0000"/>
          <w:sz w:val="30"/>
          <w:szCs w:val="30"/>
        </w:rPr>
        <w:t> </w:t>
      </w:r>
      <w:r w:rsidR="00DA56E1" w:rsidRPr="00E7290C">
        <w:rPr>
          <w:rFonts w:asciiTheme="majorBidi" w:hAnsiTheme="majorBidi" w:cstheme="majorBidi"/>
          <w:b w:val="0"/>
          <w:bCs w:val="0"/>
          <w:color w:val="FF0000"/>
          <w:sz w:val="30"/>
          <w:szCs w:val="30"/>
          <w:shd w:val="clear" w:color="auto" w:fill="FFFFFF"/>
        </w:rPr>
        <w:br/>
      </w:r>
      <w:r w:rsidR="00316AE2">
        <w:rPr>
          <w:rFonts w:asciiTheme="majorBidi" w:hAnsiTheme="majorBidi" w:cstheme="majorBidi"/>
          <w:color w:val="FF0000"/>
          <w:kern w:val="36"/>
          <w:sz w:val="30"/>
          <w:szCs w:val="30"/>
        </w:rPr>
        <w:t>(</w:t>
      </w:r>
      <w:r w:rsidR="00DA56E1" w:rsidRPr="00E7290C">
        <w:rPr>
          <w:rFonts w:asciiTheme="majorBidi" w:hAnsiTheme="majorBidi" w:cstheme="majorBidi"/>
          <w:color w:val="FF0000"/>
          <w:kern w:val="36"/>
          <w:sz w:val="30"/>
          <w:szCs w:val="30"/>
        </w:rPr>
        <w:t>L</w:t>
      </w:r>
      <w:r w:rsidR="00DA56E1">
        <w:rPr>
          <w:rFonts w:asciiTheme="majorBidi" w:hAnsiTheme="majorBidi" w:cstheme="majorBidi"/>
          <w:color w:val="FF0000"/>
          <w:kern w:val="36"/>
          <w:sz w:val="30"/>
          <w:szCs w:val="30"/>
        </w:rPr>
        <w:t>ARMATIF</w:t>
      </w:r>
      <w:r w:rsidR="00316AE2">
        <w:rPr>
          <w:rFonts w:asciiTheme="majorBidi" w:hAnsiTheme="majorBidi" w:cstheme="majorBidi"/>
          <w:color w:val="FF0000"/>
          <w:kern w:val="36"/>
          <w:sz w:val="30"/>
          <w:szCs w:val="30"/>
        </w:rPr>
        <w:t>)</w:t>
      </w:r>
      <w:r w:rsidR="00DA56E1">
        <w:rPr>
          <w:rFonts w:asciiTheme="majorBidi" w:hAnsiTheme="majorBidi" w:cstheme="majorBidi"/>
          <w:color w:val="FF0000"/>
          <w:kern w:val="36"/>
          <w:sz w:val="30"/>
          <w:szCs w:val="30"/>
        </w:rPr>
        <w:t xml:space="preserve"> </w:t>
      </w:r>
    </w:p>
    <w:p w14:paraId="11D3A777" w14:textId="77777777" w:rsidR="00DA56E1" w:rsidRDefault="00DA56E1" w:rsidP="00DA56E1">
      <w:pPr>
        <w:shd w:val="clear" w:color="auto" w:fill="FFFFFF"/>
        <w:jc w:val="center"/>
        <w:outlineLvl w:val="0"/>
        <w:rPr>
          <w:rFonts w:asciiTheme="majorBidi" w:hAnsiTheme="majorBidi" w:cstheme="majorBidi"/>
          <w:color w:val="FF0000"/>
          <w:kern w:val="36"/>
        </w:rPr>
      </w:pPr>
    </w:p>
    <w:p w14:paraId="7FCC4B01" w14:textId="77777777" w:rsidR="00BF672D" w:rsidRPr="00BF672D" w:rsidRDefault="00BF672D" w:rsidP="00DA56E1">
      <w:pPr>
        <w:shd w:val="clear" w:color="auto" w:fill="FFFFFF"/>
        <w:jc w:val="center"/>
        <w:outlineLvl w:val="0"/>
        <w:rPr>
          <w:rFonts w:asciiTheme="majorBidi" w:hAnsiTheme="majorBidi" w:cstheme="majorBidi"/>
          <w:kern w:val="36"/>
        </w:rPr>
      </w:pPr>
      <w:r w:rsidRPr="00BF672D">
        <w:rPr>
          <w:rFonts w:asciiTheme="majorBidi" w:hAnsiTheme="majorBidi" w:cstheme="majorBidi"/>
          <w:kern w:val="36"/>
        </w:rPr>
        <w:t xml:space="preserve">Organise </w:t>
      </w:r>
    </w:p>
    <w:p w14:paraId="5B667034" w14:textId="77777777" w:rsidR="00BF672D" w:rsidRDefault="00BF672D" w:rsidP="00DA56E1">
      <w:pPr>
        <w:suppressAutoHyphens/>
        <w:jc w:val="center"/>
        <w:rPr>
          <w:rFonts w:cs="Times New Roman"/>
          <w:bCs w:val="0"/>
          <w:color w:val="FF0000"/>
          <w:sz w:val="30"/>
          <w:szCs w:val="30"/>
          <w:lang w:eastAsia="ar-SA"/>
        </w:rPr>
      </w:pPr>
    </w:p>
    <w:p w14:paraId="03EB6B10" w14:textId="77777777" w:rsidR="00DA56E1" w:rsidRPr="00BF672D" w:rsidRDefault="00BF672D" w:rsidP="00DA56E1">
      <w:pPr>
        <w:suppressAutoHyphens/>
        <w:jc w:val="center"/>
        <w:rPr>
          <w:rFonts w:cs="Times New Roman"/>
          <w:bCs w:val="0"/>
          <w:color w:val="FF0000"/>
          <w:sz w:val="36"/>
          <w:szCs w:val="36"/>
          <w:lang w:eastAsia="ar-SA"/>
        </w:rPr>
      </w:pPr>
      <w:r w:rsidRPr="00BF672D">
        <w:rPr>
          <w:rFonts w:cs="Times New Roman"/>
          <w:bCs w:val="0"/>
          <w:color w:val="FF0000"/>
          <w:sz w:val="36"/>
          <w:szCs w:val="36"/>
          <w:lang w:eastAsia="ar-SA"/>
        </w:rPr>
        <w:t xml:space="preserve">Un </w:t>
      </w:r>
      <w:r w:rsidR="00DA56E1" w:rsidRPr="00BF672D">
        <w:rPr>
          <w:rFonts w:cs="Times New Roman"/>
          <w:bCs w:val="0"/>
          <w:color w:val="FF0000"/>
          <w:sz w:val="36"/>
          <w:szCs w:val="36"/>
          <w:lang w:eastAsia="ar-SA"/>
        </w:rPr>
        <w:t xml:space="preserve">Colloque International </w:t>
      </w:r>
    </w:p>
    <w:p w14:paraId="7976F510" w14:textId="77777777" w:rsidR="00BF672D" w:rsidRPr="00E7290C" w:rsidRDefault="00BF672D" w:rsidP="00DA56E1">
      <w:pPr>
        <w:suppressAutoHyphens/>
        <w:jc w:val="center"/>
        <w:rPr>
          <w:rFonts w:cs="Times New Roman"/>
          <w:bCs w:val="0"/>
          <w:color w:val="FF0000"/>
          <w:sz w:val="30"/>
          <w:szCs w:val="30"/>
          <w:lang w:eastAsia="ar-SA"/>
        </w:rPr>
      </w:pPr>
    </w:p>
    <w:p w14:paraId="63A4661D" w14:textId="77777777" w:rsidR="00DA56E1" w:rsidRDefault="00BF672D" w:rsidP="00DA56E1">
      <w:pPr>
        <w:autoSpaceDE w:val="0"/>
        <w:autoSpaceDN w:val="0"/>
        <w:adjustRightInd w:val="0"/>
        <w:jc w:val="center"/>
      </w:pPr>
      <w:r>
        <w:t>Sous le thème :</w:t>
      </w:r>
    </w:p>
    <w:p w14:paraId="34EE57C1" w14:textId="77777777" w:rsidR="00BF672D" w:rsidRDefault="00BF672D" w:rsidP="00DA56E1">
      <w:pPr>
        <w:autoSpaceDE w:val="0"/>
        <w:autoSpaceDN w:val="0"/>
        <w:adjustRightInd w:val="0"/>
        <w:jc w:val="center"/>
        <w:rPr>
          <w:rFonts w:asciiTheme="minorHAnsi" w:eastAsiaTheme="minorHAnsi" w:hAnsiTheme="minorHAnsi" w:cstheme="minorBidi"/>
          <w:b w:val="0"/>
          <w:bCs w:val="0"/>
          <w:color w:val="000000"/>
          <w:lang w:eastAsia="en-US"/>
        </w:rPr>
      </w:pPr>
    </w:p>
    <w:p w14:paraId="36A94C33" w14:textId="77777777" w:rsidR="0097150F" w:rsidRDefault="0097150F" w:rsidP="00DA56E1">
      <w:pPr>
        <w:autoSpaceDE w:val="0"/>
        <w:autoSpaceDN w:val="0"/>
        <w:adjustRightInd w:val="0"/>
        <w:jc w:val="center"/>
        <w:rPr>
          <w:rFonts w:asciiTheme="minorHAnsi" w:eastAsiaTheme="minorHAnsi" w:hAnsiTheme="minorHAnsi" w:cstheme="minorBidi"/>
          <w:b w:val="0"/>
          <w:bCs w:val="0"/>
          <w:color w:val="000000"/>
          <w:lang w:eastAsia="en-US"/>
        </w:rPr>
      </w:pPr>
    </w:p>
    <w:p w14:paraId="17DD0623" w14:textId="77777777" w:rsidR="0097150F" w:rsidRDefault="0097150F" w:rsidP="00DA56E1">
      <w:pPr>
        <w:autoSpaceDE w:val="0"/>
        <w:autoSpaceDN w:val="0"/>
        <w:adjustRightInd w:val="0"/>
        <w:jc w:val="center"/>
        <w:rPr>
          <w:rFonts w:asciiTheme="minorHAnsi" w:eastAsiaTheme="minorHAnsi" w:hAnsiTheme="minorHAnsi" w:cstheme="minorBidi"/>
          <w:b w:val="0"/>
          <w:bCs w:val="0"/>
          <w:color w:val="000000"/>
          <w:lang w:eastAsia="en-US"/>
        </w:rPr>
      </w:pPr>
      <w:r>
        <w:rPr>
          <w:rFonts w:asciiTheme="minorHAnsi" w:eastAsiaTheme="minorHAnsi" w:hAnsiTheme="minorHAnsi" w:cstheme="minorBidi"/>
          <w:b w:val="0"/>
          <w:bCs w:val="0"/>
          <w:noProof/>
          <w:color w:val="000000"/>
          <w:lang w:eastAsia="en-US"/>
        </w:rPr>
        <mc:AlternateContent>
          <mc:Choice Requires="wps">
            <w:drawing>
              <wp:anchor distT="0" distB="0" distL="114300" distR="114300" simplePos="0" relativeHeight="251670528" behindDoc="0" locked="0" layoutInCell="1" allowOverlap="1" wp14:anchorId="3AB6852D" wp14:editId="071FE9A4">
                <wp:simplePos x="0" y="0"/>
                <wp:positionH relativeFrom="column">
                  <wp:posOffset>71755</wp:posOffset>
                </wp:positionH>
                <wp:positionV relativeFrom="paragraph">
                  <wp:posOffset>130810</wp:posOffset>
                </wp:positionV>
                <wp:extent cx="6057900" cy="1076325"/>
                <wp:effectExtent l="0" t="0" r="19050" b="28575"/>
                <wp:wrapNone/>
                <wp:docPr id="2" name="Rectangle : coins arrondis 2"/>
                <wp:cNvGraphicFramePr/>
                <a:graphic xmlns:a="http://schemas.openxmlformats.org/drawingml/2006/main">
                  <a:graphicData uri="http://schemas.microsoft.com/office/word/2010/wordprocessingShape">
                    <wps:wsp>
                      <wps:cNvSpPr/>
                      <wps:spPr>
                        <a:xfrm>
                          <a:off x="0" y="0"/>
                          <a:ext cx="6057900" cy="107632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013CD1CB" w14:textId="77777777" w:rsidR="00BF01CF" w:rsidRPr="00BF672D" w:rsidRDefault="00BF01CF" w:rsidP="0097150F">
                            <w:pPr>
                              <w:shd w:val="clear" w:color="auto" w:fill="FFFFFF"/>
                              <w:spacing w:line="360" w:lineRule="auto"/>
                              <w:ind w:firstLine="567"/>
                              <w:jc w:val="center"/>
                              <w:outlineLvl w:val="0"/>
                              <w:rPr>
                                <w:rFonts w:eastAsiaTheme="minorHAnsi" w:cs="Times New Roman"/>
                                <w:color w:val="0070C0"/>
                                <w:sz w:val="40"/>
                                <w:szCs w:val="40"/>
                                <w:shd w:val="clear" w:color="auto" w:fill="FFFFFF"/>
                                <w:lang w:eastAsia="en-US"/>
                              </w:rPr>
                            </w:pPr>
                            <w:r w:rsidRPr="00BF672D">
                              <w:rPr>
                                <w:rFonts w:eastAsiaTheme="minorHAnsi" w:cs="Times New Roman"/>
                                <w:color w:val="0070C0"/>
                                <w:sz w:val="40"/>
                                <w:szCs w:val="40"/>
                                <w:shd w:val="clear" w:color="auto" w:fill="FFFFFF"/>
                                <w:lang w:eastAsia="en-US"/>
                              </w:rPr>
                              <w:t>Les Chaînes de Valeur Mondiales et Régionales :</w:t>
                            </w:r>
                          </w:p>
                          <w:p w14:paraId="154910B8" w14:textId="77777777" w:rsidR="00BF01CF" w:rsidRDefault="00BF01CF" w:rsidP="0097150F">
                            <w:pPr>
                              <w:shd w:val="clear" w:color="auto" w:fill="FFFFFF"/>
                              <w:spacing w:line="360" w:lineRule="auto"/>
                              <w:ind w:firstLine="567"/>
                              <w:jc w:val="center"/>
                              <w:outlineLvl w:val="0"/>
                              <w:rPr>
                                <w:rFonts w:eastAsiaTheme="minorHAnsi" w:cs="Times New Roman"/>
                                <w:color w:val="0070C0"/>
                                <w:sz w:val="32"/>
                                <w:szCs w:val="32"/>
                                <w:shd w:val="clear" w:color="auto" w:fill="FFFFFF"/>
                                <w:lang w:eastAsia="en-US"/>
                              </w:rPr>
                            </w:pPr>
                            <w:r w:rsidRPr="00BF672D">
                              <w:rPr>
                                <w:rFonts w:eastAsiaTheme="minorHAnsi" w:cs="Times New Roman"/>
                                <w:color w:val="0070C0"/>
                                <w:sz w:val="40"/>
                                <w:szCs w:val="40"/>
                                <w:shd w:val="clear" w:color="auto" w:fill="FFFFFF"/>
                                <w:lang w:eastAsia="en-US"/>
                              </w:rPr>
                              <w:t xml:space="preserve">Quelle intégration </w:t>
                            </w:r>
                            <w:r w:rsidR="00C36277">
                              <w:rPr>
                                <w:rFonts w:eastAsiaTheme="minorHAnsi" w:cs="Times New Roman"/>
                                <w:color w:val="0070C0"/>
                                <w:sz w:val="40"/>
                                <w:szCs w:val="40"/>
                                <w:shd w:val="clear" w:color="auto" w:fill="FFFFFF"/>
                                <w:lang w:eastAsia="en-US"/>
                              </w:rPr>
                              <w:t xml:space="preserve">pour </w:t>
                            </w:r>
                            <w:r w:rsidRPr="00BF672D">
                              <w:rPr>
                                <w:rFonts w:eastAsiaTheme="minorHAnsi" w:cs="Times New Roman"/>
                                <w:color w:val="0070C0"/>
                                <w:sz w:val="40"/>
                                <w:szCs w:val="40"/>
                                <w:shd w:val="clear" w:color="auto" w:fill="FFFFFF"/>
                                <w:lang w:eastAsia="en-US"/>
                              </w:rPr>
                              <w:t>l'économie marocaine ?</w:t>
                            </w:r>
                          </w:p>
                          <w:p w14:paraId="2F13309F" w14:textId="77777777" w:rsidR="00BF01CF" w:rsidRDefault="00BF01CF" w:rsidP="009715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 coins arrondis 2" o:spid="_x0000_s1028" style="position:absolute;left:0;text-align:left;margin-left:5.65pt;margin-top:10.3pt;width:477pt;height:84.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" fillcolor="#65a0d7 [3032]" strokecolor="#5b9bd5 [3208]" strokeweight=".5pt">
                <v:fill color2="#5898d4 [3176]" rotate="t" colors="0 #71a6db;.5 #559bdb;1 #438ac9" focus="100%" type="gradient">
                  <o:fill v:ext="view" type="gradientUnscaled"/>
                </v:fill>
                <v:stroke joinstyle="miter"/>
                <v:textbox>
                  <w:txbxContent>
                    <w:p w:rsidR="00BF01CF" w:rsidRPr="00BF672D" w:rsidRDefault="00BF01CF" w:rsidP="0097150F">
                      <w:pPr>
                        <w:shd w:val="clear" w:color="auto" w:fill="FFFFFF"/>
                        <w:spacing w:line="360" w:lineRule="auto"/>
                        <w:ind w:firstLine="567"/>
                        <w:jc w:val="center"/>
                        <w:outlineLvl w:val="0"/>
                        <w:rPr>
                          <w:rFonts w:eastAsiaTheme="minorHAnsi" w:cs="Times New Roman"/>
                          <w:color w:val="0070C0"/>
                          <w:sz w:val="40"/>
                          <w:szCs w:val="40"/>
                          <w:shd w:val="clear" w:color="auto" w:fill="FFFFFF"/>
                          <w:lang w:eastAsia="en-US"/>
                        </w:rPr>
                      </w:pPr>
                      <w:r w:rsidRPr="00BF672D">
                        <w:rPr>
                          <w:rFonts w:eastAsiaTheme="minorHAnsi" w:cs="Times New Roman"/>
                          <w:color w:val="0070C0"/>
                          <w:sz w:val="40"/>
                          <w:szCs w:val="40"/>
                          <w:shd w:val="clear" w:color="auto" w:fill="FFFFFF"/>
                          <w:lang w:eastAsia="en-US"/>
                        </w:rPr>
                        <w:t>Les Chaînes de Valeur Mondiales et Régionales :</w:t>
                      </w:r>
                    </w:p>
                    <w:p w:rsidR="00BF01CF" w:rsidRDefault="00BF01CF" w:rsidP="0097150F">
                      <w:pPr>
                        <w:shd w:val="clear" w:color="auto" w:fill="FFFFFF"/>
                        <w:spacing w:line="360" w:lineRule="auto"/>
                        <w:ind w:firstLine="567"/>
                        <w:jc w:val="center"/>
                        <w:outlineLvl w:val="0"/>
                        <w:rPr>
                          <w:rFonts w:eastAsiaTheme="minorHAnsi" w:cs="Times New Roman"/>
                          <w:color w:val="0070C0"/>
                          <w:sz w:val="32"/>
                          <w:szCs w:val="32"/>
                          <w:shd w:val="clear" w:color="auto" w:fill="FFFFFF"/>
                          <w:lang w:eastAsia="en-US"/>
                        </w:rPr>
                      </w:pPr>
                      <w:r w:rsidRPr="00BF672D">
                        <w:rPr>
                          <w:rFonts w:eastAsiaTheme="minorHAnsi" w:cs="Times New Roman"/>
                          <w:color w:val="0070C0"/>
                          <w:sz w:val="40"/>
                          <w:szCs w:val="40"/>
                          <w:shd w:val="clear" w:color="auto" w:fill="FFFFFF"/>
                          <w:lang w:eastAsia="en-US"/>
                        </w:rPr>
                        <w:t xml:space="preserve">Quelle intégration </w:t>
                      </w:r>
                      <w:r w:rsidR="00C36277">
                        <w:rPr>
                          <w:rFonts w:eastAsiaTheme="minorHAnsi" w:cs="Times New Roman"/>
                          <w:color w:val="0070C0"/>
                          <w:sz w:val="40"/>
                          <w:szCs w:val="40"/>
                          <w:shd w:val="clear" w:color="auto" w:fill="FFFFFF"/>
                          <w:lang w:eastAsia="en-US"/>
                        </w:rPr>
                        <w:t xml:space="preserve">pour </w:t>
                      </w:r>
                      <w:r w:rsidRPr="00BF672D">
                        <w:rPr>
                          <w:rFonts w:eastAsiaTheme="minorHAnsi" w:cs="Times New Roman"/>
                          <w:color w:val="0070C0"/>
                          <w:sz w:val="40"/>
                          <w:szCs w:val="40"/>
                          <w:shd w:val="clear" w:color="auto" w:fill="FFFFFF"/>
                          <w:lang w:eastAsia="en-US"/>
                        </w:rPr>
                        <w:t>l'économie marocaine ?</w:t>
                      </w:r>
                    </w:p>
                    <w:p w:rsidR="00BF01CF" w:rsidRDefault="00BF01CF" w:rsidP="0097150F">
                      <w:pPr>
                        <w:jc w:val="center"/>
                      </w:pPr>
                    </w:p>
                  </w:txbxContent>
                </v:textbox>
              </v:roundrect>
            </w:pict>
          </mc:Fallback>
        </mc:AlternateContent>
      </w:r>
    </w:p>
    <w:p w14:paraId="15413CBE" w14:textId="77777777" w:rsidR="0097150F" w:rsidRDefault="0097150F" w:rsidP="00DA56E1">
      <w:pPr>
        <w:autoSpaceDE w:val="0"/>
        <w:autoSpaceDN w:val="0"/>
        <w:adjustRightInd w:val="0"/>
        <w:jc w:val="center"/>
        <w:rPr>
          <w:rFonts w:asciiTheme="minorHAnsi" w:eastAsiaTheme="minorHAnsi" w:hAnsiTheme="minorHAnsi" w:cstheme="minorBidi"/>
          <w:b w:val="0"/>
          <w:bCs w:val="0"/>
          <w:color w:val="000000"/>
          <w:lang w:eastAsia="en-US"/>
        </w:rPr>
      </w:pPr>
    </w:p>
    <w:p w14:paraId="02C3F834" w14:textId="77777777" w:rsidR="0097150F" w:rsidRDefault="0097150F" w:rsidP="00DA56E1">
      <w:pPr>
        <w:autoSpaceDE w:val="0"/>
        <w:autoSpaceDN w:val="0"/>
        <w:adjustRightInd w:val="0"/>
        <w:jc w:val="center"/>
        <w:rPr>
          <w:rFonts w:asciiTheme="minorHAnsi" w:eastAsiaTheme="minorHAnsi" w:hAnsiTheme="minorHAnsi" w:cstheme="minorBidi"/>
          <w:b w:val="0"/>
          <w:bCs w:val="0"/>
          <w:color w:val="000000"/>
          <w:lang w:eastAsia="en-US"/>
        </w:rPr>
      </w:pPr>
    </w:p>
    <w:p w14:paraId="331598B1" w14:textId="77777777" w:rsidR="0097150F" w:rsidRDefault="0097150F" w:rsidP="00DA56E1">
      <w:pPr>
        <w:autoSpaceDE w:val="0"/>
        <w:autoSpaceDN w:val="0"/>
        <w:adjustRightInd w:val="0"/>
        <w:jc w:val="center"/>
        <w:rPr>
          <w:rFonts w:asciiTheme="minorHAnsi" w:eastAsiaTheme="minorHAnsi" w:hAnsiTheme="minorHAnsi" w:cstheme="minorBidi"/>
          <w:b w:val="0"/>
          <w:bCs w:val="0"/>
          <w:color w:val="000000"/>
          <w:lang w:eastAsia="en-US"/>
        </w:rPr>
      </w:pPr>
    </w:p>
    <w:p w14:paraId="5E8F81D0" w14:textId="77777777" w:rsidR="0097150F" w:rsidRDefault="0097150F" w:rsidP="00DA56E1">
      <w:pPr>
        <w:autoSpaceDE w:val="0"/>
        <w:autoSpaceDN w:val="0"/>
        <w:adjustRightInd w:val="0"/>
        <w:jc w:val="center"/>
        <w:rPr>
          <w:rFonts w:asciiTheme="minorHAnsi" w:eastAsiaTheme="minorHAnsi" w:hAnsiTheme="minorHAnsi" w:cstheme="minorBidi"/>
          <w:b w:val="0"/>
          <w:bCs w:val="0"/>
          <w:color w:val="000000"/>
          <w:lang w:eastAsia="en-US"/>
        </w:rPr>
      </w:pPr>
    </w:p>
    <w:p w14:paraId="4273EC4B" w14:textId="77777777" w:rsidR="0097150F" w:rsidRPr="00E7290C" w:rsidRDefault="0097150F" w:rsidP="00DA56E1">
      <w:pPr>
        <w:autoSpaceDE w:val="0"/>
        <w:autoSpaceDN w:val="0"/>
        <w:adjustRightInd w:val="0"/>
        <w:jc w:val="center"/>
        <w:rPr>
          <w:rFonts w:asciiTheme="minorHAnsi" w:eastAsiaTheme="minorHAnsi" w:hAnsiTheme="minorHAnsi" w:cstheme="minorBidi"/>
          <w:b w:val="0"/>
          <w:bCs w:val="0"/>
          <w:color w:val="000000"/>
          <w:lang w:eastAsia="en-US"/>
        </w:rPr>
      </w:pPr>
    </w:p>
    <w:p w14:paraId="743CCA04" w14:textId="77777777" w:rsidR="00BF672D" w:rsidRDefault="00BF672D" w:rsidP="00DA56E1">
      <w:pPr>
        <w:shd w:val="clear" w:color="auto" w:fill="FFFFFF"/>
        <w:spacing w:line="360" w:lineRule="auto"/>
        <w:ind w:firstLine="567"/>
        <w:jc w:val="center"/>
        <w:outlineLvl w:val="0"/>
        <w:rPr>
          <w:rFonts w:eastAsiaTheme="minorHAnsi" w:cs="Times New Roman"/>
          <w:color w:val="0070C0"/>
          <w:sz w:val="26"/>
          <w:szCs w:val="26"/>
          <w:lang w:eastAsia="en-US"/>
        </w:rPr>
      </w:pPr>
    </w:p>
    <w:p w14:paraId="5B1EF450" w14:textId="71295E4A" w:rsidR="0097150F" w:rsidRDefault="00DA56E1" w:rsidP="00DA56E1">
      <w:pPr>
        <w:shd w:val="clear" w:color="auto" w:fill="FFFFFF"/>
        <w:spacing w:line="360" w:lineRule="auto"/>
        <w:ind w:firstLine="567"/>
        <w:jc w:val="center"/>
        <w:outlineLvl w:val="0"/>
        <w:rPr>
          <w:rFonts w:eastAsiaTheme="minorHAnsi" w:cs="Times New Roman"/>
          <w:color w:val="0070C0"/>
          <w:sz w:val="30"/>
          <w:szCs w:val="30"/>
          <w:lang w:eastAsia="en-US"/>
        </w:rPr>
      </w:pPr>
      <w:r w:rsidRPr="0097150F">
        <w:rPr>
          <w:rFonts w:eastAsiaTheme="minorHAnsi" w:cs="Times New Roman"/>
          <w:color w:val="FF0000"/>
          <w:sz w:val="30"/>
          <w:szCs w:val="30"/>
          <w:lang w:eastAsia="en-US"/>
        </w:rPr>
        <w:t>Le</w:t>
      </w:r>
      <w:r w:rsidR="00BF672D" w:rsidRPr="0097150F">
        <w:rPr>
          <w:rFonts w:eastAsiaTheme="minorHAnsi" w:cs="Times New Roman"/>
          <w:color w:val="FF0000"/>
          <w:sz w:val="30"/>
          <w:szCs w:val="30"/>
          <w:lang w:eastAsia="en-US"/>
        </w:rPr>
        <w:t>s</w:t>
      </w:r>
      <w:r w:rsidRPr="0097150F">
        <w:rPr>
          <w:rFonts w:eastAsiaTheme="minorHAnsi" w:cs="Times New Roman"/>
          <w:color w:val="FF0000"/>
          <w:sz w:val="30"/>
          <w:szCs w:val="30"/>
          <w:lang w:eastAsia="en-US"/>
        </w:rPr>
        <w:t xml:space="preserve"> </w:t>
      </w:r>
      <w:r w:rsidR="00603B0F">
        <w:rPr>
          <w:rFonts w:eastAsiaTheme="minorHAnsi" w:cs="Times New Roman"/>
          <w:color w:val="FF0000"/>
          <w:sz w:val="30"/>
          <w:szCs w:val="30"/>
          <w:lang w:eastAsia="en-US"/>
        </w:rPr>
        <w:t>6</w:t>
      </w:r>
      <w:r w:rsidRPr="0097150F">
        <w:rPr>
          <w:rFonts w:eastAsiaTheme="minorHAnsi" w:cs="Times New Roman"/>
          <w:color w:val="FF0000"/>
          <w:sz w:val="30"/>
          <w:szCs w:val="30"/>
          <w:lang w:eastAsia="en-US"/>
        </w:rPr>
        <w:t xml:space="preserve"> et </w:t>
      </w:r>
      <w:r w:rsidR="00603B0F">
        <w:rPr>
          <w:rFonts w:eastAsiaTheme="minorHAnsi" w:cs="Times New Roman"/>
          <w:color w:val="FF0000"/>
          <w:sz w:val="30"/>
          <w:szCs w:val="30"/>
          <w:lang w:eastAsia="en-US"/>
        </w:rPr>
        <w:t>7</w:t>
      </w:r>
      <w:r w:rsidRPr="0097150F">
        <w:rPr>
          <w:rFonts w:eastAsiaTheme="minorHAnsi" w:cs="Times New Roman"/>
          <w:color w:val="FF0000"/>
          <w:sz w:val="30"/>
          <w:szCs w:val="30"/>
          <w:lang w:eastAsia="en-US"/>
        </w:rPr>
        <w:t xml:space="preserve"> </w:t>
      </w:r>
      <w:r w:rsidR="00603B0F">
        <w:rPr>
          <w:rFonts w:eastAsiaTheme="minorHAnsi" w:cs="Times New Roman"/>
          <w:color w:val="FF0000"/>
          <w:sz w:val="30"/>
          <w:szCs w:val="30"/>
          <w:lang w:eastAsia="en-US"/>
        </w:rPr>
        <w:t xml:space="preserve">novembre </w:t>
      </w:r>
      <w:r w:rsidRPr="0097150F">
        <w:rPr>
          <w:rFonts w:eastAsiaTheme="minorHAnsi" w:cs="Times New Roman"/>
          <w:color w:val="FF0000"/>
          <w:sz w:val="30"/>
          <w:szCs w:val="30"/>
          <w:lang w:eastAsia="en-US"/>
        </w:rPr>
        <w:t>2020</w:t>
      </w:r>
      <w:r w:rsidR="00BF672D" w:rsidRPr="00BF672D">
        <w:rPr>
          <w:rFonts w:eastAsiaTheme="minorHAnsi" w:cs="Times New Roman"/>
          <w:color w:val="0070C0"/>
          <w:sz w:val="30"/>
          <w:szCs w:val="30"/>
          <w:lang w:eastAsia="en-US"/>
        </w:rPr>
        <w:t xml:space="preserve"> </w:t>
      </w:r>
    </w:p>
    <w:p w14:paraId="4D8F7A74" w14:textId="77777777" w:rsidR="0097150F" w:rsidRDefault="0097150F" w:rsidP="00DA56E1">
      <w:pPr>
        <w:shd w:val="clear" w:color="auto" w:fill="FFFFFF"/>
        <w:spacing w:line="360" w:lineRule="auto"/>
        <w:ind w:firstLine="567"/>
        <w:jc w:val="center"/>
        <w:outlineLvl w:val="0"/>
        <w:rPr>
          <w:rFonts w:eastAsiaTheme="minorHAnsi" w:cs="Times New Roman"/>
          <w:color w:val="0070C0"/>
          <w:sz w:val="30"/>
          <w:szCs w:val="30"/>
          <w:lang w:eastAsia="en-US"/>
        </w:rPr>
      </w:pPr>
    </w:p>
    <w:p w14:paraId="1459825E" w14:textId="77777777" w:rsidR="0097150F" w:rsidRDefault="0097150F" w:rsidP="00DA56E1">
      <w:pPr>
        <w:shd w:val="clear" w:color="auto" w:fill="FFFFFF"/>
        <w:spacing w:line="360" w:lineRule="auto"/>
        <w:ind w:firstLine="567"/>
        <w:jc w:val="center"/>
        <w:outlineLvl w:val="0"/>
        <w:rPr>
          <w:rFonts w:eastAsiaTheme="minorHAnsi" w:cs="Times New Roman"/>
          <w:color w:val="0070C0"/>
          <w:sz w:val="30"/>
          <w:szCs w:val="30"/>
          <w:lang w:eastAsia="en-US"/>
        </w:rPr>
      </w:pPr>
      <w:r w:rsidRPr="00BF672D">
        <w:rPr>
          <w:rFonts w:eastAsiaTheme="minorHAnsi" w:cs="Times New Roman"/>
          <w:color w:val="0070C0"/>
          <w:sz w:val="30"/>
          <w:szCs w:val="30"/>
          <w:lang w:eastAsia="en-US"/>
        </w:rPr>
        <w:t>À</w:t>
      </w:r>
      <w:r w:rsidR="00BF672D" w:rsidRPr="00BF672D">
        <w:rPr>
          <w:rFonts w:eastAsiaTheme="minorHAnsi" w:cs="Times New Roman"/>
          <w:color w:val="0070C0"/>
          <w:sz w:val="30"/>
          <w:szCs w:val="30"/>
          <w:lang w:eastAsia="en-US"/>
        </w:rPr>
        <w:t xml:space="preserve"> l’</w:t>
      </w:r>
      <w:r>
        <w:rPr>
          <w:rFonts w:eastAsiaTheme="minorHAnsi" w:cs="Times New Roman"/>
          <w:color w:val="0070C0"/>
          <w:sz w:val="30"/>
          <w:szCs w:val="30"/>
          <w:lang w:eastAsia="en-US"/>
        </w:rPr>
        <w:t xml:space="preserve">École </w:t>
      </w:r>
      <w:r w:rsidRPr="00BF672D">
        <w:rPr>
          <w:rFonts w:eastAsiaTheme="minorHAnsi" w:cs="Times New Roman"/>
          <w:color w:val="0070C0"/>
          <w:sz w:val="30"/>
          <w:szCs w:val="30"/>
          <w:lang w:eastAsia="en-US"/>
        </w:rPr>
        <w:t>N</w:t>
      </w:r>
      <w:r>
        <w:rPr>
          <w:rFonts w:eastAsiaTheme="minorHAnsi" w:cs="Times New Roman"/>
          <w:color w:val="0070C0"/>
          <w:sz w:val="30"/>
          <w:szCs w:val="30"/>
          <w:lang w:eastAsia="en-US"/>
        </w:rPr>
        <w:t xml:space="preserve">ationale de </w:t>
      </w:r>
      <w:r w:rsidR="00BF672D" w:rsidRPr="00BF672D">
        <w:rPr>
          <w:rFonts w:eastAsiaTheme="minorHAnsi" w:cs="Times New Roman"/>
          <w:color w:val="0070C0"/>
          <w:sz w:val="30"/>
          <w:szCs w:val="30"/>
          <w:lang w:eastAsia="en-US"/>
        </w:rPr>
        <w:t>C</w:t>
      </w:r>
      <w:r>
        <w:rPr>
          <w:rFonts w:eastAsiaTheme="minorHAnsi" w:cs="Times New Roman"/>
          <w:color w:val="0070C0"/>
          <w:sz w:val="30"/>
          <w:szCs w:val="30"/>
          <w:lang w:eastAsia="en-US"/>
        </w:rPr>
        <w:t xml:space="preserve">ommerce et de </w:t>
      </w:r>
      <w:r w:rsidR="00BF672D" w:rsidRPr="00BF672D">
        <w:rPr>
          <w:rFonts w:eastAsiaTheme="minorHAnsi" w:cs="Times New Roman"/>
          <w:color w:val="0070C0"/>
          <w:sz w:val="30"/>
          <w:szCs w:val="30"/>
          <w:lang w:eastAsia="en-US"/>
        </w:rPr>
        <w:t>G</w:t>
      </w:r>
      <w:r>
        <w:rPr>
          <w:rFonts w:eastAsiaTheme="minorHAnsi" w:cs="Times New Roman"/>
          <w:color w:val="0070C0"/>
          <w:sz w:val="30"/>
          <w:szCs w:val="30"/>
          <w:lang w:eastAsia="en-US"/>
        </w:rPr>
        <w:t xml:space="preserve">estion </w:t>
      </w:r>
    </w:p>
    <w:p w14:paraId="48EB1BE7" w14:textId="77777777" w:rsidR="00DA56E1" w:rsidRPr="00BF672D" w:rsidRDefault="00BF672D" w:rsidP="00DA56E1">
      <w:pPr>
        <w:shd w:val="clear" w:color="auto" w:fill="FFFFFF"/>
        <w:spacing w:line="360" w:lineRule="auto"/>
        <w:ind w:firstLine="567"/>
        <w:jc w:val="center"/>
        <w:outlineLvl w:val="0"/>
        <w:rPr>
          <w:rFonts w:eastAsiaTheme="minorHAnsi" w:cs="Times New Roman"/>
          <w:color w:val="0070C0"/>
          <w:sz w:val="30"/>
          <w:szCs w:val="30"/>
          <w:lang w:eastAsia="en-US"/>
        </w:rPr>
      </w:pPr>
      <w:r w:rsidRPr="00BF672D">
        <w:rPr>
          <w:rFonts w:eastAsiaTheme="minorHAnsi" w:cs="Times New Roman"/>
          <w:color w:val="0070C0"/>
          <w:sz w:val="30"/>
          <w:szCs w:val="30"/>
          <w:lang w:eastAsia="en-US"/>
        </w:rPr>
        <w:t>OUJDA</w:t>
      </w:r>
      <w:r w:rsidR="0097150F">
        <w:rPr>
          <w:rFonts w:eastAsiaTheme="minorHAnsi" w:cs="Times New Roman"/>
          <w:color w:val="0070C0"/>
          <w:sz w:val="30"/>
          <w:szCs w:val="30"/>
          <w:lang w:eastAsia="en-US"/>
        </w:rPr>
        <w:t>-MAROC</w:t>
      </w:r>
      <w:r w:rsidRPr="00BF672D">
        <w:rPr>
          <w:rFonts w:eastAsiaTheme="minorHAnsi" w:cs="Times New Roman"/>
          <w:color w:val="0070C0"/>
          <w:sz w:val="30"/>
          <w:szCs w:val="30"/>
          <w:lang w:eastAsia="en-US"/>
        </w:rPr>
        <w:t xml:space="preserve"> </w:t>
      </w:r>
    </w:p>
    <w:p w14:paraId="7E9A38E4" w14:textId="77777777" w:rsidR="00DA56E1" w:rsidRPr="00E7290C" w:rsidRDefault="00DA56E1" w:rsidP="00DA56E1">
      <w:pPr>
        <w:shd w:val="clear" w:color="auto" w:fill="FFFFFF"/>
        <w:ind w:firstLine="567"/>
        <w:jc w:val="both"/>
        <w:outlineLvl w:val="0"/>
        <w:rPr>
          <w:rFonts w:eastAsiaTheme="minorHAnsi" w:cs="Times New Roman"/>
          <w:color w:val="0070C0"/>
          <w:lang w:eastAsia="en-US"/>
        </w:rPr>
      </w:pPr>
    </w:p>
    <w:p w14:paraId="7D858A12" w14:textId="77777777" w:rsidR="00BF672D" w:rsidRDefault="00BF672D" w:rsidP="00DA56E1">
      <w:pPr>
        <w:shd w:val="clear" w:color="auto" w:fill="FFFFFF"/>
        <w:ind w:firstLine="567"/>
        <w:jc w:val="both"/>
        <w:outlineLvl w:val="0"/>
        <w:rPr>
          <w:rFonts w:eastAsiaTheme="minorHAnsi" w:cs="Times New Roman"/>
          <w:color w:val="0070C0"/>
          <w:lang w:eastAsia="en-US"/>
        </w:rPr>
      </w:pPr>
    </w:p>
    <w:p w14:paraId="070ECF80" w14:textId="77777777" w:rsidR="00BF672D" w:rsidRDefault="00BF672D" w:rsidP="00DA56E1">
      <w:pPr>
        <w:shd w:val="clear" w:color="auto" w:fill="FFFFFF"/>
        <w:ind w:firstLine="567"/>
        <w:jc w:val="both"/>
        <w:outlineLvl w:val="0"/>
        <w:rPr>
          <w:rFonts w:eastAsiaTheme="minorHAnsi" w:cs="Times New Roman"/>
          <w:color w:val="0070C0"/>
          <w:lang w:eastAsia="en-US"/>
        </w:rPr>
      </w:pPr>
    </w:p>
    <w:p w14:paraId="5E3B17D2" w14:textId="77777777" w:rsidR="00BF672D" w:rsidRDefault="00BF672D" w:rsidP="00DA56E1">
      <w:pPr>
        <w:shd w:val="clear" w:color="auto" w:fill="FFFFFF"/>
        <w:ind w:firstLine="567"/>
        <w:jc w:val="both"/>
        <w:outlineLvl w:val="0"/>
        <w:rPr>
          <w:rFonts w:eastAsiaTheme="minorHAnsi" w:cs="Times New Roman"/>
          <w:color w:val="0070C0"/>
          <w:lang w:eastAsia="en-US"/>
        </w:rPr>
      </w:pPr>
    </w:p>
    <w:p w14:paraId="1C0DC795" w14:textId="77777777" w:rsidR="00DA56E1" w:rsidRPr="00896B7F" w:rsidRDefault="00DA56E1" w:rsidP="00DA56E1">
      <w:pPr>
        <w:shd w:val="clear" w:color="auto" w:fill="FFFFFF"/>
        <w:ind w:firstLine="567"/>
        <w:jc w:val="both"/>
        <w:outlineLvl w:val="0"/>
        <w:rPr>
          <w:rFonts w:eastAsiaTheme="minorHAnsi" w:cs="Times New Roman"/>
          <w:color w:val="0070C0"/>
          <w:sz w:val="32"/>
          <w:szCs w:val="32"/>
          <w:lang w:eastAsia="en-US"/>
        </w:rPr>
      </w:pPr>
      <w:r w:rsidRPr="00896B7F">
        <w:rPr>
          <w:rFonts w:eastAsiaTheme="minorHAnsi" w:cs="Times New Roman"/>
          <w:color w:val="0070C0"/>
          <w:sz w:val="32"/>
          <w:szCs w:val="32"/>
          <w:lang w:eastAsia="en-US"/>
        </w:rPr>
        <w:lastRenderedPageBreak/>
        <w:t>P</w:t>
      </w:r>
      <w:r w:rsidR="00104829" w:rsidRPr="00896B7F">
        <w:rPr>
          <w:rFonts w:eastAsiaTheme="minorHAnsi" w:cs="Times New Roman"/>
          <w:color w:val="0070C0"/>
          <w:sz w:val="32"/>
          <w:szCs w:val="32"/>
          <w:lang w:eastAsia="en-US"/>
        </w:rPr>
        <w:t xml:space="preserve">RÉAMBULE </w:t>
      </w:r>
    </w:p>
    <w:p w14:paraId="57AE4F02" w14:textId="77777777" w:rsidR="00DA56E1" w:rsidRDefault="00DA56E1" w:rsidP="00DA56E1">
      <w:pPr>
        <w:ind w:firstLine="567"/>
        <w:jc w:val="both"/>
        <w:rPr>
          <w:rFonts w:eastAsiaTheme="minorHAnsi" w:cs="Times New Roman"/>
          <w:b w:val="0"/>
          <w:bCs w:val="0"/>
          <w:sz w:val="24"/>
          <w:szCs w:val="24"/>
          <w:lang w:eastAsia="en-US"/>
        </w:rPr>
      </w:pPr>
    </w:p>
    <w:p w14:paraId="5519DC30" w14:textId="77777777" w:rsidR="00DA56E1" w:rsidRDefault="00DA56E1" w:rsidP="00AC14CB">
      <w:pPr>
        <w:ind w:firstLine="567"/>
        <w:jc w:val="both"/>
        <w:rPr>
          <w:rFonts w:asciiTheme="majorBidi" w:eastAsia="MinionPro-Regular" w:hAnsiTheme="majorBidi" w:cstheme="majorBidi"/>
          <w:b w:val="0"/>
          <w:bCs w:val="0"/>
          <w:sz w:val="24"/>
          <w:szCs w:val="24"/>
          <w:lang w:eastAsia="en-US"/>
        </w:rPr>
      </w:pPr>
      <w:bookmarkStart w:id="1" w:name="_Hlk36022756"/>
      <w:r w:rsidRPr="003A1F16">
        <w:rPr>
          <w:rFonts w:eastAsiaTheme="minorHAnsi" w:cs="Times New Roman"/>
          <w:b w:val="0"/>
          <w:bCs w:val="0"/>
          <w:sz w:val="24"/>
          <w:szCs w:val="24"/>
          <w:lang w:eastAsia="en-US"/>
        </w:rPr>
        <w:t xml:space="preserve">L’une des transmutations les plus importantes survenues au cours des deux dernières décennies a été l’importance croissante des </w:t>
      </w:r>
      <w:r>
        <w:rPr>
          <w:rFonts w:eastAsiaTheme="minorHAnsi" w:cs="Times New Roman"/>
          <w:b w:val="0"/>
          <w:bCs w:val="0"/>
          <w:sz w:val="24"/>
          <w:szCs w:val="24"/>
          <w:lang w:eastAsia="en-US"/>
        </w:rPr>
        <w:t>C</w:t>
      </w:r>
      <w:r w:rsidRPr="003A1F16">
        <w:rPr>
          <w:rFonts w:eastAsiaTheme="minorHAnsi" w:cs="Times New Roman"/>
          <w:b w:val="0"/>
          <w:bCs w:val="0"/>
          <w:sz w:val="24"/>
          <w:szCs w:val="24"/>
          <w:lang w:eastAsia="en-US"/>
        </w:rPr>
        <w:t xml:space="preserve">haînes de </w:t>
      </w:r>
      <w:r>
        <w:rPr>
          <w:rFonts w:eastAsiaTheme="minorHAnsi" w:cs="Times New Roman"/>
          <w:b w:val="0"/>
          <w:bCs w:val="0"/>
          <w:sz w:val="24"/>
          <w:szCs w:val="24"/>
          <w:lang w:eastAsia="en-US"/>
        </w:rPr>
        <w:t>V</w:t>
      </w:r>
      <w:r w:rsidRPr="003A1F16">
        <w:rPr>
          <w:rFonts w:eastAsiaTheme="minorHAnsi" w:cs="Times New Roman"/>
          <w:b w:val="0"/>
          <w:bCs w:val="0"/>
          <w:sz w:val="24"/>
          <w:szCs w:val="24"/>
          <w:lang w:eastAsia="en-US"/>
        </w:rPr>
        <w:t xml:space="preserve">aleur </w:t>
      </w:r>
      <w:r>
        <w:rPr>
          <w:rFonts w:eastAsiaTheme="minorHAnsi" w:cs="Times New Roman"/>
          <w:b w:val="0"/>
          <w:bCs w:val="0"/>
          <w:sz w:val="24"/>
          <w:szCs w:val="24"/>
          <w:lang w:eastAsia="en-US"/>
        </w:rPr>
        <w:t>M</w:t>
      </w:r>
      <w:r w:rsidRPr="003A1F16">
        <w:rPr>
          <w:rFonts w:eastAsiaTheme="minorHAnsi" w:cs="Times New Roman"/>
          <w:b w:val="0"/>
          <w:bCs w:val="0"/>
          <w:sz w:val="24"/>
          <w:szCs w:val="24"/>
          <w:lang w:eastAsia="en-US"/>
        </w:rPr>
        <w:t xml:space="preserve">ondiales (CVM) dans la gestion et la coordination de la production et des échanges commerciaux entre les pays.  Ce phénomène a fait en sorte que les biens et les services intermédiaires sont échangés selon des processus de production fragmentés et dispersés dans plusieurs pays. </w:t>
      </w:r>
      <w:r w:rsidRPr="003A1F16">
        <w:rPr>
          <w:rFonts w:asciiTheme="majorBidi" w:eastAsiaTheme="minorHAnsi" w:hAnsiTheme="majorBidi" w:cstheme="majorBidi"/>
          <w:b w:val="0"/>
          <w:bCs w:val="0"/>
          <w:sz w:val="24"/>
          <w:szCs w:val="24"/>
          <w:lang w:eastAsia="en-US"/>
        </w:rPr>
        <w:t xml:space="preserve">Ainsi par exemple, pour fabriquer la </w:t>
      </w:r>
      <w:r w:rsidRPr="003A1F16">
        <w:rPr>
          <w:rFonts w:asciiTheme="majorBidi" w:eastAsia="MinionPro-Regular" w:hAnsiTheme="majorBidi" w:cstheme="majorBidi"/>
          <w:b w:val="0"/>
          <w:bCs w:val="0"/>
          <w:sz w:val="24"/>
          <w:szCs w:val="24"/>
          <w:lang w:eastAsia="en-US"/>
        </w:rPr>
        <w:t>gamme d’avions 787 Dreamliner de Boeing, une grande partie des pièces et équipements nécessaires sont produits en dehors des Etats-Unis</w:t>
      </w:r>
      <w:r w:rsidR="00110306">
        <w:rPr>
          <w:rFonts w:asciiTheme="majorBidi" w:eastAsia="MinionPro-Regular" w:hAnsiTheme="majorBidi" w:cstheme="majorBidi"/>
          <w:b w:val="0"/>
          <w:bCs w:val="0"/>
          <w:sz w:val="24"/>
          <w:szCs w:val="24"/>
          <w:lang w:eastAsia="en-US"/>
        </w:rPr>
        <w:t xml:space="preserve"> </w:t>
      </w:r>
      <w:r w:rsidRPr="003A1F16">
        <w:rPr>
          <w:rFonts w:asciiTheme="majorBidi" w:eastAsiaTheme="minorHAnsi" w:hAnsiTheme="majorBidi" w:cstheme="majorBidi"/>
          <w:b w:val="0"/>
          <w:bCs w:val="0"/>
          <w:sz w:val="24"/>
          <w:szCs w:val="24"/>
          <w:lang w:eastAsia="en-US"/>
        </w:rPr>
        <w:t>(Ruta et Saito, 2014</w:t>
      </w:r>
      <w:r w:rsidR="00BE3B40" w:rsidRPr="003A1F16">
        <w:rPr>
          <w:rFonts w:asciiTheme="majorBidi" w:eastAsiaTheme="minorHAnsi" w:hAnsiTheme="majorBidi" w:cstheme="majorBidi"/>
          <w:b w:val="0"/>
          <w:bCs w:val="0"/>
          <w:sz w:val="24"/>
          <w:szCs w:val="24"/>
          <w:lang w:eastAsia="en-US"/>
        </w:rPr>
        <w:t>)</w:t>
      </w:r>
      <w:r w:rsidR="00BE3B40">
        <w:rPr>
          <w:rFonts w:asciiTheme="majorBidi" w:eastAsia="MinionPro-Regular" w:hAnsiTheme="majorBidi" w:cstheme="majorBidi"/>
          <w:b w:val="0"/>
          <w:bCs w:val="0"/>
          <w:sz w:val="24"/>
          <w:szCs w:val="24"/>
          <w:lang w:eastAsia="en-US"/>
        </w:rPr>
        <w:t xml:space="preserve"> :</w:t>
      </w:r>
      <w:r w:rsidR="00110306">
        <w:rPr>
          <w:rFonts w:asciiTheme="majorBidi" w:eastAsia="MinionPro-Regular" w:hAnsiTheme="majorBidi" w:cstheme="majorBidi"/>
          <w:b w:val="0"/>
          <w:bCs w:val="0"/>
          <w:sz w:val="24"/>
          <w:szCs w:val="24"/>
          <w:lang w:eastAsia="en-US"/>
        </w:rPr>
        <w:t xml:space="preserve"> L</w:t>
      </w:r>
      <w:r w:rsidRPr="003A1F16">
        <w:rPr>
          <w:rFonts w:asciiTheme="majorBidi" w:eastAsia="MinionPro-Regular" w:hAnsiTheme="majorBidi" w:cstheme="majorBidi"/>
          <w:b w:val="0"/>
          <w:bCs w:val="0"/>
          <w:sz w:val="24"/>
          <w:szCs w:val="24"/>
          <w:lang w:eastAsia="en-US"/>
        </w:rPr>
        <w:t xml:space="preserve">a partie centrale du fuselage par </w:t>
      </w:r>
      <w:r w:rsidR="00110306">
        <w:rPr>
          <w:rFonts w:asciiTheme="majorBidi" w:eastAsia="MinionPro-Regular" w:hAnsiTheme="majorBidi" w:cstheme="majorBidi"/>
          <w:b w:val="0"/>
          <w:bCs w:val="0"/>
          <w:sz w:val="24"/>
          <w:szCs w:val="24"/>
          <w:lang w:eastAsia="en-US"/>
        </w:rPr>
        <w:t>Alenia (Italie</w:t>
      </w:r>
      <w:r w:rsidR="00BE3B40">
        <w:rPr>
          <w:rFonts w:asciiTheme="majorBidi" w:eastAsia="MinionPro-Regular" w:hAnsiTheme="majorBidi" w:cstheme="majorBidi"/>
          <w:b w:val="0"/>
          <w:bCs w:val="0"/>
          <w:sz w:val="24"/>
          <w:szCs w:val="24"/>
          <w:lang w:eastAsia="en-US"/>
        </w:rPr>
        <w:t>)</w:t>
      </w:r>
      <w:r w:rsidR="00BE3B40" w:rsidRPr="003A1F16">
        <w:rPr>
          <w:rFonts w:asciiTheme="majorBidi" w:eastAsia="MinionPro-Regular" w:hAnsiTheme="majorBidi" w:cstheme="majorBidi"/>
          <w:b w:val="0"/>
          <w:bCs w:val="0"/>
          <w:sz w:val="24"/>
          <w:szCs w:val="24"/>
          <w:lang w:eastAsia="en-US"/>
        </w:rPr>
        <w:t xml:space="preserve"> ;</w:t>
      </w:r>
      <w:r w:rsidRPr="003A1F16">
        <w:rPr>
          <w:rFonts w:asciiTheme="majorBidi" w:eastAsia="MinionPro-Regular" w:hAnsiTheme="majorBidi" w:cstheme="majorBidi"/>
          <w:b w:val="0"/>
          <w:bCs w:val="0"/>
          <w:sz w:val="24"/>
          <w:szCs w:val="24"/>
          <w:lang w:eastAsia="en-US"/>
        </w:rPr>
        <w:t xml:space="preserve"> les sièges du poste de p</w:t>
      </w:r>
      <w:r w:rsidR="00110306">
        <w:rPr>
          <w:rFonts w:asciiTheme="majorBidi" w:eastAsia="MinionPro-Regular" w:hAnsiTheme="majorBidi" w:cstheme="majorBidi"/>
          <w:b w:val="0"/>
          <w:bCs w:val="0"/>
          <w:sz w:val="24"/>
          <w:szCs w:val="24"/>
          <w:lang w:eastAsia="en-US"/>
        </w:rPr>
        <w:t>ilotage par Ipeco (Royaume-Uni</w:t>
      </w:r>
      <w:r w:rsidR="00BE3B40">
        <w:rPr>
          <w:rFonts w:asciiTheme="majorBidi" w:eastAsia="MinionPro-Regular" w:hAnsiTheme="majorBidi" w:cstheme="majorBidi"/>
          <w:b w:val="0"/>
          <w:bCs w:val="0"/>
          <w:sz w:val="24"/>
          <w:szCs w:val="24"/>
          <w:lang w:eastAsia="en-US"/>
        </w:rPr>
        <w:t>)</w:t>
      </w:r>
      <w:r w:rsidR="00BE3B40" w:rsidRPr="003A1F16">
        <w:rPr>
          <w:rFonts w:asciiTheme="majorBidi" w:eastAsia="MinionPro-Regular" w:hAnsiTheme="majorBidi" w:cstheme="majorBidi"/>
          <w:b w:val="0"/>
          <w:bCs w:val="0"/>
          <w:sz w:val="24"/>
          <w:szCs w:val="24"/>
          <w:lang w:eastAsia="en-US"/>
        </w:rPr>
        <w:t xml:space="preserve"> ;</w:t>
      </w:r>
      <w:r w:rsidRPr="003A1F16">
        <w:rPr>
          <w:rFonts w:asciiTheme="majorBidi" w:eastAsia="MinionPro-Regular" w:hAnsiTheme="majorBidi" w:cstheme="majorBidi"/>
          <w:b w:val="0"/>
          <w:bCs w:val="0"/>
          <w:sz w:val="24"/>
          <w:szCs w:val="24"/>
          <w:lang w:eastAsia="en-US"/>
        </w:rPr>
        <w:t xml:space="preserve"> le</w:t>
      </w:r>
      <w:r w:rsidR="00110306">
        <w:rPr>
          <w:rFonts w:asciiTheme="majorBidi" w:eastAsia="MinionPro-Regular" w:hAnsiTheme="majorBidi" w:cstheme="majorBidi"/>
          <w:b w:val="0"/>
          <w:bCs w:val="0"/>
          <w:sz w:val="24"/>
          <w:szCs w:val="24"/>
          <w:lang w:eastAsia="en-US"/>
        </w:rPr>
        <w:t>s pneus par Bridgestone (Japon</w:t>
      </w:r>
      <w:r w:rsidR="00BE3B40">
        <w:rPr>
          <w:rFonts w:asciiTheme="majorBidi" w:eastAsia="MinionPro-Regular" w:hAnsiTheme="majorBidi" w:cstheme="majorBidi"/>
          <w:b w:val="0"/>
          <w:bCs w:val="0"/>
          <w:sz w:val="24"/>
          <w:szCs w:val="24"/>
          <w:lang w:eastAsia="en-US"/>
        </w:rPr>
        <w:t>)</w:t>
      </w:r>
      <w:r w:rsidR="00BE3B40" w:rsidRPr="003A1F16">
        <w:rPr>
          <w:rFonts w:asciiTheme="majorBidi" w:eastAsia="MinionPro-Regular" w:hAnsiTheme="majorBidi" w:cstheme="majorBidi"/>
          <w:b w:val="0"/>
          <w:bCs w:val="0"/>
          <w:sz w:val="24"/>
          <w:szCs w:val="24"/>
          <w:lang w:eastAsia="en-US"/>
        </w:rPr>
        <w:t xml:space="preserve"> ;</w:t>
      </w:r>
      <w:r w:rsidRPr="003A1F16">
        <w:rPr>
          <w:rFonts w:asciiTheme="majorBidi" w:eastAsia="MinionPro-Regular" w:hAnsiTheme="majorBidi" w:cstheme="majorBidi"/>
          <w:b w:val="0"/>
          <w:bCs w:val="0"/>
          <w:sz w:val="24"/>
          <w:szCs w:val="24"/>
          <w:lang w:eastAsia="en-US"/>
        </w:rPr>
        <w:t xml:space="preserve"> le train d’atterrissage par Messier-Bugatti-Dowty (France) et les portes de la soute par Saab (Suède).</w:t>
      </w:r>
    </w:p>
    <w:p w14:paraId="5C20FCD2" w14:textId="77777777" w:rsidR="00630BEA" w:rsidRDefault="00DA56E1" w:rsidP="00AC14CB">
      <w:pPr>
        <w:ind w:firstLine="567"/>
        <w:jc w:val="both"/>
        <w:rPr>
          <w:rFonts w:eastAsia="Calibri" w:cs="Times New Roman"/>
          <w:sz w:val="24"/>
          <w:szCs w:val="24"/>
        </w:rPr>
      </w:pPr>
      <w:r w:rsidRPr="003A1F16">
        <w:rPr>
          <w:rFonts w:cs="Times New Roman"/>
          <w:b w:val="0"/>
          <w:bCs w:val="0"/>
          <w:sz w:val="24"/>
          <w:szCs w:val="24"/>
        </w:rPr>
        <w:t>Ces CVM sont les résultantes des stratégies des transnationales qui structurent les processus d’intégration et de transformation de l’éco</w:t>
      </w:r>
      <w:r w:rsidR="00110306">
        <w:rPr>
          <w:rFonts w:cs="Times New Roman"/>
          <w:b w:val="0"/>
          <w:bCs w:val="0"/>
          <w:sz w:val="24"/>
          <w:szCs w:val="24"/>
        </w:rPr>
        <w:t>nomie et de la société mondiale.</w:t>
      </w:r>
      <w:r w:rsidRPr="003A1F16">
        <w:rPr>
          <w:rFonts w:cs="Times New Roman"/>
          <w:b w:val="0"/>
          <w:bCs w:val="0"/>
          <w:sz w:val="24"/>
          <w:szCs w:val="24"/>
        </w:rPr>
        <w:t xml:space="preserve"> </w:t>
      </w:r>
      <w:r w:rsidR="00110306">
        <w:rPr>
          <w:rFonts w:cs="Times New Roman"/>
          <w:b w:val="0"/>
          <w:bCs w:val="0"/>
          <w:sz w:val="24"/>
          <w:szCs w:val="24"/>
        </w:rPr>
        <w:t>L</w:t>
      </w:r>
      <w:r>
        <w:rPr>
          <w:rFonts w:cs="Times New Roman"/>
          <w:b w:val="0"/>
          <w:bCs w:val="0"/>
          <w:sz w:val="24"/>
          <w:szCs w:val="24"/>
        </w:rPr>
        <w:t xml:space="preserve">eur émergence est </w:t>
      </w:r>
      <w:r w:rsidR="00110306">
        <w:rPr>
          <w:rFonts w:eastAsia="Calibri" w:cs="Times New Roman"/>
          <w:b w:val="0"/>
          <w:bCs w:val="0"/>
          <w:sz w:val="24"/>
          <w:szCs w:val="24"/>
        </w:rPr>
        <w:t xml:space="preserve">expliquée par plusieurs </w:t>
      </w:r>
      <w:r w:rsidR="0058507E">
        <w:rPr>
          <w:rFonts w:eastAsia="Calibri" w:cs="Times New Roman"/>
          <w:b w:val="0"/>
          <w:bCs w:val="0"/>
          <w:sz w:val="24"/>
          <w:szCs w:val="24"/>
        </w:rPr>
        <w:t>raisons.</w:t>
      </w:r>
      <w:r w:rsidRPr="003A1F16">
        <w:rPr>
          <w:rFonts w:cs="Times New Roman"/>
          <w:b w:val="0"/>
          <w:bCs w:val="0"/>
          <w:sz w:val="24"/>
          <w:szCs w:val="24"/>
        </w:rPr>
        <w:t xml:space="preserve"> Premièrement, l’avancée technologique qui a fait en sorte que les services de télécommunications sont de moins en moins onéreux et plus fiables, et que la coordination intra-entreprise et interentreprises e</w:t>
      </w:r>
      <w:r w:rsidR="0058507E">
        <w:rPr>
          <w:rFonts w:cs="Times New Roman"/>
          <w:b w:val="0"/>
          <w:bCs w:val="0"/>
          <w:sz w:val="24"/>
          <w:szCs w:val="24"/>
        </w:rPr>
        <w:t>s</w:t>
      </w:r>
      <w:r w:rsidRPr="003A1F16">
        <w:rPr>
          <w:rFonts w:cs="Times New Roman"/>
          <w:b w:val="0"/>
          <w:bCs w:val="0"/>
          <w:sz w:val="24"/>
          <w:szCs w:val="24"/>
        </w:rPr>
        <w:t xml:space="preserve">t de plus en plus </w:t>
      </w:r>
      <w:r w:rsidR="0058507E" w:rsidRPr="003A1F16">
        <w:rPr>
          <w:rFonts w:cs="Times New Roman"/>
          <w:b w:val="0"/>
          <w:bCs w:val="0"/>
          <w:sz w:val="24"/>
          <w:szCs w:val="24"/>
        </w:rPr>
        <w:t>facile</w:t>
      </w:r>
      <w:r w:rsidRPr="003A1F16">
        <w:rPr>
          <w:rFonts w:cs="Times New Roman"/>
          <w:b w:val="0"/>
          <w:bCs w:val="0"/>
          <w:sz w:val="24"/>
          <w:szCs w:val="24"/>
        </w:rPr>
        <w:t xml:space="preserve">. Deuxièmement, la libéralisation des échanges et des opérations d’investissement </w:t>
      </w:r>
      <w:r w:rsidR="0058507E" w:rsidRPr="003A1F16">
        <w:rPr>
          <w:rFonts w:cs="Times New Roman"/>
          <w:b w:val="0"/>
          <w:bCs w:val="0"/>
          <w:sz w:val="24"/>
          <w:szCs w:val="24"/>
        </w:rPr>
        <w:t>a</w:t>
      </w:r>
      <w:r w:rsidRPr="003A1F16">
        <w:rPr>
          <w:rFonts w:cs="Times New Roman"/>
          <w:b w:val="0"/>
          <w:bCs w:val="0"/>
          <w:sz w:val="24"/>
          <w:szCs w:val="24"/>
        </w:rPr>
        <w:t xml:space="preserve"> favorisé la baisse des coûts des multinationales</w:t>
      </w:r>
      <w:r w:rsidR="00110306">
        <w:rPr>
          <w:rFonts w:cs="Times New Roman"/>
          <w:b w:val="0"/>
          <w:bCs w:val="0"/>
          <w:sz w:val="24"/>
          <w:szCs w:val="24"/>
        </w:rPr>
        <w:t xml:space="preserve"> et </w:t>
      </w:r>
      <w:r w:rsidR="0058507E">
        <w:rPr>
          <w:rFonts w:cs="Times New Roman"/>
          <w:b w:val="0"/>
          <w:bCs w:val="0"/>
          <w:sz w:val="24"/>
          <w:szCs w:val="24"/>
        </w:rPr>
        <w:t xml:space="preserve">a </w:t>
      </w:r>
      <w:r w:rsidR="00110306">
        <w:rPr>
          <w:rFonts w:cs="Times New Roman"/>
          <w:b w:val="0"/>
          <w:bCs w:val="0"/>
          <w:sz w:val="24"/>
          <w:szCs w:val="24"/>
        </w:rPr>
        <w:t>permis</w:t>
      </w:r>
      <w:r w:rsidRPr="003A1F16">
        <w:rPr>
          <w:rFonts w:cs="Times New Roman"/>
          <w:b w:val="0"/>
          <w:bCs w:val="0"/>
          <w:sz w:val="24"/>
          <w:szCs w:val="24"/>
        </w:rPr>
        <w:t xml:space="preserve"> à ces dernières de s’approvisionner en intrants dans n’importe</w:t>
      </w:r>
      <w:r w:rsidR="00110306">
        <w:rPr>
          <w:rFonts w:cs="Times New Roman"/>
          <w:b w:val="0"/>
          <w:bCs w:val="0"/>
          <w:sz w:val="24"/>
          <w:szCs w:val="24"/>
        </w:rPr>
        <w:t xml:space="preserve"> </w:t>
      </w:r>
      <w:r w:rsidR="00110306" w:rsidRPr="00BE3B40">
        <w:rPr>
          <w:rFonts w:cs="Times New Roman"/>
          <w:b w:val="0"/>
          <w:bCs w:val="0"/>
          <w:sz w:val="24"/>
          <w:szCs w:val="24"/>
        </w:rPr>
        <w:t>quel</w:t>
      </w:r>
      <w:r w:rsidRPr="003A1F16">
        <w:rPr>
          <w:rFonts w:cs="Times New Roman"/>
          <w:b w:val="0"/>
          <w:bCs w:val="0"/>
          <w:sz w:val="24"/>
          <w:szCs w:val="24"/>
        </w:rPr>
        <w:t xml:space="preserve"> coin de la planète avec les meilleures conditions et </w:t>
      </w:r>
      <w:r w:rsidR="0058507E">
        <w:rPr>
          <w:rFonts w:cs="Times New Roman"/>
          <w:b w:val="0"/>
          <w:bCs w:val="0"/>
          <w:sz w:val="24"/>
          <w:szCs w:val="24"/>
        </w:rPr>
        <w:t>d’</w:t>
      </w:r>
      <w:r w:rsidRPr="003A1F16">
        <w:rPr>
          <w:rFonts w:cs="Times New Roman"/>
          <w:b w:val="0"/>
          <w:bCs w:val="0"/>
          <w:sz w:val="24"/>
          <w:szCs w:val="24"/>
        </w:rPr>
        <w:t xml:space="preserve">externaliser leur production pour réaliser des économies d’échelle et de gamme. Troisièmement, l’accès au marché étranger </w:t>
      </w:r>
      <w:r w:rsidRPr="003A1F16">
        <w:rPr>
          <w:rFonts w:eastAsia="Calibri" w:cs="Times New Roman"/>
          <w:b w:val="0"/>
          <w:bCs w:val="0"/>
          <w:sz w:val="24"/>
          <w:szCs w:val="24"/>
        </w:rPr>
        <w:t xml:space="preserve">ne dépend plus que de façon partielle du dynamisme du marché interne de </w:t>
      </w:r>
      <w:r w:rsidR="0058507E" w:rsidRPr="003A1F16">
        <w:rPr>
          <w:rFonts w:eastAsia="Calibri" w:cs="Times New Roman"/>
          <w:b w:val="0"/>
          <w:bCs w:val="0"/>
          <w:sz w:val="24"/>
          <w:szCs w:val="24"/>
        </w:rPr>
        <w:t>leur pays</w:t>
      </w:r>
      <w:r w:rsidRPr="003A1F16">
        <w:rPr>
          <w:rFonts w:eastAsia="Calibri" w:cs="Times New Roman"/>
          <w:b w:val="0"/>
          <w:bCs w:val="0"/>
          <w:sz w:val="24"/>
          <w:szCs w:val="24"/>
        </w:rPr>
        <w:t xml:space="preserve"> d’origine. Cette autonomie est renforcée par les stratégies de rationalisation de la production adoptée par les multinationales</w:t>
      </w:r>
      <w:r w:rsidRPr="003A1F16">
        <w:rPr>
          <w:rFonts w:eastAsia="Calibri" w:cs="Times New Roman"/>
          <w:sz w:val="24"/>
          <w:szCs w:val="24"/>
        </w:rPr>
        <w:t>.</w:t>
      </w:r>
      <w:r w:rsidR="00110306">
        <w:rPr>
          <w:rFonts w:eastAsia="Calibri" w:cs="Times New Roman"/>
          <w:sz w:val="24"/>
          <w:szCs w:val="24"/>
        </w:rPr>
        <w:t xml:space="preserve"> </w:t>
      </w:r>
    </w:p>
    <w:p w14:paraId="788FE6E4" w14:textId="77777777" w:rsidR="00DA56E1" w:rsidRPr="00CE5457" w:rsidRDefault="00DA56E1" w:rsidP="00AC14CB">
      <w:pPr>
        <w:ind w:firstLine="567"/>
        <w:jc w:val="both"/>
        <w:rPr>
          <w:rFonts w:eastAsia="Calibri" w:cs="Times New Roman"/>
          <w:b w:val="0"/>
          <w:bCs w:val="0"/>
          <w:sz w:val="24"/>
          <w:szCs w:val="24"/>
          <w:lang w:eastAsia="en-US"/>
        </w:rPr>
      </w:pPr>
      <w:r w:rsidRPr="00CE5457">
        <w:rPr>
          <w:rFonts w:eastAsia="Calibri" w:cs="Times New Roman"/>
          <w:b w:val="0"/>
          <w:bCs w:val="0"/>
          <w:sz w:val="24"/>
          <w:szCs w:val="24"/>
          <w:lang w:eastAsia="en-US"/>
        </w:rPr>
        <w:t xml:space="preserve">La participation aux CVM présente pour l’ensemble des pays du monde des possibilités de </w:t>
      </w:r>
      <w:r w:rsidR="0058507E" w:rsidRPr="00CE5457">
        <w:rPr>
          <w:rFonts w:eastAsia="Calibri" w:cs="Times New Roman"/>
          <w:b w:val="0"/>
          <w:bCs w:val="0"/>
          <w:sz w:val="24"/>
          <w:szCs w:val="24"/>
          <w:lang w:eastAsia="en-US"/>
        </w:rPr>
        <w:t>développement,</w:t>
      </w:r>
      <w:r w:rsidR="0058507E">
        <w:rPr>
          <w:rFonts w:eastAsia="Calibri" w:cs="Times New Roman"/>
          <w:b w:val="0"/>
          <w:bCs w:val="0"/>
          <w:sz w:val="24"/>
          <w:szCs w:val="24"/>
          <w:lang w:eastAsia="en-US"/>
        </w:rPr>
        <w:t xml:space="preserve"> </w:t>
      </w:r>
      <w:r w:rsidRPr="00CE5457">
        <w:rPr>
          <w:rFonts w:eastAsia="Calibri" w:cs="Times New Roman"/>
          <w:b w:val="0"/>
          <w:bCs w:val="0"/>
          <w:sz w:val="24"/>
          <w:szCs w:val="24"/>
          <w:lang w:eastAsia="en-US"/>
        </w:rPr>
        <w:t>mais aussi</w:t>
      </w:r>
      <w:r w:rsidR="0058507E">
        <w:rPr>
          <w:rFonts w:eastAsia="Calibri" w:cs="Times New Roman"/>
          <w:b w:val="0"/>
          <w:bCs w:val="0"/>
          <w:sz w:val="24"/>
          <w:szCs w:val="24"/>
          <w:lang w:eastAsia="en-US"/>
        </w:rPr>
        <w:t xml:space="preserve">, </w:t>
      </w:r>
      <w:r w:rsidRPr="00CE5457">
        <w:rPr>
          <w:rFonts w:eastAsia="Calibri" w:cs="Times New Roman"/>
          <w:b w:val="0"/>
          <w:bCs w:val="0"/>
          <w:sz w:val="24"/>
          <w:szCs w:val="24"/>
          <w:lang w:eastAsia="en-US"/>
        </w:rPr>
        <w:t>des défis à relever et des stratégies à concevoir.</w:t>
      </w:r>
    </w:p>
    <w:p w14:paraId="4399BA87" w14:textId="77777777" w:rsidR="00DA56E1" w:rsidRPr="00CE5457" w:rsidRDefault="00DA56E1" w:rsidP="0058507E">
      <w:pPr>
        <w:autoSpaceDE w:val="0"/>
        <w:autoSpaceDN w:val="0"/>
        <w:adjustRightInd w:val="0"/>
        <w:ind w:firstLine="567"/>
        <w:jc w:val="both"/>
        <w:rPr>
          <w:rFonts w:eastAsia="Calibri" w:cs="Times New Roman"/>
          <w:b w:val="0"/>
          <w:bCs w:val="0"/>
          <w:sz w:val="24"/>
          <w:szCs w:val="24"/>
          <w:lang w:eastAsia="en-US"/>
        </w:rPr>
      </w:pPr>
      <w:r w:rsidRPr="00CE5457">
        <w:rPr>
          <w:rFonts w:eastAsia="Calibri" w:cs="Times New Roman"/>
          <w:b w:val="0"/>
          <w:bCs w:val="0"/>
          <w:sz w:val="24"/>
          <w:szCs w:val="24"/>
          <w:lang w:eastAsia="en-US"/>
        </w:rPr>
        <w:t xml:space="preserve">Ainsi, la corrélation positive entre </w:t>
      </w:r>
      <w:r w:rsidR="0058507E">
        <w:rPr>
          <w:rFonts w:eastAsia="Calibri" w:cs="Times New Roman"/>
          <w:b w:val="0"/>
          <w:bCs w:val="0"/>
          <w:sz w:val="24"/>
          <w:szCs w:val="24"/>
          <w:lang w:eastAsia="en-US"/>
        </w:rPr>
        <w:t xml:space="preserve">les </w:t>
      </w:r>
      <w:r w:rsidRPr="00CE5457">
        <w:rPr>
          <w:rFonts w:eastAsia="Calibri" w:cs="Times New Roman"/>
          <w:b w:val="0"/>
          <w:bCs w:val="0"/>
          <w:sz w:val="24"/>
          <w:szCs w:val="24"/>
          <w:lang w:eastAsia="en-US"/>
        </w:rPr>
        <w:t>CVM et développement</w:t>
      </w:r>
      <w:r w:rsidR="00110306">
        <w:rPr>
          <w:rFonts w:eastAsia="Calibri" w:cs="Times New Roman"/>
          <w:b w:val="0"/>
          <w:bCs w:val="0"/>
          <w:sz w:val="24"/>
          <w:szCs w:val="24"/>
          <w:lang w:eastAsia="en-US"/>
        </w:rPr>
        <w:t xml:space="preserve"> </w:t>
      </w:r>
      <w:r w:rsidR="00110306" w:rsidRPr="00BE3B40">
        <w:rPr>
          <w:rFonts w:eastAsia="Calibri" w:cs="Times New Roman"/>
          <w:b w:val="0"/>
          <w:bCs w:val="0"/>
          <w:sz w:val="24"/>
          <w:szCs w:val="24"/>
          <w:lang w:eastAsia="en-US"/>
        </w:rPr>
        <w:t>est évidente et justifié</w:t>
      </w:r>
      <w:r w:rsidR="0058507E">
        <w:rPr>
          <w:rFonts w:eastAsia="Calibri" w:cs="Times New Roman"/>
          <w:b w:val="0"/>
          <w:bCs w:val="0"/>
          <w:sz w:val="24"/>
          <w:szCs w:val="24"/>
          <w:lang w:eastAsia="en-US"/>
        </w:rPr>
        <w:t>e</w:t>
      </w:r>
      <w:r w:rsidR="00110306" w:rsidRPr="00BE3B40">
        <w:rPr>
          <w:rFonts w:eastAsia="Calibri" w:cs="Times New Roman"/>
          <w:b w:val="0"/>
          <w:bCs w:val="0"/>
          <w:sz w:val="24"/>
          <w:szCs w:val="24"/>
          <w:lang w:eastAsia="en-US"/>
        </w:rPr>
        <w:t xml:space="preserve"> à travers </w:t>
      </w:r>
      <w:r w:rsidR="00BE3B40" w:rsidRPr="00BE3B40">
        <w:rPr>
          <w:rFonts w:eastAsia="Calibri" w:cs="Times New Roman"/>
          <w:b w:val="0"/>
          <w:bCs w:val="0"/>
          <w:sz w:val="24"/>
          <w:szCs w:val="24"/>
          <w:lang w:eastAsia="en-US"/>
        </w:rPr>
        <w:t xml:space="preserve">des </w:t>
      </w:r>
      <w:r w:rsidR="00110306" w:rsidRPr="00BE3B40">
        <w:rPr>
          <w:rFonts w:eastAsia="Calibri" w:cs="Times New Roman"/>
          <w:b w:val="0"/>
          <w:bCs w:val="0"/>
          <w:sz w:val="24"/>
          <w:szCs w:val="24"/>
          <w:lang w:eastAsia="en-US"/>
        </w:rPr>
        <w:t xml:space="preserve">études ayant montré </w:t>
      </w:r>
      <w:r w:rsidRPr="00CE5457">
        <w:rPr>
          <w:rFonts w:eastAsia="Calibri" w:cs="Times New Roman"/>
          <w:b w:val="0"/>
          <w:bCs w:val="0"/>
          <w:sz w:val="24"/>
          <w:szCs w:val="24"/>
          <w:lang w:eastAsia="en-US"/>
        </w:rPr>
        <w:t xml:space="preserve">l’impact positif de l’insertion aux CVM sur la croissance, la valeur ajoutée, le revenu et l’emploi des pays. A ce propos, la CNUCED (2013) avance que le taux de croissance du PIB </w:t>
      </w:r>
      <w:r w:rsidR="00C3521B" w:rsidRPr="00BE3B40">
        <w:rPr>
          <w:rFonts w:eastAsia="Calibri" w:cs="Times New Roman"/>
          <w:b w:val="0"/>
          <w:bCs w:val="0"/>
          <w:sz w:val="24"/>
          <w:szCs w:val="24"/>
          <w:lang w:eastAsia="en-US"/>
        </w:rPr>
        <w:t>a</w:t>
      </w:r>
      <w:r w:rsidR="00C3521B">
        <w:rPr>
          <w:rFonts w:eastAsia="Calibri" w:cs="Times New Roman"/>
          <w:b w:val="0"/>
          <w:bCs w:val="0"/>
          <w:sz w:val="24"/>
          <w:szCs w:val="24"/>
          <w:lang w:eastAsia="en-US"/>
        </w:rPr>
        <w:t xml:space="preserve"> </w:t>
      </w:r>
      <w:r w:rsidRPr="00CE5457">
        <w:rPr>
          <w:rFonts w:eastAsia="Calibri" w:cs="Times New Roman"/>
          <w:b w:val="0"/>
          <w:bCs w:val="0"/>
          <w:sz w:val="24"/>
          <w:szCs w:val="24"/>
          <w:lang w:eastAsia="en-US"/>
        </w:rPr>
        <w:t xml:space="preserve">tendance à augmenter au fur et à mesure que les pays accroissent leur participation aux CVM. De sa part, le FMI (2013) montre que la croissance de la production est associée à une plus grande valeur ajoutée à l’exportation et à l’importation, variable indicative de la participation aux CVM. L’OMC, de son côté fait remarquer que les pays ayant une forte participation aux CVM sont généralement plus riches. Des études de cas telle que celle de Baldwin (2011), indiquent qu’en général, les pays qui se sont intégrés dans les CVM ont obtenu de meilleurs résultats par rapport à ceux qui ont poursuit leur industrialisation sur une base nationale. De </w:t>
      </w:r>
      <w:r w:rsidR="000223AF">
        <w:rPr>
          <w:rFonts w:eastAsia="Calibri" w:cs="Times New Roman"/>
          <w:b w:val="0"/>
          <w:bCs w:val="0"/>
          <w:sz w:val="24"/>
          <w:szCs w:val="24"/>
          <w:lang w:eastAsia="en-US"/>
        </w:rPr>
        <w:t>plus,</w:t>
      </w:r>
      <w:r w:rsidRPr="00CE5457">
        <w:rPr>
          <w:rFonts w:eastAsia="Calibri" w:cs="Times New Roman"/>
          <w:b w:val="0"/>
          <w:bCs w:val="0"/>
          <w:sz w:val="24"/>
          <w:szCs w:val="24"/>
          <w:lang w:eastAsia="en-US"/>
        </w:rPr>
        <w:t xml:space="preserve"> l’intégration dans les CVM </w:t>
      </w:r>
      <w:r w:rsidR="0058507E">
        <w:rPr>
          <w:rFonts w:eastAsia="Calibri" w:cs="Times New Roman"/>
          <w:b w:val="0"/>
          <w:bCs w:val="0"/>
          <w:sz w:val="24"/>
          <w:szCs w:val="24"/>
          <w:lang w:eastAsia="en-US"/>
        </w:rPr>
        <w:t xml:space="preserve">permet aux </w:t>
      </w:r>
      <w:r w:rsidRPr="00CE5457">
        <w:rPr>
          <w:rFonts w:eastAsia="Calibri" w:cs="Times New Roman"/>
          <w:b w:val="0"/>
          <w:bCs w:val="0"/>
          <w:sz w:val="24"/>
          <w:szCs w:val="24"/>
          <w:lang w:eastAsia="en-US"/>
        </w:rPr>
        <w:t xml:space="preserve">pays l’attraction de l’investissement direct étranger qui n'est pas seulement une source complémentaire du capital (financement extérieur), mais également un moyen de modernisation, de croissance des revenus et d'emploi, de transfert de technologie nouvelle, d'actifs incorporels tels que le savoir-faire commercial et </w:t>
      </w:r>
      <w:r w:rsidR="00316AE2" w:rsidRPr="00CE5457">
        <w:rPr>
          <w:rFonts w:eastAsia="Calibri" w:cs="Times New Roman"/>
          <w:b w:val="0"/>
          <w:bCs w:val="0"/>
          <w:sz w:val="24"/>
          <w:szCs w:val="24"/>
          <w:lang w:eastAsia="en-US"/>
        </w:rPr>
        <w:t>manag</w:t>
      </w:r>
      <w:r w:rsidR="00316AE2">
        <w:rPr>
          <w:rFonts w:eastAsia="Calibri" w:cs="Times New Roman"/>
          <w:b w:val="0"/>
          <w:bCs w:val="0"/>
          <w:sz w:val="24"/>
          <w:szCs w:val="24"/>
          <w:lang w:eastAsia="en-US"/>
        </w:rPr>
        <w:t>é</w:t>
      </w:r>
      <w:r w:rsidR="00316AE2" w:rsidRPr="00CE5457">
        <w:rPr>
          <w:rFonts w:eastAsia="Calibri" w:cs="Times New Roman"/>
          <w:b w:val="0"/>
          <w:bCs w:val="0"/>
          <w:sz w:val="24"/>
          <w:szCs w:val="24"/>
          <w:lang w:eastAsia="en-US"/>
        </w:rPr>
        <w:t>riel</w:t>
      </w:r>
      <w:r w:rsidRPr="00CE5457">
        <w:rPr>
          <w:rFonts w:eastAsia="Calibri" w:cs="Times New Roman"/>
          <w:b w:val="0"/>
          <w:bCs w:val="0"/>
          <w:sz w:val="24"/>
          <w:szCs w:val="24"/>
          <w:lang w:eastAsia="en-US"/>
        </w:rPr>
        <w:t>.</w:t>
      </w:r>
    </w:p>
    <w:p w14:paraId="7B95B710" w14:textId="77777777" w:rsidR="00DA56E1" w:rsidRPr="00CE5457" w:rsidRDefault="00DA56E1" w:rsidP="00AC14CB">
      <w:pPr>
        <w:autoSpaceDE w:val="0"/>
        <w:autoSpaceDN w:val="0"/>
        <w:adjustRightInd w:val="0"/>
        <w:ind w:firstLine="567"/>
        <w:jc w:val="both"/>
        <w:rPr>
          <w:rFonts w:eastAsia="Calibri" w:cs="Times New Roman"/>
          <w:b w:val="0"/>
          <w:bCs w:val="0"/>
          <w:sz w:val="24"/>
          <w:szCs w:val="24"/>
          <w:lang w:eastAsia="en-US"/>
        </w:rPr>
      </w:pPr>
      <w:r w:rsidRPr="00CE5457">
        <w:rPr>
          <w:rFonts w:eastAsia="Calibri" w:cs="Times New Roman"/>
          <w:b w:val="0"/>
          <w:bCs w:val="0"/>
          <w:sz w:val="24"/>
          <w:szCs w:val="24"/>
          <w:lang w:eastAsia="en-US"/>
        </w:rPr>
        <w:t xml:space="preserve">Cependant, l’insertion des pays aux </w:t>
      </w:r>
      <w:r w:rsidR="000223AF" w:rsidRPr="00CE5457">
        <w:rPr>
          <w:rFonts w:eastAsia="Calibri" w:cs="Times New Roman"/>
          <w:b w:val="0"/>
          <w:bCs w:val="0"/>
          <w:sz w:val="24"/>
          <w:szCs w:val="24"/>
          <w:lang w:eastAsia="en-US"/>
        </w:rPr>
        <w:t xml:space="preserve">CVM </w:t>
      </w:r>
      <w:r w:rsidR="000223AF">
        <w:rPr>
          <w:rFonts w:eastAsia="Calibri" w:cs="Times New Roman"/>
          <w:b w:val="0"/>
          <w:bCs w:val="0"/>
          <w:sz w:val="24"/>
          <w:szCs w:val="24"/>
          <w:lang w:eastAsia="en-US"/>
        </w:rPr>
        <w:t xml:space="preserve">les </w:t>
      </w:r>
      <w:r w:rsidRPr="00CE5457">
        <w:rPr>
          <w:rFonts w:eastAsia="Calibri" w:cs="Times New Roman"/>
          <w:b w:val="0"/>
          <w:bCs w:val="0"/>
          <w:sz w:val="24"/>
          <w:szCs w:val="24"/>
          <w:lang w:eastAsia="en-US"/>
        </w:rPr>
        <w:t xml:space="preserve">place pays devant un ensemble de contrainte et défis. Ainsi, la spécialisation d’un pays dans </w:t>
      </w:r>
      <w:r w:rsidR="00C3521B" w:rsidRPr="00BE3B40">
        <w:rPr>
          <w:rFonts w:eastAsia="Calibri" w:cs="Times New Roman"/>
          <w:b w:val="0"/>
          <w:bCs w:val="0"/>
          <w:sz w:val="24"/>
          <w:szCs w:val="24"/>
          <w:lang w:eastAsia="en-US"/>
        </w:rPr>
        <w:t>un</w:t>
      </w:r>
      <w:r w:rsidR="00C3521B">
        <w:rPr>
          <w:rFonts w:eastAsia="Calibri" w:cs="Times New Roman"/>
          <w:b w:val="0"/>
          <w:bCs w:val="0"/>
          <w:sz w:val="24"/>
          <w:szCs w:val="24"/>
          <w:lang w:eastAsia="en-US"/>
        </w:rPr>
        <w:t xml:space="preserve"> </w:t>
      </w:r>
      <w:r w:rsidRPr="00CE5457">
        <w:rPr>
          <w:rFonts w:eastAsia="Calibri" w:cs="Times New Roman"/>
          <w:b w:val="0"/>
          <w:bCs w:val="0"/>
          <w:sz w:val="24"/>
          <w:szCs w:val="24"/>
          <w:lang w:eastAsia="en-US"/>
        </w:rPr>
        <w:t xml:space="preserve">segment de CVM de faible valeur ajoutée peut avoir des effets limités sur sa croissance. A titre d’exemple, plus de 95% des employés de la chaîne de valeur des vêtements travaillent </w:t>
      </w:r>
      <w:r w:rsidRPr="00C3521B">
        <w:rPr>
          <w:rFonts w:eastAsia="Calibri" w:cs="Times New Roman"/>
          <w:b w:val="0"/>
          <w:bCs w:val="0"/>
          <w:sz w:val="24"/>
          <w:szCs w:val="24"/>
          <w:lang w:eastAsia="en-US"/>
        </w:rPr>
        <w:t>à</w:t>
      </w:r>
      <w:r w:rsidRPr="00CE5457">
        <w:rPr>
          <w:rFonts w:eastAsia="Calibri" w:cs="Times New Roman"/>
          <w:b w:val="0"/>
          <w:bCs w:val="0"/>
          <w:sz w:val="24"/>
          <w:szCs w:val="24"/>
          <w:lang w:eastAsia="en-US"/>
        </w:rPr>
        <w:t xml:space="preserve"> des postes d’assemblage, essentiellement dans </w:t>
      </w:r>
      <w:r w:rsidR="00C3521B">
        <w:rPr>
          <w:rFonts w:eastAsia="Calibri" w:cs="Times New Roman"/>
          <w:b w:val="0"/>
          <w:bCs w:val="0"/>
          <w:sz w:val="24"/>
          <w:szCs w:val="24"/>
          <w:lang w:eastAsia="en-US"/>
        </w:rPr>
        <w:t xml:space="preserve">des pays en développement recevant </w:t>
      </w:r>
      <w:r w:rsidRPr="00CE5457">
        <w:rPr>
          <w:rFonts w:eastAsia="Calibri" w:cs="Times New Roman"/>
          <w:b w:val="0"/>
          <w:bCs w:val="0"/>
          <w:sz w:val="24"/>
          <w:szCs w:val="24"/>
          <w:lang w:eastAsia="en-US"/>
        </w:rPr>
        <w:t>moins de 10% de la valeur du produit (</w:t>
      </w:r>
      <w:r>
        <w:rPr>
          <w:rFonts w:eastAsia="Calibri" w:cs="Times New Roman"/>
          <w:b w:val="0"/>
          <w:bCs w:val="0"/>
          <w:sz w:val="24"/>
          <w:szCs w:val="24"/>
          <w:lang w:eastAsia="en-US"/>
        </w:rPr>
        <w:t xml:space="preserve">selon le </w:t>
      </w:r>
      <w:r w:rsidRPr="00CE5457">
        <w:rPr>
          <w:rFonts w:eastAsia="Calibri" w:cs="Times New Roman"/>
          <w:b w:val="0"/>
          <w:bCs w:val="0"/>
          <w:sz w:val="24"/>
          <w:szCs w:val="24"/>
          <w:lang w:eastAsia="en-US"/>
        </w:rPr>
        <w:t>BIT).</w:t>
      </w:r>
      <w:r w:rsidR="00C3521B">
        <w:rPr>
          <w:rFonts w:eastAsia="Calibri" w:cs="Times New Roman"/>
          <w:b w:val="0"/>
          <w:bCs w:val="0"/>
          <w:sz w:val="24"/>
          <w:szCs w:val="24"/>
          <w:lang w:eastAsia="en-US"/>
        </w:rPr>
        <w:t xml:space="preserve"> </w:t>
      </w:r>
      <w:r w:rsidRPr="00CE5457">
        <w:rPr>
          <w:rFonts w:eastAsia="Calibri" w:cs="Times New Roman"/>
          <w:b w:val="0"/>
          <w:bCs w:val="0"/>
          <w:sz w:val="24"/>
          <w:szCs w:val="24"/>
          <w:lang w:eastAsia="en-US"/>
        </w:rPr>
        <w:t xml:space="preserve">De même, les retombées positives </w:t>
      </w:r>
      <w:r w:rsidRPr="00CE5457">
        <w:rPr>
          <w:rFonts w:eastAsia="Calibri" w:cs="Times New Roman"/>
          <w:b w:val="0"/>
          <w:sz w:val="24"/>
          <w:szCs w:val="24"/>
          <w:lang w:eastAsia="en-US"/>
        </w:rPr>
        <w:t>des IDE sont limitées par un certain nombre d’obstacles. Il s’agit en l’occurrence, du faible niveau du capital humain, du régime de la politique commerciale et de l’écart technologique.</w:t>
      </w:r>
      <w:r w:rsidRPr="00CE5457">
        <w:rPr>
          <w:rFonts w:eastAsia="Calibri" w:cs="Times New Roman"/>
          <w:b w:val="0"/>
          <w:bCs w:val="0"/>
          <w:sz w:val="24"/>
          <w:szCs w:val="24"/>
          <w:lang w:eastAsia="en-US"/>
        </w:rPr>
        <w:t xml:space="preserve"> En outre, la spécialisation dans des segments de la CVM, peut être nuisible en termes de dégradation de l’environnement et de conditions de travail. </w:t>
      </w:r>
      <w:r w:rsidR="000223AF">
        <w:rPr>
          <w:rFonts w:eastAsia="Calibri" w:cs="Times New Roman"/>
          <w:b w:val="0"/>
          <w:bCs w:val="0"/>
          <w:sz w:val="24"/>
          <w:szCs w:val="24"/>
          <w:lang w:eastAsia="en-US"/>
        </w:rPr>
        <w:t>Enfin, l</w:t>
      </w:r>
      <w:r w:rsidRPr="00CE5457">
        <w:rPr>
          <w:rFonts w:eastAsia="Calibri" w:cs="Times New Roman"/>
          <w:b w:val="0"/>
          <w:bCs w:val="0"/>
          <w:sz w:val="24"/>
          <w:szCs w:val="24"/>
          <w:lang w:eastAsia="en-US"/>
        </w:rPr>
        <w:t xml:space="preserve">a </w:t>
      </w:r>
      <w:r w:rsidRPr="00CE5457">
        <w:rPr>
          <w:rFonts w:eastAsia="Calibri" w:cs="Times New Roman"/>
          <w:b w:val="0"/>
          <w:bCs w:val="0"/>
          <w:sz w:val="24"/>
          <w:szCs w:val="24"/>
          <w:lang w:eastAsia="en-US"/>
        </w:rPr>
        <w:lastRenderedPageBreak/>
        <w:t>mobilité des activités des CVM et</w:t>
      </w:r>
      <w:r w:rsidR="000223AF">
        <w:rPr>
          <w:rFonts w:eastAsia="Calibri" w:cs="Times New Roman"/>
          <w:b w:val="0"/>
          <w:bCs w:val="0"/>
          <w:sz w:val="24"/>
          <w:szCs w:val="24"/>
          <w:lang w:eastAsia="en-US"/>
        </w:rPr>
        <w:t xml:space="preserve"> leur </w:t>
      </w:r>
      <w:r w:rsidRPr="00CE5457">
        <w:rPr>
          <w:rFonts w:eastAsia="Calibri" w:cs="Times New Roman"/>
          <w:b w:val="0"/>
          <w:bCs w:val="0"/>
          <w:sz w:val="24"/>
          <w:szCs w:val="24"/>
          <w:lang w:eastAsia="en-US"/>
        </w:rPr>
        <w:t>grande vulnérabilité aux chocs extérieurs</w:t>
      </w:r>
      <w:r w:rsidR="000223AF">
        <w:rPr>
          <w:rFonts w:eastAsia="Calibri" w:cs="Times New Roman"/>
          <w:b w:val="0"/>
          <w:bCs w:val="0"/>
          <w:sz w:val="24"/>
          <w:szCs w:val="24"/>
          <w:lang w:eastAsia="en-US"/>
        </w:rPr>
        <w:t>,</w:t>
      </w:r>
      <w:r w:rsidRPr="00CE5457">
        <w:rPr>
          <w:rFonts w:eastAsia="Calibri" w:cs="Times New Roman"/>
          <w:b w:val="0"/>
          <w:bCs w:val="0"/>
          <w:sz w:val="24"/>
          <w:szCs w:val="24"/>
          <w:lang w:eastAsia="en-US"/>
        </w:rPr>
        <w:t xml:space="preserve"> constituent des risques supplémentaires</w:t>
      </w:r>
      <w:r w:rsidRPr="00CE5457">
        <w:rPr>
          <w:rFonts w:eastAsia="Calibri" w:cs="Times New Roman"/>
          <w:b w:val="0"/>
          <w:bCs w:val="0"/>
          <w:color w:val="000000"/>
          <w:sz w:val="24"/>
          <w:szCs w:val="24"/>
          <w:lang w:eastAsia="en-US"/>
        </w:rPr>
        <w:t>.</w:t>
      </w:r>
    </w:p>
    <w:p w14:paraId="399CE1D7" w14:textId="77777777" w:rsidR="00DA56E1" w:rsidRPr="00CE5457" w:rsidRDefault="00DA56E1" w:rsidP="00AC14CB">
      <w:pPr>
        <w:autoSpaceDE w:val="0"/>
        <w:autoSpaceDN w:val="0"/>
        <w:adjustRightInd w:val="0"/>
        <w:ind w:firstLine="567"/>
        <w:jc w:val="both"/>
        <w:rPr>
          <w:rFonts w:eastAsia="Calibri" w:cs="Times New Roman"/>
          <w:b w:val="0"/>
          <w:bCs w:val="0"/>
          <w:sz w:val="24"/>
          <w:szCs w:val="24"/>
          <w:lang w:eastAsia="en-US"/>
        </w:rPr>
      </w:pPr>
      <w:r w:rsidRPr="00CE5457">
        <w:rPr>
          <w:rFonts w:eastAsia="Calibri" w:cs="Times New Roman"/>
          <w:b w:val="0"/>
          <w:sz w:val="24"/>
          <w:szCs w:val="24"/>
          <w:lang w:eastAsia="en-US"/>
        </w:rPr>
        <w:t>Ainsi, les pays sont incités à faire des choix stratégiques qui consistent à participer ou à renforcer leur insertion dans tel ou tel segment des CVM où ils possèdent des avantages</w:t>
      </w:r>
      <w:r w:rsidR="00C3521B">
        <w:rPr>
          <w:rFonts w:eastAsia="Calibri" w:cs="Times New Roman"/>
          <w:b w:val="0"/>
          <w:sz w:val="24"/>
          <w:szCs w:val="24"/>
          <w:lang w:eastAsia="en-US"/>
        </w:rPr>
        <w:t xml:space="preserve"> </w:t>
      </w:r>
      <w:r w:rsidRPr="00CE5457">
        <w:rPr>
          <w:rFonts w:eastAsia="Calibri" w:cs="Times New Roman"/>
          <w:b w:val="0"/>
          <w:sz w:val="24"/>
          <w:szCs w:val="24"/>
          <w:lang w:eastAsia="en-US"/>
        </w:rPr>
        <w:t>compétitifs afin que la balance avantages/coûts de cette intégration productive et commerciale mondiale soit positive.</w:t>
      </w:r>
    </w:p>
    <w:p w14:paraId="5290C6DA" w14:textId="77777777" w:rsidR="00DA56E1" w:rsidRPr="00CE5457" w:rsidRDefault="00DA56E1" w:rsidP="00AC14CB">
      <w:pPr>
        <w:shd w:val="clear" w:color="auto" w:fill="FFFFFF"/>
        <w:ind w:firstLine="567"/>
        <w:jc w:val="both"/>
        <w:rPr>
          <w:rFonts w:asciiTheme="majorBidi" w:hAnsiTheme="majorBidi" w:cstheme="majorBidi"/>
          <w:b w:val="0"/>
          <w:bCs w:val="0"/>
          <w:sz w:val="24"/>
          <w:szCs w:val="24"/>
        </w:rPr>
      </w:pPr>
      <w:r w:rsidRPr="00CE5457">
        <w:rPr>
          <w:rFonts w:eastAsia="Calibri" w:cs="Times New Roman"/>
          <w:b w:val="0"/>
          <w:bCs w:val="0"/>
          <w:sz w:val="24"/>
          <w:szCs w:val="24"/>
          <w:lang w:eastAsia="en-US"/>
        </w:rPr>
        <w:t xml:space="preserve">Les </w:t>
      </w:r>
      <w:r w:rsidR="000223AF">
        <w:rPr>
          <w:rFonts w:eastAsiaTheme="minorHAnsi" w:cs="Times New Roman"/>
          <w:b w:val="0"/>
          <w:bCs w:val="0"/>
          <w:sz w:val="24"/>
          <w:szCs w:val="24"/>
          <w:lang w:eastAsia="en-US"/>
        </w:rPr>
        <w:t>C</w:t>
      </w:r>
      <w:r w:rsidR="000223AF" w:rsidRPr="003A1F16">
        <w:rPr>
          <w:rFonts w:eastAsiaTheme="minorHAnsi" w:cs="Times New Roman"/>
          <w:b w:val="0"/>
          <w:bCs w:val="0"/>
          <w:sz w:val="24"/>
          <w:szCs w:val="24"/>
          <w:lang w:eastAsia="en-US"/>
        </w:rPr>
        <w:t xml:space="preserve">haînes de </w:t>
      </w:r>
      <w:r w:rsidR="000223AF">
        <w:rPr>
          <w:rFonts w:eastAsiaTheme="minorHAnsi" w:cs="Times New Roman"/>
          <w:b w:val="0"/>
          <w:bCs w:val="0"/>
          <w:sz w:val="24"/>
          <w:szCs w:val="24"/>
          <w:lang w:eastAsia="en-US"/>
        </w:rPr>
        <w:t>V</w:t>
      </w:r>
      <w:r w:rsidR="000223AF" w:rsidRPr="003A1F16">
        <w:rPr>
          <w:rFonts w:eastAsiaTheme="minorHAnsi" w:cs="Times New Roman"/>
          <w:b w:val="0"/>
          <w:bCs w:val="0"/>
          <w:sz w:val="24"/>
          <w:szCs w:val="24"/>
          <w:lang w:eastAsia="en-US"/>
        </w:rPr>
        <w:t xml:space="preserve">aleur </w:t>
      </w:r>
      <w:r w:rsidR="000223AF">
        <w:rPr>
          <w:rFonts w:eastAsiaTheme="minorHAnsi" w:cs="Times New Roman"/>
          <w:b w:val="0"/>
          <w:bCs w:val="0"/>
          <w:sz w:val="24"/>
          <w:szCs w:val="24"/>
          <w:lang w:eastAsia="en-US"/>
        </w:rPr>
        <w:t>Régionales (</w:t>
      </w:r>
      <w:r w:rsidRPr="00CE5457">
        <w:rPr>
          <w:rFonts w:eastAsia="Calibri" w:cs="Times New Roman"/>
          <w:b w:val="0"/>
          <w:bCs w:val="0"/>
          <w:sz w:val="24"/>
          <w:szCs w:val="24"/>
          <w:lang w:eastAsia="en-US"/>
        </w:rPr>
        <w:t>CVR</w:t>
      </w:r>
      <w:r w:rsidR="000223AF">
        <w:rPr>
          <w:rFonts w:eastAsia="Calibri" w:cs="Times New Roman"/>
          <w:b w:val="0"/>
          <w:bCs w:val="0"/>
          <w:sz w:val="24"/>
          <w:szCs w:val="24"/>
          <w:lang w:eastAsia="en-US"/>
        </w:rPr>
        <w:t>)</w:t>
      </w:r>
      <w:r w:rsidRPr="00CE5457">
        <w:rPr>
          <w:rFonts w:eastAsia="Calibri" w:cs="Times New Roman"/>
          <w:b w:val="0"/>
          <w:bCs w:val="0"/>
          <w:sz w:val="24"/>
          <w:szCs w:val="24"/>
          <w:lang w:eastAsia="en-US"/>
        </w:rPr>
        <w:t xml:space="preserve"> sont des systèmes de production analogue à ceux des CVM mais </w:t>
      </w:r>
      <w:r w:rsidRPr="00BE3B40">
        <w:rPr>
          <w:rFonts w:eastAsia="Calibri" w:cs="Times New Roman"/>
          <w:b w:val="0"/>
          <w:bCs w:val="0"/>
          <w:sz w:val="24"/>
          <w:szCs w:val="24"/>
          <w:lang w:eastAsia="en-US"/>
        </w:rPr>
        <w:t>diff</w:t>
      </w:r>
      <w:r w:rsidR="00C3521B" w:rsidRPr="00BE3B40">
        <w:rPr>
          <w:rFonts w:eastAsia="Calibri" w:cs="Times New Roman"/>
          <w:b w:val="0"/>
          <w:bCs w:val="0"/>
          <w:sz w:val="24"/>
          <w:szCs w:val="24"/>
          <w:lang w:eastAsia="en-US"/>
        </w:rPr>
        <w:t>è</w:t>
      </w:r>
      <w:r w:rsidRPr="00BE3B40">
        <w:rPr>
          <w:rFonts w:eastAsia="Calibri" w:cs="Times New Roman"/>
          <w:b w:val="0"/>
          <w:bCs w:val="0"/>
          <w:sz w:val="24"/>
          <w:szCs w:val="24"/>
          <w:lang w:eastAsia="en-US"/>
        </w:rPr>
        <w:t>rent</w:t>
      </w:r>
      <w:r w:rsidRPr="00CE5457">
        <w:rPr>
          <w:rFonts w:eastAsia="Calibri" w:cs="Times New Roman"/>
          <w:b w:val="0"/>
          <w:bCs w:val="0"/>
          <w:sz w:val="24"/>
          <w:szCs w:val="24"/>
          <w:lang w:eastAsia="en-US"/>
        </w:rPr>
        <w:t xml:space="preserve"> de ces derniers puisqu</w:t>
      </w:r>
      <w:r w:rsidR="00C3521B" w:rsidRPr="00BE3B40">
        <w:rPr>
          <w:rFonts w:eastAsia="Calibri" w:cs="Times New Roman"/>
          <w:b w:val="0"/>
          <w:bCs w:val="0"/>
          <w:sz w:val="24"/>
          <w:szCs w:val="24"/>
          <w:lang w:eastAsia="en-US"/>
        </w:rPr>
        <w:t>e</w:t>
      </w:r>
      <w:r w:rsidR="00C3521B">
        <w:rPr>
          <w:rFonts w:eastAsia="Calibri" w:cs="Times New Roman"/>
          <w:b w:val="0"/>
          <w:bCs w:val="0"/>
          <w:sz w:val="24"/>
          <w:szCs w:val="24"/>
          <w:lang w:eastAsia="en-US"/>
        </w:rPr>
        <w:t xml:space="preserve"> </w:t>
      </w:r>
      <w:r w:rsidRPr="00CE5457">
        <w:rPr>
          <w:rFonts w:eastAsia="Calibri" w:cs="Times New Roman"/>
          <w:b w:val="0"/>
          <w:bCs w:val="0"/>
          <w:sz w:val="24"/>
          <w:szCs w:val="24"/>
          <w:lang w:eastAsia="en-US"/>
        </w:rPr>
        <w:t xml:space="preserve">leur zone d’action se limitent à l’échelle régionale, soit au sein d’un groupement régional ou d’un continent. </w:t>
      </w:r>
      <w:r w:rsidRPr="00CE5457">
        <w:rPr>
          <w:rFonts w:asciiTheme="majorBidi" w:hAnsiTheme="majorBidi" w:cstheme="majorBidi"/>
          <w:b w:val="0"/>
          <w:bCs w:val="0"/>
          <w:sz w:val="24"/>
          <w:szCs w:val="24"/>
        </w:rPr>
        <w:t xml:space="preserve">Leur objectif est d’exploiter la demande croissante de produits finis au niveau local pour bâtir des chaînes de production régionales centrées sur les spécificités de la demande et des modes de consommation locaux et qui ne subissent pas la contrainte des normes exigeantes existant au sein des CVM. Ces CVR qui nécessitent l’élaboration de pactes de développement industriel régional peuvent encourager une industrialisation durable en améliorant l’intégration, la productivité et la division du travail au sein de la région et en intégrant les entreprises locales à un système logistique régional qui sera progressivement optimisé. Une fois les CVR deviennent </w:t>
      </w:r>
      <w:r w:rsidR="00316AE2">
        <w:rPr>
          <w:rFonts w:asciiTheme="majorBidi" w:hAnsiTheme="majorBidi" w:cstheme="majorBidi"/>
          <w:b w:val="0"/>
          <w:bCs w:val="0"/>
          <w:sz w:val="24"/>
          <w:szCs w:val="24"/>
        </w:rPr>
        <w:t xml:space="preserve">plus </w:t>
      </w:r>
      <w:r w:rsidRPr="00CE5457">
        <w:rPr>
          <w:rFonts w:asciiTheme="majorBidi" w:hAnsiTheme="majorBidi" w:cstheme="majorBidi"/>
          <w:b w:val="0"/>
          <w:bCs w:val="0"/>
          <w:sz w:val="24"/>
          <w:szCs w:val="24"/>
        </w:rPr>
        <w:t>performant</w:t>
      </w:r>
      <w:r w:rsidR="00316AE2">
        <w:rPr>
          <w:rFonts w:asciiTheme="majorBidi" w:hAnsiTheme="majorBidi" w:cstheme="majorBidi"/>
          <w:b w:val="0"/>
          <w:bCs w:val="0"/>
          <w:sz w:val="24"/>
          <w:szCs w:val="24"/>
        </w:rPr>
        <w:t>e</w:t>
      </w:r>
      <w:r w:rsidR="00C3521B" w:rsidRPr="00316AE2">
        <w:rPr>
          <w:rFonts w:asciiTheme="majorBidi" w:hAnsiTheme="majorBidi" w:cstheme="majorBidi"/>
          <w:b w:val="0"/>
          <w:bCs w:val="0"/>
          <w:sz w:val="24"/>
          <w:szCs w:val="24"/>
        </w:rPr>
        <w:t>s</w:t>
      </w:r>
      <w:r w:rsidRPr="00CE5457">
        <w:rPr>
          <w:rFonts w:asciiTheme="majorBidi" w:hAnsiTheme="majorBidi" w:cstheme="majorBidi"/>
          <w:b w:val="0"/>
          <w:bCs w:val="0"/>
          <w:sz w:val="24"/>
          <w:szCs w:val="24"/>
        </w:rPr>
        <w:t>, leurs produits finaux pourront également être exportés ailleurs dans le monde, ce qui permettra ensuite leur rattachement aux CVM.</w:t>
      </w:r>
    </w:p>
    <w:p w14:paraId="1729798E" w14:textId="77777777" w:rsidR="00DA56E1" w:rsidRPr="00CE5457" w:rsidRDefault="00DA56E1" w:rsidP="00AC14CB">
      <w:pPr>
        <w:ind w:firstLine="567"/>
        <w:jc w:val="both"/>
        <w:rPr>
          <w:rFonts w:eastAsia="Calibri" w:cs="Times New Roman"/>
          <w:b w:val="0"/>
          <w:bCs w:val="0"/>
          <w:sz w:val="24"/>
          <w:szCs w:val="24"/>
          <w:lang w:eastAsia="en-US"/>
        </w:rPr>
      </w:pPr>
      <w:r w:rsidRPr="00CE5457">
        <w:rPr>
          <w:rFonts w:asciiTheme="majorBidi" w:hAnsiTheme="majorBidi" w:cstheme="majorBidi"/>
          <w:b w:val="0"/>
          <w:bCs w:val="0"/>
          <w:sz w:val="24"/>
          <w:szCs w:val="24"/>
        </w:rPr>
        <w:t>L’impact positif de la constitution des CVR sont démontrés empiriquement via la réussite spectaculaire de l’Asie. En fait, e</w:t>
      </w:r>
      <w:r w:rsidRPr="00CE5457">
        <w:rPr>
          <w:rFonts w:eastAsia="Calibri" w:cs="Times New Roman"/>
          <w:b w:val="0"/>
          <w:bCs w:val="0"/>
          <w:sz w:val="24"/>
          <w:szCs w:val="24"/>
          <w:lang w:eastAsia="en-US"/>
        </w:rPr>
        <w:t xml:space="preserve">n favorisant l'intégration régionale, ce continent a pu créer des </w:t>
      </w:r>
      <w:r w:rsidR="000223AF">
        <w:rPr>
          <w:rFonts w:eastAsia="Calibri" w:cs="Times New Roman"/>
          <w:b w:val="0"/>
          <w:bCs w:val="0"/>
          <w:sz w:val="24"/>
          <w:szCs w:val="24"/>
          <w:lang w:eastAsia="en-US"/>
        </w:rPr>
        <w:t>CVR</w:t>
      </w:r>
      <w:r w:rsidRPr="00CE5457">
        <w:rPr>
          <w:rFonts w:eastAsia="Calibri" w:cs="Times New Roman"/>
          <w:b w:val="0"/>
          <w:bCs w:val="0"/>
          <w:sz w:val="24"/>
          <w:szCs w:val="24"/>
          <w:lang w:eastAsia="en-US"/>
        </w:rPr>
        <w:t xml:space="preserve"> et a réussi à devenir plus efficace, permettant ainsi à la région de devenir un acteur incontournable des CVM qui ne cessent de marquer le commerce mondial de nos jours. Et pour cause, en 2011 près de la moitié du commerce mondial s'est réalisé</w:t>
      </w:r>
      <w:r w:rsidR="00C3521B" w:rsidRPr="00316AE2">
        <w:rPr>
          <w:rFonts w:eastAsia="Calibri" w:cs="Times New Roman"/>
          <w:b w:val="0"/>
          <w:bCs w:val="0"/>
          <w:sz w:val="24"/>
          <w:szCs w:val="24"/>
          <w:lang w:eastAsia="en-US"/>
        </w:rPr>
        <w:t>e</w:t>
      </w:r>
      <w:r w:rsidRPr="00CE5457">
        <w:rPr>
          <w:rFonts w:eastAsia="Calibri" w:cs="Times New Roman"/>
          <w:b w:val="0"/>
          <w:bCs w:val="0"/>
          <w:sz w:val="24"/>
          <w:szCs w:val="24"/>
          <w:lang w:eastAsia="en-US"/>
        </w:rPr>
        <w:t xml:space="preserve"> à travers des chaînes de valeur transfrontalières. </w:t>
      </w:r>
    </w:p>
    <w:p w14:paraId="2D2906B1" w14:textId="77777777" w:rsidR="00DA56E1" w:rsidRPr="007E5A23" w:rsidRDefault="00DA56E1" w:rsidP="00AC14CB">
      <w:pPr>
        <w:ind w:firstLine="567"/>
        <w:jc w:val="both"/>
        <w:rPr>
          <w:rFonts w:asciiTheme="majorBidi" w:hAnsiTheme="majorBidi" w:cstheme="majorBidi"/>
          <w:b w:val="0"/>
          <w:bCs w:val="0"/>
          <w:sz w:val="24"/>
          <w:szCs w:val="24"/>
        </w:rPr>
      </w:pPr>
      <w:r>
        <w:rPr>
          <w:rFonts w:asciiTheme="majorBidi" w:hAnsiTheme="majorBidi" w:cstheme="majorBidi"/>
          <w:b w:val="0"/>
          <w:bCs w:val="0"/>
          <w:sz w:val="24"/>
          <w:szCs w:val="24"/>
        </w:rPr>
        <w:t xml:space="preserve">Le Maroc actuellement </w:t>
      </w:r>
      <w:r w:rsidR="000223AF">
        <w:rPr>
          <w:rFonts w:asciiTheme="majorBidi" w:hAnsiTheme="majorBidi" w:cstheme="majorBidi"/>
          <w:b w:val="0"/>
          <w:bCs w:val="0"/>
          <w:sz w:val="24"/>
          <w:szCs w:val="24"/>
        </w:rPr>
        <w:t xml:space="preserve">cherche </w:t>
      </w:r>
      <w:r>
        <w:rPr>
          <w:rFonts w:asciiTheme="majorBidi" w:hAnsiTheme="majorBidi" w:cstheme="majorBidi"/>
          <w:b w:val="0"/>
          <w:bCs w:val="0"/>
          <w:sz w:val="24"/>
          <w:szCs w:val="24"/>
        </w:rPr>
        <w:t xml:space="preserve">à concevoir un modèle de développement propre, </w:t>
      </w:r>
      <w:r w:rsidRPr="00CC3553">
        <w:rPr>
          <w:b w:val="0"/>
          <w:bCs w:val="0"/>
          <w:sz w:val="24"/>
          <w:szCs w:val="24"/>
        </w:rPr>
        <w:t>plus inclusif et plus dynamique économiquement, socialement et territorialement.</w:t>
      </w:r>
      <w:r w:rsidR="00C3521B">
        <w:rPr>
          <w:b w:val="0"/>
          <w:bCs w:val="0"/>
          <w:sz w:val="24"/>
          <w:szCs w:val="24"/>
        </w:rPr>
        <w:t xml:space="preserve"> </w:t>
      </w:r>
      <w:r w:rsidRPr="00CC3553">
        <w:rPr>
          <w:b w:val="0"/>
          <w:bCs w:val="0"/>
          <w:sz w:val="24"/>
          <w:szCs w:val="24"/>
        </w:rPr>
        <w:t xml:space="preserve">Les bases constitutives </w:t>
      </w:r>
      <w:r>
        <w:rPr>
          <w:b w:val="0"/>
          <w:bCs w:val="0"/>
          <w:sz w:val="24"/>
          <w:szCs w:val="24"/>
        </w:rPr>
        <w:t>à ce modèle sont à la fois des variables internes (éducation, dynamique industrielle …) et externes (attraction des IDE, dynamisation des exportations…).</w:t>
      </w:r>
      <w:r>
        <w:rPr>
          <w:rFonts w:asciiTheme="majorBidi" w:hAnsiTheme="majorBidi" w:cstheme="majorBidi"/>
          <w:b w:val="0"/>
          <w:bCs w:val="0"/>
          <w:sz w:val="24"/>
          <w:szCs w:val="24"/>
        </w:rPr>
        <w:t xml:space="preserve"> A ce propos, parmi </w:t>
      </w:r>
      <w:r w:rsidR="0097150F">
        <w:rPr>
          <w:rFonts w:asciiTheme="majorBidi" w:hAnsiTheme="majorBidi" w:cstheme="majorBidi"/>
          <w:b w:val="0"/>
          <w:bCs w:val="0"/>
          <w:sz w:val="24"/>
          <w:szCs w:val="24"/>
        </w:rPr>
        <w:t>l</w:t>
      </w:r>
      <w:r>
        <w:rPr>
          <w:rFonts w:asciiTheme="majorBidi" w:hAnsiTheme="majorBidi" w:cstheme="majorBidi"/>
          <w:b w:val="0"/>
          <w:bCs w:val="0"/>
          <w:sz w:val="24"/>
          <w:szCs w:val="24"/>
        </w:rPr>
        <w:t xml:space="preserve">es </w:t>
      </w:r>
      <w:r w:rsidR="0097150F">
        <w:rPr>
          <w:rFonts w:asciiTheme="majorBidi" w:hAnsiTheme="majorBidi" w:cstheme="majorBidi"/>
          <w:b w:val="0"/>
          <w:bCs w:val="0"/>
          <w:sz w:val="24"/>
          <w:szCs w:val="24"/>
        </w:rPr>
        <w:t xml:space="preserve">leviers à caractère </w:t>
      </w:r>
      <w:r>
        <w:rPr>
          <w:rFonts w:asciiTheme="majorBidi" w:hAnsiTheme="majorBidi" w:cstheme="majorBidi"/>
          <w:b w:val="0"/>
          <w:bCs w:val="0"/>
          <w:sz w:val="24"/>
          <w:szCs w:val="24"/>
        </w:rPr>
        <w:t xml:space="preserve">externe se trouve la participation aux chaînes de valeur soit mondiale soit régionale qui est une des voies incontournables, un levier important pour la dynamisation de l’économie du Royaume. D’où l’intérêt du </w:t>
      </w:r>
      <w:r w:rsidRPr="007E5A23">
        <w:rPr>
          <w:rFonts w:asciiTheme="majorBidi" w:hAnsiTheme="majorBidi" w:cstheme="majorBidi"/>
          <w:b w:val="0"/>
          <w:bCs w:val="0"/>
          <w:sz w:val="24"/>
          <w:szCs w:val="24"/>
        </w:rPr>
        <w:t xml:space="preserve">présent colloque </w:t>
      </w:r>
      <w:r>
        <w:rPr>
          <w:rFonts w:asciiTheme="majorBidi" w:hAnsiTheme="majorBidi" w:cstheme="majorBidi"/>
          <w:b w:val="0"/>
          <w:bCs w:val="0"/>
          <w:sz w:val="24"/>
          <w:szCs w:val="24"/>
        </w:rPr>
        <w:t xml:space="preserve">qui </w:t>
      </w:r>
      <w:r w:rsidRPr="007E5A23">
        <w:rPr>
          <w:rFonts w:asciiTheme="majorBidi" w:hAnsiTheme="majorBidi" w:cstheme="majorBidi"/>
          <w:b w:val="0"/>
          <w:bCs w:val="0"/>
          <w:sz w:val="24"/>
          <w:szCs w:val="24"/>
        </w:rPr>
        <w:t xml:space="preserve">se veut une plateforme d’échanges et de discussions entre universitaires, institutionnels et professionnels pour examiner le positionnement du Maroc dans les CVM/CVR en identifiant l’état des lieux, les opportunités à saisir et les défis à surmonter. </w:t>
      </w:r>
    </w:p>
    <w:p w14:paraId="19F2806E" w14:textId="77777777" w:rsidR="00DA56E1" w:rsidRDefault="00DA56E1" w:rsidP="00AC14CB">
      <w:pPr>
        <w:ind w:firstLine="851"/>
        <w:jc w:val="both"/>
        <w:rPr>
          <w:rFonts w:asciiTheme="majorBidi" w:hAnsiTheme="majorBidi" w:cstheme="majorBidi"/>
          <w:b w:val="0"/>
          <w:bCs w:val="0"/>
          <w:sz w:val="24"/>
          <w:szCs w:val="24"/>
        </w:rPr>
      </w:pPr>
      <w:r w:rsidRPr="007E5A23">
        <w:rPr>
          <w:rFonts w:asciiTheme="majorBidi" w:hAnsiTheme="majorBidi" w:cstheme="majorBidi"/>
          <w:b w:val="0"/>
          <w:bCs w:val="0"/>
          <w:sz w:val="24"/>
          <w:szCs w:val="24"/>
        </w:rPr>
        <w:t>Pour cerner ce</w:t>
      </w:r>
      <w:r w:rsidR="0024419E">
        <w:rPr>
          <w:rFonts w:asciiTheme="majorBidi" w:hAnsiTheme="majorBidi" w:cstheme="majorBidi"/>
          <w:b w:val="0"/>
          <w:bCs w:val="0"/>
          <w:sz w:val="24"/>
          <w:szCs w:val="24"/>
        </w:rPr>
        <w:t xml:space="preserve">tte </w:t>
      </w:r>
      <w:r w:rsidR="008D34F2">
        <w:rPr>
          <w:rFonts w:asciiTheme="majorBidi" w:hAnsiTheme="majorBidi" w:cstheme="majorBidi"/>
          <w:b w:val="0"/>
          <w:bCs w:val="0"/>
          <w:sz w:val="24"/>
          <w:szCs w:val="24"/>
        </w:rPr>
        <w:t>thématique,</w:t>
      </w:r>
      <w:r w:rsidRPr="007E5A23">
        <w:rPr>
          <w:rFonts w:asciiTheme="majorBidi" w:hAnsiTheme="majorBidi" w:cstheme="majorBidi"/>
          <w:b w:val="0"/>
          <w:bCs w:val="0"/>
          <w:sz w:val="24"/>
          <w:szCs w:val="24"/>
        </w:rPr>
        <w:t xml:space="preserve"> les communications pouvant entrer en résonance avec l’un des axes suivants sont sollicitées :</w:t>
      </w:r>
    </w:p>
    <w:p w14:paraId="0735C46C" w14:textId="77777777" w:rsidR="00104829" w:rsidRPr="002B0BC2" w:rsidRDefault="00104829" w:rsidP="0091338F">
      <w:pPr>
        <w:ind w:firstLine="851"/>
        <w:jc w:val="both"/>
        <w:rPr>
          <w:rFonts w:asciiTheme="majorBidi" w:hAnsiTheme="majorBidi" w:cstheme="majorBidi"/>
          <w:b w:val="0"/>
          <w:bCs w:val="0"/>
          <w:sz w:val="24"/>
          <w:szCs w:val="24"/>
        </w:rPr>
      </w:pPr>
    </w:p>
    <w:bookmarkEnd w:id="1"/>
    <w:p w14:paraId="34BD0926" w14:textId="77777777" w:rsidR="0091338F" w:rsidRDefault="0091338F" w:rsidP="0091338F">
      <w:pPr>
        <w:ind w:firstLine="567"/>
        <w:rPr>
          <w:rFonts w:eastAsiaTheme="minorHAnsi" w:cs="Times New Roman"/>
          <w:color w:val="0070C0"/>
          <w:lang w:eastAsia="en-US"/>
        </w:rPr>
      </w:pPr>
    </w:p>
    <w:p w14:paraId="5314CD32" w14:textId="77777777" w:rsidR="00DA56E1" w:rsidRDefault="00DA56E1" w:rsidP="0091338F">
      <w:pPr>
        <w:ind w:firstLine="567"/>
        <w:rPr>
          <w:rFonts w:eastAsiaTheme="minorHAnsi" w:cs="Times New Roman"/>
          <w:color w:val="0070C0"/>
          <w:lang w:eastAsia="en-US"/>
        </w:rPr>
      </w:pPr>
      <w:r w:rsidRPr="00E7290C">
        <w:rPr>
          <w:rFonts w:eastAsiaTheme="minorHAnsi" w:cs="Times New Roman"/>
          <w:color w:val="0070C0"/>
          <w:lang w:eastAsia="en-US"/>
        </w:rPr>
        <w:t>A</w:t>
      </w:r>
      <w:r w:rsidR="00104829">
        <w:rPr>
          <w:rFonts w:eastAsiaTheme="minorHAnsi" w:cs="Times New Roman"/>
          <w:color w:val="0070C0"/>
          <w:lang w:eastAsia="en-US"/>
        </w:rPr>
        <w:t>XES NON EXHAUSTIFS</w:t>
      </w:r>
      <w:r w:rsidRPr="00E7290C">
        <w:rPr>
          <w:rFonts w:eastAsiaTheme="minorHAnsi" w:cs="Times New Roman"/>
          <w:color w:val="0070C0"/>
          <w:lang w:eastAsia="en-US"/>
        </w:rPr>
        <w:t xml:space="preserve"> : </w:t>
      </w:r>
    </w:p>
    <w:p w14:paraId="6010E190" w14:textId="77777777" w:rsidR="00AC14CB" w:rsidRDefault="00AC14CB" w:rsidP="0091338F">
      <w:pPr>
        <w:ind w:firstLine="567"/>
        <w:rPr>
          <w:rFonts w:eastAsiaTheme="minorHAnsi" w:cs="Times New Roman"/>
          <w:color w:val="0070C0"/>
          <w:lang w:eastAsia="en-US"/>
        </w:rPr>
      </w:pPr>
    </w:p>
    <w:p w14:paraId="02AA2875" w14:textId="77777777" w:rsidR="00DA56E1" w:rsidRPr="00A0157A" w:rsidRDefault="00DA56E1" w:rsidP="0091338F">
      <w:pPr>
        <w:pStyle w:val="Paragraphedeliste"/>
        <w:numPr>
          <w:ilvl w:val="0"/>
          <w:numId w:val="1"/>
        </w:numPr>
        <w:shd w:val="clear" w:color="auto" w:fill="FFFFFF"/>
        <w:ind w:left="714" w:hanging="357"/>
        <w:rPr>
          <w:rFonts w:asciiTheme="majorBidi" w:hAnsiTheme="majorBidi" w:cstheme="majorBidi"/>
          <w:b w:val="0"/>
          <w:bCs w:val="0"/>
          <w:sz w:val="24"/>
          <w:szCs w:val="24"/>
        </w:rPr>
      </w:pPr>
      <w:bookmarkStart w:id="2" w:name="_Hlk37082072"/>
      <w:r>
        <w:rPr>
          <w:rFonts w:asciiTheme="majorBidi" w:hAnsiTheme="majorBidi" w:cstheme="majorBidi"/>
          <w:b w:val="0"/>
          <w:bCs w:val="0"/>
          <w:sz w:val="24"/>
          <w:szCs w:val="24"/>
        </w:rPr>
        <w:t xml:space="preserve">Les </w:t>
      </w:r>
      <w:r>
        <w:rPr>
          <w:rFonts w:eastAsiaTheme="minorHAnsi" w:cs="Times New Roman"/>
          <w:b w:val="0"/>
          <w:bCs w:val="0"/>
          <w:sz w:val="24"/>
          <w:szCs w:val="24"/>
          <w:lang w:eastAsia="en-US"/>
        </w:rPr>
        <w:t>C</w:t>
      </w:r>
      <w:r w:rsidRPr="003A1F16">
        <w:rPr>
          <w:rFonts w:eastAsiaTheme="minorHAnsi" w:cs="Times New Roman"/>
          <w:b w:val="0"/>
          <w:bCs w:val="0"/>
          <w:sz w:val="24"/>
          <w:szCs w:val="24"/>
          <w:lang w:eastAsia="en-US"/>
        </w:rPr>
        <w:t xml:space="preserve">haînes de </w:t>
      </w:r>
      <w:r>
        <w:rPr>
          <w:rFonts w:eastAsiaTheme="minorHAnsi" w:cs="Times New Roman"/>
          <w:b w:val="0"/>
          <w:bCs w:val="0"/>
          <w:sz w:val="24"/>
          <w:szCs w:val="24"/>
          <w:lang w:eastAsia="en-US"/>
        </w:rPr>
        <w:t>V</w:t>
      </w:r>
      <w:r w:rsidRPr="003A1F16">
        <w:rPr>
          <w:rFonts w:eastAsiaTheme="minorHAnsi" w:cs="Times New Roman"/>
          <w:b w:val="0"/>
          <w:bCs w:val="0"/>
          <w:sz w:val="24"/>
          <w:szCs w:val="24"/>
          <w:lang w:eastAsia="en-US"/>
        </w:rPr>
        <w:t xml:space="preserve">aleur </w:t>
      </w:r>
      <w:r>
        <w:rPr>
          <w:rFonts w:eastAsiaTheme="minorHAnsi" w:cs="Times New Roman"/>
          <w:b w:val="0"/>
          <w:bCs w:val="0"/>
          <w:sz w:val="24"/>
          <w:szCs w:val="24"/>
          <w:lang w:eastAsia="en-US"/>
        </w:rPr>
        <w:t>M</w:t>
      </w:r>
      <w:r w:rsidRPr="003A1F16">
        <w:rPr>
          <w:rFonts w:eastAsiaTheme="minorHAnsi" w:cs="Times New Roman"/>
          <w:b w:val="0"/>
          <w:bCs w:val="0"/>
          <w:sz w:val="24"/>
          <w:szCs w:val="24"/>
          <w:lang w:eastAsia="en-US"/>
        </w:rPr>
        <w:t>ondiales</w:t>
      </w:r>
      <w:r w:rsidR="00421CB3">
        <w:rPr>
          <w:rFonts w:eastAsiaTheme="minorHAnsi" w:cs="Times New Roman"/>
          <w:b w:val="0"/>
          <w:bCs w:val="0"/>
          <w:sz w:val="24"/>
          <w:szCs w:val="24"/>
          <w:lang w:eastAsia="en-US"/>
        </w:rPr>
        <w:t xml:space="preserve"> </w:t>
      </w:r>
      <w:r>
        <w:rPr>
          <w:rFonts w:eastAsiaTheme="minorHAnsi" w:cs="Times New Roman"/>
          <w:b w:val="0"/>
          <w:bCs w:val="0"/>
          <w:sz w:val="24"/>
          <w:szCs w:val="24"/>
          <w:lang w:eastAsia="en-US"/>
        </w:rPr>
        <w:t xml:space="preserve">et </w:t>
      </w:r>
      <w:r w:rsidR="00BE3B40">
        <w:rPr>
          <w:rFonts w:eastAsiaTheme="minorHAnsi" w:cs="Times New Roman"/>
          <w:b w:val="0"/>
          <w:bCs w:val="0"/>
          <w:sz w:val="24"/>
          <w:szCs w:val="24"/>
          <w:lang w:eastAsia="en-US"/>
        </w:rPr>
        <w:t xml:space="preserve">le </w:t>
      </w:r>
      <w:r>
        <w:rPr>
          <w:rFonts w:eastAsiaTheme="minorHAnsi" w:cs="Times New Roman"/>
          <w:b w:val="0"/>
          <w:bCs w:val="0"/>
          <w:sz w:val="24"/>
          <w:szCs w:val="24"/>
          <w:lang w:eastAsia="en-US"/>
        </w:rPr>
        <w:t xml:space="preserve">développement économique ;   </w:t>
      </w:r>
    </w:p>
    <w:p w14:paraId="54DECD7F" w14:textId="77777777" w:rsidR="00DA56E1" w:rsidRPr="00A0157A" w:rsidRDefault="0024419E" w:rsidP="0091338F">
      <w:pPr>
        <w:pStyle w:val="Paragraphedeliste"/>
        <w:numPr>
          <w:ilvl w:val="0"/>
          <w:numId w:val="1"/>
        </w:numPr>
        <w:shd w:val="clear" w:color="auto" w:fill="FFFFFF"/>
        <w:ind w:left="714" w:hanging="357"/>
        <w:rPr>
          <w:rFonts w:asciiTheme="majorBidi" w:hAnsiTheme="majorBidi" w:cstheme="majorBidi"/>
          <w:b w:val="0"/>
          <w:bCs w:val="0"/>
          <w:sz w:val="24"/>
          <w:szCs w:val="24"/>
        </w:rPr>
      </w:pPr>
      <w:r>
        <w:rPr>
          <w:rFonts w:eastAsiaTheme="minorHAnsi" w:cs="Times New Roman"/>
          <w:b w:val="0"/>
          <w:bCs w:val="0"/>
          <w:sz w:val="24"/>
          <w:szCs w:val="24"/>
          <w:lang w:eastAsia="en-US"/>
        </w:rPr>
        <w:t xml:space="preserve">Le </w:t>
      </w:r>
      <w:r w:rsidR="00DA56E1">
        <w:rPr>
          <w:rFonts w:eastAsiaTheme="minorHAnsi" w:cs="Times New Roman"/>
          <w:b w:val="0"/>
          <w:bCs w:val="0"/>
          <w:sz w:val="24"/>
          <w:szCs w:val="24"/>
          <w:lang w:eastAsia="en-US"/>
        </w:rPr>
        <w:t>Bilan et perspectives d</w:t>
      </w:r>
      <w:r w:rsidR="00DA56E1">
        <w:rPr>
          <w:rFonts w:asciiTheme="majorBidi" w:hAnsiTheme="majorBidi" w:cstheme="majorBidi"/>
          <w:b w:val="0"/>
          <w:bCs w:val="0"/>
          <w:sz w:val="24"/>
          <w:szCs w:val="24"/>
        </w:rPr>
        <w:t xml:space="preserve">es </w:t>
      </w:r>
      <w:r w:rsidR="00DA56E1">
        <w:rPr>
          <w:rFonts w:eastAsiaTheme="minorHAnsi" w:cs="Times New Roman"/>
          <w:b w:val="0"/>
          <w:bCs w:val="0"/>
          <w:sz w:val="24"/>
          <w:szCs w:val="24"/>
          <w:lang w:eastAsia="en-US"/>
        </w:rPr>
        <w:t>C</w:t>
      </w:r>
      <w:r w:rsidR="00DA56E1" w:rsidRPr="003A1F16">
        <w:rPr>
          <w:rFonts w:eastAsiaTheme="minorHAnsi" w:cs="Times New Roman"/>
          <w:b w:val="0"/>
          <w:bCs w:val="0"/>
          <w:sz w:val="24"/>
          <w:szCs w:val="24"/>
          <w:lang w:eastAsia="en-US"/>
        </w:rPr>
        <w:t xml:space="preserve">haînes de </w:t>
      </w:r>
      <w:r w:rsidR="00DA56E1">
        <w:rPr>
          <w:rFonts w:eastAsiaTheme="minorHAnsi" w:cs="Times New Roman"/>
          <w:b w:val="0"/>
          <w:bCs w:val="0"/>
          <w:sz w:val="24"/>
          <w:szCs w:val="24"/>
          <w:lang w:eastAsia="en-US"/>
        </w:rPr>
        <w:t>V</w:t>
      </w:r>
      <w:r w:rsidR="00DA56E1" w:rsidRPr="003A1F16">
        <w:rPr>
          <w:rFonts w:eastAsiaTheme="minorHAnsi" w:cs="Times New Roman"/>
          <w:b w:val="0"/>
          <w:bCs w:val="0"/>
          <w:sz w:val="24"/>
          <w:szCs w:val="24"/>
          <w:lang w:eastAsia="en-US"/>
        </w:rPr>
        <w:t xml:space="preserve">aleur </w:t>
      </w:r>
      <w:r w:rsidR="00DA56E1">
        <w:rPr>
          <w:rFonts w:eastAsiaTheme="minorHAnsi" w:cs="Times New Roman"/>
          <w:b w:val="0"/>
          <w:bCs w:val="0"/>
          <w:sz w:val="24"/>
          <w:szCs w:val="24"/>
          <w:lang w:eastAsia="en-US"/>
        </w:rPr>
        <w:t>M</w:t>
      </w:r>
      <w:r w:rsidR="00DA56E1" w:rsidRPr="003A1F16">
        <w:rPr>
          <w:rFonts w:eastAsiaTheme="minorHAnsi" w:cs="Times New Roman"/>
          <w:b w:val="0"/>
          <w:bCs w:val="0"/>
          <w:sz w:val="24"/>
          <w:szCs w:val="24"/>
          <w:lang w:eastAsia="en-US"/>
        </w:rPr>
        <w:t>ondiales</w:t>
      </w:r>
      <w:r w:rsidR="00DA56E1">
        <w:rPr>
          <w:rFonts w:eastAsiaTheme="minorHAnsi" w:cs="Times New Roman"/>
          <w:b w:val="0"/>
          <w:bCs w:val="0"/>
          <w:sz w:val="24"/>
          <w:szCs w:val="24"/>
          <w:lang w:eastAsia="en-US"/>
        </w:rPr>
        <w:t xml:space="preserve"> ;   </w:t>
      </w:r>
    </w:p>
    <w:p w14:paraId="027E5570" w14:textId="77777777" w:rsidR="00DA56E1" w:rsidRPr="00A0157A" w:rsidRDefault="00DA56E1" w:rsidP="0091338F">
      <w:pPr>
        <w:pStyle w:val="Paragraphedeliste"/>
        <w:numPr>
          <w:ilvl w:val="0"/>
          <w:numId w:val="1"/>
        </w:numPr>
        <w:shd w:val="clear" w:color="auto" w:fill="FFFFFF"/>
        <w:ind w:left="714" w:hanging="357"/>
        <w:rPr>
          <w:rFonts w:asciiTheme="majorBidi" w:hAnsiTheme="majorBidi" w:cstheme="majorBidi"/>
          <w:b w:val="0"/>
          <w:bCs w:val="0"/>
          <w:sz w:val="24"/>
          <w:szCs w:val="24"/>
        </w:rPr>
      </w:pPr>
      <w:r>
        <w:rPr>
          <w:rFonts w:asciiTheme="majorBidi" w:hAnsiTheme="majorBidi" w:cstheme="majorBidi"/>
          <w:b w:val="0"/>
          <w:bCs w:val="0"/>
          <w:sz w:val="24"/>
          <w:szCs w:val="24"/>
        </w:rPr>
        <w:t xml:space="preserve">Les </w:t>
      </w:r>
      <w:r>
        <w:rPr>
          <w:rFonts w:eastAsiaTheme="minorHAnsi" w:cs="Times New Roman"/>
          <w:b w:val="0"/>
          <w:bCs w:val="0"/>
          <w:sz w:val="24"/>
          <w:szCs w:val="24"/>
          <w:lang w:eastAsia="en-US"/>
        </w:rPr>
        <w:t>C</w:t>
      </w:r>
      <w:r w:rsidRPr="003A1F16">
        <w:rPr>
          <w:rFonts w:eastAsiaTheme="minorHAnsi" w:cs="Times New Roman"/>
          <w:b w:val="0"/>
          <w:bCs w:val="0"/>
          <w:sz w:val="24"/>
          <w:szCs w:val="24"/>
          <w:lang w:eastAsia="en-US"/>
        </w:rPr>
        <w:t xml:space="preserve">haînes de </w:t>
      </w:r>
      <w:r>
        <w:rPr>
          <w:rFonts w:eastAsiaTheme="minorHAnsi" w:cs="Times New Roman"/>
          <w:b w:val="0"/>
          <w:bCs w:val="0"/>
          <w:sz w:val="24"/>
          <w:szCs w:val="24"/>
          <w:lang w:eastAsia="en-US"/>
        </w:rPr>
        <w:t>V</w:t>
      </w:r>
      <w:r w:rsidRPr="003A1F16">
        <w:rPr>
          <w:rFonts w:eastAsiaTheme="minorHAnsi" w:cs="Times New Roman"/>
          <w:b w:val="0"/>
          <w:bCs w:val="0"/>
          <w:sz w:val="24"/>
          <w:szCs w:val="24"/>
          <w:lang w:eastAsia="en-US"/>
        </w:rPr>
        <w:t xml:space="preserve">aleur </w:t>
      </w:r>
      <w:r>
        <w:rPr>
          <w:rFonts w:eastAsiaTheme="minorHAnsi" w:cs="Times New Roman"/>
          <w:b w:val="0"/>
          <w:bCs w:val="0"/>
          <w:sz w:val="24"/>
          <w:szCs w:val="24"/>
          <w:lang w:eastAsia="en-US"/>
        </w:rPr>
        <w:t xml:space="preserve">Régionales </w:t>
      </w:r>
      <w:r w:rsidR="00421CB3">
        <w:rPr>
          <w:rFonts w:eastAsiaTheme="minorHAnsi" w:cs="Times New Roman"/>
          <w:b w:val="0"/>
          <w:bCs w:val="0"/>
          <w:sz w:val="24"/>
          <w:szCs w:val="24"/>
          <w:lang w:eastAsia="en-US"/>
        </w:rPr>
        <w:t xml:space="preserve">et l’intégration économique </w:t>
      </w:r>
      <w:r>
        <w:rPr>
          <w:rFonts w:eastAsiaTheme="minorHAnsi" w:cs="Times New Roman"/>
          <w:b w:val="0"/>
          <w:bCs w:val="0"/>
          <w:sz w:val="24"/>
          <w:szCs w:val="24"/>
          <w:lang w:eastAsia="en-US"/>
        </w:rPr>
        <w:t xml:space="preserve">;  </w:t>
      </w:r>
    </w:p>
    <w:p w14:paraId="43A05B11" w14:textId="77777777" w:rsidR="00DA56E1" w:rsidRPr="00A0157A" w:rsidRDefault="0024419E" w:rsidP="0091338F">
      <w:pPr>
        <w:pStyle w:val="Paragraphedeliste"/>
        <w:numPr>
          <w:ilvl w:val="0"/>
          <w:numId w:val="1"/>
        </w:numPr>
        <w:shd w:val="clear" w:color="auto" w:fill="FFFFFF"/>
        <w:ind w:left="714" w:hanging="357"/>
        <w:rPr>
          <w:rFonts w:asciiTheme="majorBidi" w:hAnsiTheme="majorBidi" w:cstheme="majorBidi"/>
          <w:b w:val="0"/>
          <w:bCs w:val="0"/>
          <w:sz w:val="24"/>
          <w:szCs w:val="24"/>
        </w:rPr>
      </w:pPr>
      <w:r>
        <w:rPr>
          <w:rFonts w:asciiTheme="majorBidi" w:hAnsiTheme="majorBidi" w:cstheme="majorBidi"/>
          <w:b w:val="0"/>
          <w:bCs w:val="0"/>
          <w:sz w:val="24"/>
          <w:szCs w:val="24"/>
          <w:lang w:eastAsia="en-US"/>
        </w:rPr>
        <w:t>L’é</w:t>
      </w:r>
      <w:r w:rsidR="00BE3B40" w:rsidRPr="00BE3B40">
        <w:rPr>
          <w:rFonts w:asciiTheme="majorBidi" w:hAnsiTheme="majorBidi" w:cstheme="majorBidi"/>
          <w:b w:val="0"/>
          <w:bCs w:val="0"/>
          <w:sz w:val="24"/>
          <w:szCs w:val="24"/>
          <w:lang w:eastAsia="en-US"/>
        </w:rPr>
        <w:t>tat</w:t>
      </w:r>
      <w:r w:rsidR="00BE3B40" w:rsidRPr="00BE3B40">
        <w:rPr>
          <w:rFonts w:asciiTheme="majorBidi" w:hAnsiTheme="majorBidi" w:cstheme="majorBidi"/>
          <w:sz w:val="24"/>
          <w:szCs w:val="24"/>
          <w:lang w:eastAsia="en-US"/>
        </w:rPr>
        <w:t xml:space="preserve"> </w:t>
      </w:r>
      <w:r w:rsidR="00DA56E1">
        <w:rPr>
          <w:rFonts w:eastAsiaTheme="minorHAnsi" w:cs="Times New Roman"/>
          <w:b w:val="0"/>
          <w:bCs w:val="0"/>
          <w:sz w:val="24"/>
          <w:szCs w:val="24"/>
          <w:lang w:eastAsia="en-US"/>
        </w:rPr>
        <w:t>et perspectives d</w:t>
      </w:r>
      <w:r w:rsidR="00DA56E1">
        <w:rPr>
          <w:rFonts w:asciiTheme="majorBidi" w:hAnsiTheme="majorBidi" w:cstheme="majorBidi"/>
          <w:b w:val="0"/>
          <w:bCs w:val="0"/>
          <w:sz w:val="24"/>
          <w:szCs w:val="24"/>
        </w:rPr>
        <w:t xml:space="preserve">es </w:t>
      </w:r>
      <w:r w:rsidR="00DA56E1">
        <w:rPr>
          <w:rFonts w:eastAsiaTheme="minorHAnsi" w:cs="Times New Roman"/>
          <w:b w:val="0"/>
          <w:bCs w:val="0"/>
          <w:sz w:val="24"/>
          <w:szCs w:val="24"/>
          <w:lang w:eastAsia="en-US"/>
        </w:rPr>
        <w:t>C</w:t>
      </w:r>
      <w:r w:rsidR="00DA56E1" w:rsidRPr="003A1F16">
        <w:rPr>
          <w:rFonts w:eastAsiaTheme="minorHAnsi" w:cs="Times New Roman"/>
          <w:b w:val="0"/>
          <w:bCs w:val="0"/>
          <w:sz w:val="24"/>
          <w:szCs w:val="24"/>
          <w:lang w:eastAsia="en-US"/>
        </w:rPr>
        <w:t xml:space="preserve">haînes de </w:t>
      </w:r>
      <w:r w:rsidR="00DA56E1">
        <w:rPr>
          <w:rFonts w:eastAsiaTheme="minorHAnsi" w:cs="Times New Roman"/>
          <w:b w:val="0"/>
          <w:bCs w:val="0"/>
          <w:sz w:val="24"/>
          <w:szCs w:val="24"/>
          <w:lang w:eastAsia="en-US"/>
        </w:rPr>
        <w:t>V</w:t>
      </w:r>
      <w:r w:rsidR="00DA56E1" w:rsidRPr="003A1F16">
        <w:rPr>
          <w:rFonts w:eastAsiaTheme="minorHAnsi" w:cs="Times New Roman"/>
          <w:b w:val="0"/>
          <w:bCs w:val="0"/>
          <w:sz w:val="24"/>
          <w:szCs w:val="24"/>
          <w:lang w:eastAsia="en-US"/>
        </w:rPr>
        <w:t xml:space="preserve">aleur </w:t>
      </w:r>
      <w:r w:rsidR="00DA56E1">
        <w:rPr>
          <w:rFonts w:eastAsiaTheme="minorHAnsi" w:cs="Times New Roman"/>
          <w:b w:val="0"/>
          <w:bCs w:val="0"/>
          <w:sz w:val="24"/>
          <w:szCs w:val="24"/>
          <w:lang w:eastAsia="en-US"/>
        </w:rPr>
        <w:t xml:space="preserve">Régionales ;   </w:t>
      </w:r>
    </w:p>
    <w:p w14:paraId="79D2698D" w14:textId="77777777" w:rsidR="00DA56E1" w:rsidRPr="008D34F2" w:rsidRDefault="00806EA2" w:rsidP="00AC14CB">
      <w:pPr>
        <w:pStyle w:val="Paragraphedeliste"/>
        <w:numPr>
          <w:ilvl w:val="0"/>
          <w:numId w:val="1"/>
        </w:numPr>
        <w:shd w:val="clear" w:color="auto" w:fill="FFFFFF"/>
        <w:ind w:left="714" w:hanging="357"/>
        <w:rPr>
          <w:rFonts w:asciiTheme="majorBidi" w:hAnsiTheme="majorBidi" w:cstheme="majorBidi"/>
          <w:b w:val="0"/>
          <w:bCs w:val="0"/>
          <w:sz w:val="24"/>
          <w:szCs w:val="24"/>
        </w:rPr>
      </w:pPr>
      <w:r>
        <w:rPr>
          <w:rFonts w:asciiTheme="majorBidi" w:hAnsiTheme="majorBidi" w:cstheme="majorBidi"/>
          <w:b w:val="0"/>
          <w:bCs w:val="0"/>
          <w:sz w:val="24"/>
          <w:szCs w:val="24"/>
        </w:rPr>
        <w:t>Les liens</w:t>
      </w:r>
      <w:r w:rsidR="00DA56E1">
        <w:rPr>
          <w:rFonts w:asciiTheme="majorBidi" w:hAnsiTheme="majorBidi" w:cstheme="majorBidi"/>
          <w:b w:val="0"/>
          <w:bCs w:val="0"/>
          <w:sz w:val="24"/>
          <w:szCs w:val="24"/>
        </w:rPr>
        <w:t xml:space="preserve"> entre les </w:t>
      </w:r>
      <w:r w:rsidR="00DA56E1">
        <w:rPr>
          <w:rFonts w:eastAsiaTheme="minorHAnsi" w:cs="Times New Roman"/>
          <w:b w:val="0"/>
          <w:bCs w:val="0"/>
          <w:sz w:val="24"/>
          <w:szCs w:val="24"/>
          <w:lang w:eastAsia="en-US"/>
        </w:rPr>
        <w:t>C</w:t>
      </w:r>
      <w:r w:rsidR="00DA56E1" w:rsidRPr="003A1F16">
        <w:rPr>
          <w:rFonts w:eastAsiaTheme="minorHAnsi" w:cs="Times New Roman"/>
          <w:b w:val="0"/>
          <w:bCs w:val="0"/>
          <w:sz w:val="24"/>
          <w:szCs w:val="24"/>
          <w:lang w:eastAsia="en-US"/>
        </w:rPr>
        <w:t xml:space="preserve">haînes de </w:t>
      </w:r>
      <w:r w:rsidR="00DA56E1">
        <w:rPr>
          <w:rFonts w:eastAsiaTheme="minorHAnsi" w:cs="Times New Roman"/>
          <w:b w:val="0"/>
          <w:bCs w:val="0"/>
          <w:sz w:val="24"/>
          <w:szCs w:val="24"/>
          <w:lang w:eastAsia="en-US"/>
        </w:rPr>
        <w:t>V</w:t>
      </w:r>
      <w:r w:rsidR="00DA56E1" w:rsidRPr="003A1F16">
        <w:rPr>
          <w:rFonts w:eastAsiaTheme="minorHAnsi" w:cs="Times New Roman"/>
          <w:b w:val="0"/>
          <w:bCs w:val="0"/>
          <w:sz w:val="24"/>
          <w:szCs w:val="24"/>
          <w:lang w:eastAsia="en-US"/>
        </w:rPr>
        <w:t xml:space="preserve">aleur </w:t>
      </w:r>
      <w:r w:rsidR="00DA56E1">
        <w:rPr>
          <w:rFonts w:eastAsiaTheme="minorHAnsi" w:cs="Times New Roman"/>
          <w:b w:val="0"/>
          <w:bCs w:val="0"/>
          <w:sz w:val="24"/>
          <w:szCs w:val="24"/>
          <w:lang w:eastAsia="en-US"/>
        </w:rPr>
        <w:t>M</w:t>
      </w:r>
      <w:r w:rsidR="00DA56E1" w:rsidRPr="003A1F16">
        <w:rPr>
          <w:rFonts w:eastAsiaTheme="minorHAnsi" w:cs="Times New Roman"/>
          <w:b w:val="0"/>
          <w:bCs w:val="0"/>
          <w:sz w:val="24"/>
          <w:szCs w:val="24"/>
          <w:lang w:eastAsia="en-US"/>
        </w:rPr>
        <w:t>ondiales</w:t>
      </w:r>
      <w:r w:rsidR="00DA56E1">
        <w:rPr>
          <w:rFonts w:eastAsiaTheme="minorHAnsi" w:cs="Times New Roman"/>
          <w:b w:val="0"/>
          <w:bCs w:val="0"/>
          <w:sz w:val="24"/>
          <w:szCs w:val="24"/>
          <w:lang w:eastAsia="en-US"/>
        </w:rPr>
        <w:t> et les C</w:t>
      </w:r>
      <w:r w:rsidR="00DA56E1" w:rsidRPr="003A1F16">
        <w:rPr>
          <w:rFonts w:eastAsiaTheme="minorHAnsi" w:cs="Times New Roman"/>
          <w:b w:val="0"/>
          <w:bCs w:val="0"/>
          <w:sz w:val="24"/>
          <w:szCs w:val="24"/>
          <w:lang w:eastAsia="en-US"/>
        </w:rPr>
        <w:t xml:space="preserve">haînes de </w:t>
      </w:r>
      <w:r w:rsidR="00DA56E1">
        <w:rPr>
          <w:rFonts w:eastAsiaTheme="minorHAnsi" w:cs="Times New Roman"/>
          <w:b w:val="0"/>
          <w:bCs w:val="0"/>
          <w:sz w:val="24"/>
          <w:szCs w:val="24"/>
          <w:lang w:eastAsia="en-US"/>
        </w:rPr>
        <w:t>V</w:t>
      </w:r>
      <w:r w:rsidR="00DA56E1" w:rsidRPr="003A1F16">
        <w:rPr>
          <w:rFonts w:eastAsiaTheme="minorHAnsi" w:cs="Times New Roman"/>
          <w:b w:val="0"/>
          <w:bCs w:val="0"/>
          <w:sz w:val="24"/>
          <w:szCs w:val="24"/>
          <w:lang w:eastAsia="en-US"/>
        </w:rPr>
        <w:t xml:space="preserve">aleur </w:t>
      </w:r>
      <w:r w:rsidR="00DA56E1">
        <w:rPr>
          <w:rFonts w:eastAsiaTheme="minorHAnsi" w:cs="Times New Roman"/>
          <w:b w:val="0"/>
          <w:bCs w:val="0"/>
          <w:sz w:val="24"/>
          <w:szCs w:val="24"/>
          <w:lang w:eastAsia="en-US"/>
        </w:rPr>
        <w:t>Régionales ; </w:t>
      </w:r>
    </w:p>
    <w:p w14:paraId="182836EB" w14:textId="77777777" w:rsidR="008D34F2" w:rsidRPr="006E58A4" w:rsidRDefault="008D34F2" w:rsidP="00AC14CB">
      <w:pPr>
        <w:pStyle w:val="Paragraphedeliste"/>
        <w:numPr>
          <w:ilvl w:val="0"/>
          <w:numId w:val="1"/>
        </w:numPr>
        <w:shd w:val="clear" w:color="auto" w:fill="FFFFFF"/>
        <w:ind w:left="714" w:hanging="357"/>
        <w:rPr>
          <w:rFonts w:asciiTheme="majorBidi" w:hAnsiTheme="majorBidi" w:cstheme="majorBidi"/>
          <w:b w:val="0"/>
          <w:bCs w:val="0"/>
          <w:sz w:val="24"/>
          <w:szCs w:val="24"/>
        </w:rPr>
      </w:pPr>
      <w:r>
        <w:rPr>
          <w:rFonts w:eastAsiaTheme="minorHAnsi" w:cs="Times New Roman"/>
          <w:b w:val="0"/>
          <w:bCs w:val="0"/>
          <w:sz w:val="24"/>
          <w:szCs w:val="24"/>
          <w:lang w:eastAsia="en-US"/>
        </w:rPr>
        <w:t xml:space="preserve">Le cadre institutionnel et </w:t>
      </w:r>
      <w:r>
        <w:rPr>
          <w:rFonts w:asciiTheme="majorBidi" w:hAnsiTheme="majorBidi" w:cstheme="majorBidi"/>
          <w:b w:val="0"/>
          <w:bCs w:val="0"/>
          <w:sz w:val="24"/>
          <w:szCs w:val="24"/>
        </w:rPr>
        <w:t xml:space="preserve">les </w:t>
      </w:r>
      <w:r>
        <w:rPr>
          <w:rFonts w:eastAsiaTheme="minorHAnsi" w:cs="Times New Roman"/>
          <w:b w:val="0"/>
          <w:bCs w:val="0"/>
          <w:sz w:val="24"/>
          <w:szCs w:val="24"/>
          <w:lang w:eastAsia="en-US"/>
        </w:rPr>
        <w:t>C</w:t>
      </w:r>
      <w:r w:rsidRPr="003A1F16">
        <w:rPr>
          <w:rFonts w:eastAsiaTheme="minorHAnsi" w:cs="Times New Roman"/>
          <w:b w:val="0"/>
          <w:bCs w:val="0"/>
          <w:sz w:val="24"/>
          <w:szCs w:val="24"/>
          <w:lang w:eastAsia="en-US"/>
        </w:rPr>
        <w:t xml:space="preserve">haînes de </w:t>
      </w:r>
      <w:r>
        <w:rPr>
          <w:rFonts w:eastAsiaTheme="minorHAnsi" w:cs="Times New Roman"/>
          <w:b w:val="0"/>
          <w:bCs w:val="0"/>
          <w:sz w:val="24"/>
          <w:szCs w:val="24"/>
          <w:lang w:eastAsia="en-US"/>
        </w:rPr>
        <w:t>V</w:t>
      </w:r>
      <w:r w:rsidRPr="003A1F16">
        <w:rPr>
          <w:rFonts w:eastAsiaTheme="minorHAnsi" w:cs="Times New Roman"/>
          <w:b w:val="0"/>
          <w:bCs w:val="0"/>
          <w:sz w:val="24"/>
          <w:szCs w:val="24"/>
          <w:lang w:eastAsia="en-US"/>
        </w:rPr>
        <w:t xml:space="preserve">aleur </w:t>
      </w:r>
      <w:r>
        <w:rPr>
          <w:rFonts w:eastAsiaTheme="minorHAnsi" w:cs="Times New Roman"/>
          <w:b w:val="0"/>
          <w:bCs w:val="0"/>
          <w:sz w:val="24"/>
          <w:szCs w:val="24"/>
          <w:lang w:eastAsia="en-US"/>
        </w:rPr>
        <w:t>; </w:t>
      </w:r>
    </w:p>
    <w:p w14:paraId="59CF900A" w14:textId="77777777" w:rsidR="00DA56E1" w:rsidRPr="00316AE2" w:rsidRDefault="00DA56E1" w:rsidP="00AC14CB">
      <w:pPr>
        <w:pStyle w:val="Paragraphedeliste"/>
        <w:numPr>
          <w:ilvl w:val="0"/>
          <w:numId w:val="1"/>
        </w:numPr>
        <w:shd w:val="clear" w:color="auto" w:fill="FFFFFF"/>
        <w:ind w:left="714" w:hanging="357"/>
        <w:rPr>
          <w:rFonts w:asciiTheme="majorBidi" w:hAnsiTheme="majorBidi" w:cstheme="majorBidi"/>
          <w:b w:val="0"/>
          <w:bCs w:val="0"/>
          <w:sz w:val="24"/>
          <w:szCs w:val="24"/>
        </w:rPr>
      </w:pPr>
      <w:r w:rsidRPr="0021424B">
        <w:rPr>
          <w:rFonts w:asciiTheme="majorBidi" w:hAnsiTheme="majorBidi" w:cstheme="majorBidi"/>
          <w:b w:val="0"/>
          <w:bCs w:val="0"/>
          <w:sz w:val="24"/>
          <w:szCs w:val="24"/>
        </w:rPr>
        <w:t xml:space="preserve">Les </w:t>
      </w:r>
      <w:r>
        <w:rPr>
          <w:rFonts w:asciiTheme="majorBidi" w:hAnsiTheme="majorBidi" w:cstheme="majorBidi"/>
          <w:b w:val="0"/>
          <w:bCs w:val="0"/>
          <w:sz w:val="24"/>
          <w:szCs w:val="24"/>
        </w:rPr>
        <w:t xml:space="preserve">firmes multinationales </w:t>
      </w:r>
      <w:r w:rsidRPr="0021424B">
        <w:rPr>
          <w:rFonts w:asciiTheme="majorBidi" w:hAnsiTheme="majorBidi" w:cstheme="majorBidi"/>
          <w:b w:val="0"/>
          <w:bCs w:val="0"/>
          <w:sz w:val="24"/>
          <w:szCs w:val="24"/>
        </w:rPr>
        <w:t>et</w:t>
      </w:r>
      <w:bookmarkStart w:id="3" w:name="_Hlk37073215"/>
      <w:r w:rsidRPr="0021424B">
        <w:rPr>
          <w:rFonts w:asciiTheme="majorBidi" w:hAnsiTheme="majorBidi" w:cstheme="majorBidi"/>
          <w:b w:val="0"/>
          <w:bCs w:val="0"/>
          <w:sz w:val="24"/>
          <w:szCs w:val="24"/>
        </w:rPr>
        <w:t xml:space="preserve"> </w:t>
      </w:r>
      <w:r>
        <w:rPr>
          <w:rFonts w:asciiTheme="majorBidi" w:hAnsiTheme="majorBidi" w:cstheme="majorBidi"/>
          <w:b w:val="0"/>
          <w:bCs w:val="0"/>
          <w:sz w:val="24"/>
          <w:szCs w:val="24"/>
        </w:rPr>
        <w:t xml:space="preserve">les </w:t>
      </w:r>
      <w:r>
        <w:rPr>
          <w:rFonts w:eastAsiaTheme="minorHAnsi" w:cs="Times New Roman"/>
          <w:b w:val="0"/>
          <w:bCs w:val="0"/>
          <w:sz w:val="24"/>
          <w:szCs w:val="24"/>
          <w:lang w:eastAsia="en-US"/>
        </w:rPr>
        <w:t>C</w:t>
      </w:r>
      <w:r w:rsidRPr="003A1F16">
        <w:rPr>
          <w:rFonts w:eastAsiaTheme="minorHAnsi" w:cs="Times New Roman"/>
          <w:b w:val="0"/>
          <w:bCs w:val="0"/>
          <w:sz w:val="24"/>
          <w:szCs w:val="24"/>
          <w:lang w:eastAsia="en-US"/>
        </w:rPr>
        <w:t xml:space="preserve">haînes de </w:t>
      </w:r>
      <w:r>
        <w:rPr>
          <w:rFonts w:eastAsiaTheme="minorHAnsi" w:cs="Times New Roman"/>
          <w:b w:val="0"/>
          <w:bCs w:val="0"/>
          <w:sz w:val="24"/>
          <w:szCs w:val="24"/>
          <w:lang w:eastAsia="en-US"/>
        </w:rPr>
        <w:t>V</w:t>
      </w:r>
      <w:r w:rsidRPr="003A1F16">
        <w:rPr>
          <w:rFonts w:eastAsiaTheme="minorHAnsi" w:cs="Times New Roman"/>
          <w:b w:val="0"/>
          <w:bCs w:val="0"/>
          <w:sz w:val="24"/>
          <w:szCs w:val="24"/>
          <w:lang w:eastAsia="en-US"/>
        </w:rPr>
        <w:t xml:space="preserve">aleur </w:t>
      </w:r>
      <w:r>
        <w:rPr>
          <w:rFonts w:eastAsiaTheme="minorHAnsi" w:cs="Times New Roman"/>
          <w:b w:val="0"/>
          <w:bCs w:val="0"/>
          <w:sz w:val="24"/>
          <w:szCs w:val="24"/>
          <w:lang w:eastAsia="en-US"/>
        </w:rPr>
        <w:t>; </w:t>
      </w:r>
      <w:bookmarkEnd w:id="3"/>
    </w:p>
    <w:p w14:paraId="0AD5B218" w14:textId="77777777" w:rsidR="00316AE2" w:rsidRPr="00316AE2" w:rsidRDefault="00421CB3" w:rsidP="00AC14CB">
      <w:pPr>
        <w:pStyle w:val="Paragraphedeliste"/>
        <w:numPr>
          <w:ilvl w:val="0"/>
          <w:numId w:val="1"/>
        </w:numPr>
        <w:shd w:val="clear" w:color="auto" w:fill="FFFFFF"/>
        <w:rPr>
          <w:rFonts w:asciiTheme="majorBidi" w:hAnsiTheme="majorBidi" w:cstheme="majorBidi"/>
          <w:b w:val="0"/>
          <w:bCs w:val="0"/>
          <w:sz w:val="24"/>
          <w:szCs w:val="24"/>
        </w:rPr>
      </w:pPr>
      <w:r>
        <w:rPr>
          <w:rFonts w:asciiTheme="majorBidi" w:hAnsiTheme="majorBidi" w:cstheme="majorBidi"/>
          <w:b w:val="0"/>
          <w:bCs w:val="0"/>
          <w:sz w:val="24"/>
          <w:szCs w:val="24"/>
        </w:rPr>
        <w:t>L</w:t>
      </w:r>
      <w:r w:rsidR="00316AE2" w:rsidRPr="00316AE2">
        <w:rPr>
          <w:rFonts w:asciiTheme="majorBidi" w:hAnsiTheme="majorBidi" w:cstheme="majorBidi"/>
          <w:b w:val="0"/>
          <w:bCs w:val="0"/>
          <w:sz w:val="24"/>
          <w:szCs w:val="24"/>
        </w:rPr>
        <w:t>es Chaînes de Valeur Mondiales et Régionales</w:t>
      </w:r>
      <w:r>
        <w:rPr>
          <w:rFonts w:asciiTheme="majorBidi" w:hAnsiTheme="majorBidi" w:cstheme="majorBidi"/>
          <w:b w:val="0"/>
          <w:bCs w:val="0"/>
          <w:sz w:val="24"/>
          <w:szCs w:val="24"/>
        </w:rPr>
        <w:t xml:space="preserve"> et le développement durable ;</w:t>
      </w:r>
    </w:p>
    <w:p w14:paraId="431DE9C2" w14:textId="77777777" w:rsidR="00316AE2" w:rsidRPr="00316AE2" w:rsidRDefault="00316AE2" w:rsidP="00AC14CB">
      <w:pPr>
        <w:pStyle w:val="Paragraphedeliste"/>
        <w:numPr>
          <w:ilvl w:val="0"/>
          <w:numId w:val="1"/>
        </w:numPr>
        <w:shd w:val="clear" w:color="auto" w:fill="FFFFFF"/>
        <w:rPr>
          <w:rFonts w:asciiTheme="majorBidi" w:hAnsiTheme="majorBidi" w:cstheme="majorBidi"/>
          <w:b w:val="0"/>
          <w:bCs w:val="0"/>
          <w:sz w:val="24"/>
          <w:szCs w:val="24"/>
        </w:rPr>
      </w:pPr>
      <w:r w:rsidRPr="00316AE2">
        <w:rPr>
          <w:rFonts w:asciiTheme="majorBidi" w:hAnsiTheme="majorBidi" w:cstheme="majorBidi"/>
          <w:b w:val="0"/>
          <w:bCs w:val="0"/>
          <w:sz w:val="24"/>
          <w:szCs w:val="24"/>
        </w:rPr>
        <w:t xml:space="preserve">La gouvernance des </w:t>
      </w:r>
      <w:r w:rsidR="00421CB3">
        <w:rPr>
          <w:rFonts w:asciiTheme="majorBidi" w:hAnsiTheme="majorBidi" w:cstheme="majorBidi"/>
          <w:b w:val="0"/>
          <w:bCs w:val="0"/>
          <w:sz w:val="24"/>
          <w:szCs w:val="24"/>
        </w:rPr>
        <w:t>C</w:t>
      </w:r>
      <w:r w:rsidRPr="00316AE2">
        <w:rPr>
          <w:rFonts w:asciiTheme="majorBidi" w:hAnsiTheme="majorBidi" w:cstheme="majorBidi"/>
          <w:b w:val="0"/>
          <w:bCs w:val="0"/>
          <w:sz w:val="24"/>
          <w:szCs w:val="24"/>
        </w:rPr>
        <w:t xml:space="preserve">haînes de </w:t>
      </w:r>
      <w:r w:rsidR="00421CB3">
        <w:rPr>
          <w:rFonts w:asciiTheme="majorBidi" w:hAnsiTheme="majorBidi" w:cstheme="majorBidi"/>
          <w:b w:val="0"/>
          <w:bCs w:val="0"/>
          <w:sz w:val="24"/>
          <w:szCs w:val="24"/>
        </w:rPr>
        <w:t>V</w:t>
      </w:r>
      <w:r w:rsidRPr="00316AE2">
        <w:rPr>
          <w:rFonts w:asciiTheme="majorBidi" w:hAnsiTheme="majorBidi" w:cstheme="majorBidi"/>
          <w:b w:val="0"/>
          <w:bCs w:val="0"/>
          <w:sz w:val="24"/>
          <w:szCs w:val="24"/>
        </w:rPr>
        <w:t xml:space="preserve">aleur </w:t>
      </w:r>
      <w:r w:rsidR="00421CB3">
        <w:rPr>
          <w:rFonts w:asciiTheme="majorBidi" w:hAnsiTheme="majorBidi" w:cstheme="majorBidi"/>
          <w:b w:val="0"/>
          <w:bCs w:val="0"/>
          <w:sz w:val="24"/>
          <w:szCs w:val="24"/>
        </w:rPr>
        <w:t>M</w:t>
      </w:r>
      <w:r w:rsidRPr="00316AE2">
        <w:rPr>
          <w:rFonts w:asciiTheme="majorBidi" w:hAnsiTheme="majorBidi" w:cstheme="majorBidi"/>
          <w:b w:val="0"/>
          <w:bCs w:val="0"/>
          <w:sz w:val="24"/>
          <w:szCs w:val="24"/>
        </w:rPr>
        <w:t xml:space="preserve">ondiales et </w:t>
      </w:r>
      <w:r w:rsidR="00421CB3">
        <w:rPr>
          <w:rFonts w:asciiTheme="majorBidi" w:hAnsiTheme="majorBidi" w:cstheme="majorBidi"/>
          <w:b w:val="0"/>
          <w:bCs w:val="0"/>
          <w:sz w:val="24"/>
          <w:szCs w:val="24"/>
        </w:rPr>
        <w:t>R</w:t>
      </w:r>
      <w:r w:rsidRPr="00316AE2">
        <w:rPr>
          <w:rFonts w:asciiTheme="majorBidi" w:hAnsiTheme="majorBidi" w:cstheme="majorBidi"/>
          <w:b w:val="0"/>
          <w:bCs w:val="0"/>
          <w:sz w:val="24"/>
          <w:szCs w:val="24"/>
        </w:rPr>
        <w:t>égionales</w:t>
      </w:r>
      <w:r w:rsidR="00421CB3">
        <w:rPr>
          <w:rFonts w:asciiTheme="majorBidi" w:hAnsiTheme="majorBidi" w:cstheme="majorBidi"/>
          <w:b w:val="0"/>
          <w:bCs w:val="0"/>
          <w:sz w:val="24"/>
          <w:szCs w:val="24"/>
        </w:rPr>
        <w:t> ;</w:t>
      </w:r>
    </w:p>
    <w:p w14:paraId="6D9D834D" w14:textId="77777777" w:rsidR="00DA56E1" w:rsidRPr="007A0B8F" w:rsidRDefault="00C82B7B" w:rsidP="00AC14CB">
      <w:pPr>
        <w:pStyle w:val="Paragraphedeliste"/>
        <w:numPr>
          <w:ilvl w:val="0"/>
          <w:numId w:val="1"/>
        </w:numPr>
        <w:shd w:val="clear" w:color="auto" w:fill="FFFFFF"/>
        <w:ind w:left="714" w:hanging="357"/>
        <w:rPr>
          <w:rFonts w:asciiTheme="majorBidi" w:hAnsiTheme="majorBidi" w:cstheme="majorBidi"/>
          <w:b w:val="0"/>
          <w:bCs w:val="0"/>
          <w:sz w:val="24"/>
          <w:szCs w:val="24"/>
        </w:rPr>
      </w:pPr>
      <w:r>
        <w:rPr>
          <w:rFonts w:asciiTheme="majorBidi" w:hAnsiTheme="majorBidi" w:cstheme="majorBidi"/>
          <w:b w:val="0"/>
          <w:bCs w:val="0"/>
          <w:sz w:val="24"/>
          <w:szCs w:val="24"/>
        </w:rPr>
        <w:t>Le p</w:t>
      </w:r>
      <w:r w:rsidR="00D51B05">
        <w:rPr>
          <w:rFonts w:asciiTheme="majorBidi" w:hAnsiTheme="majorBidi" w:cstheme="majorBidi"/>
          <w:b w:val="0"/>
          <w:bCs w:val="0"/>
          <w:sz w:val="24"/>
          <w:szCs w:val="24"/>
        </w:rPr>
        <w:t xml:space="preserve">ositionnement et </w:t>
      </w:r>
      <w:r>
        <w:rPr>
          <w:rFonts w:asciiTheme="majorBidi" w:hAnsiTheme="majorBidi" w:cstheme="majorBidi"/>
          <w:b w:val="0"/>
          <w:bCs w:val="0"/>
          <w:sz w:val="24"/>
          <w:szCs w:val="24"/>
        </w:rPr>
        <w:t>l’</w:t>
      </w:r>
      <w:r w:rsidR="00D51B05">
        <w:rPr>
          <w:rFonts w:asciiTheme="majorBidi" w:hAnsiTheme="majorBidi" w:cstheme="majorBidi"/>
          <w:b w:val="0"/>
          <w:bCs w:val="0"/>
          <w:sz w:val="24"/>
          <w:szCs w:val="24"/>
        </w:rPr>
        <w:t>i</w:t>
      </w:r>
      <w:r w:rsidR="00DA56E1" w:rsidRPr="007A0B8F">
        <w:rPr>
          <w:rFonts w:asciiTheme="majorBidi" w:hAnsiTheme="majorBidi" w:cstheme="majorBidi"/>
          <w:b w:val="0"/>
          <w:bCs w:val="0"/>
          <w:sz w:val="24"/>
          <w:szCs w:val="24"/>
        </w:rPr>
        <w:t xml:space="preserve">ntégration du Maroc dans les </w:t>
      </w:r>
      <w:r w:rsidR="00DA56E1" w:rsidRPr="007A0B8F">
        <w:rPr>
          <w:rFonts w:eastAsiaTheme="minorHAnsi" w:cs="Times New Roman"/>
          <w:b w:val="0"/>
          <w:bCs w:val="0"/>
          <w:sz w:val="24"/>
          <w:szCs w:val="24"/>
          <w:lang w:eastAsia="en-US"/>
        </w:rPr>
        <w:t>C</w:t>
      </w:r>
      <w:r w:rsidR="00DA56E1" w:rsidRPr="003A1F16">
        <w:rPr>
          <w:rFonts w:eastAsiaTheme="minorHAnsi" w:cs="Times New Roman"/>
          <w:b w:val="0"/>
          <w:bCs w:val="0"/>
          <w:sz w:val="24"/>
          <w:szCs w:val="24"/>
          <w:lang w:eastAsia="en-US"/>
        </w:rPr>
        <w:t xml:space="preserve">haînes de </w:t>
      </w:r>
      <w:r w:rsidR="00DA56E1" w:rsidRPr="007A0B8F">
        <w:rPr>
          <w:rFonts w:eastAsiaTheme="minorHAnsi" w:cs="Times New Roman"/>
          <w:b w:val="0"/>
          <w:bCs w:val="0"/>
          <w:sz w:val="24"/>
          <w:szCs w:val="24"/>
          <w:lang w:eastAsia="en-US"/>
        </w:rPr>
        <w:t>V</w:t>
      </w:r>
      <w:r w:rsidR="00DA56E1" w:rsidRPr="003A1F16">
        <w:rPr>
          <w:rFonts w:eastAsiaTheme="minorHAnsi" w:cs="Times New Roman"/>
          <w:b w:val="0"/>
          <w:bCs w:val="0"/>
          <w:sz w:val="24"/>
          <w:szCs w:val="24"/>
          <w:lang w:eastAsia="en-US"/>
        </w:rPr>
        <w:t xml:space="preserve">aleur </w:t>
      </w:r>
      <w:r w:rsidR="00DA56E1" w:rsidRPr="007A0B8F">
        <w:rPr>
          <w:rFonts w:eastAsiaTheme="minorHAnsi" w:cs="Times New Roman"/>
          <w:b w:val="0"/>
          <w:bCs w:val="0"/>
          <w:sz w:val="24"/>
          <w:szCs w:val="24"/>
          <w:lang w:eastAsia="en-US"/>
        </w:rPr>
        <w:t>M</w:t>
      </w:r>
      <w:r w:rsidR="00DA56E1" w:rsidRPr="003A1F16">
        <w:rPr>
          <w:rFonts w:eastAsiaTheme="minorHAnsi" w:cs="Times New Roman"/>
          <w:b w:val="0"/>
          <w:bCs w:val="0"/>
          <w:sz w:val="24"/>
          <w:szCs w:val="24"/>
          <w:lang w:eastAsia="en-US"/>
        </w:rPr>
        <w:t>ondiales</w:t>
      </w:r>
      <w:r w:rsidR="00DA56E1">
        <w:rPr>
          <w:rFonts w:eastAsiaTheme="minorHAnsi" w:cs="Times New Roman"/>
          <w:b w:val="0"/>
          <w:bCs w:val="0"/>
          <w:sz w:val="24"/>
          <w:szCs w:val="24"/>
          <w:lang w:eastAsia="en-US"/>
        </w:rPr>
        <w:t xml:space="preserve"> ; </w:t>
      </w:r>
      <w:r w:rsidR="00DA56E1" w:rsidRPr="007A0B8F">
        <w:rPr>
          <w:rFonts w:eastAsiaTheme="minorHAnsi" w:cs="Times New Roman"/>
          <w:b w:val="0"/>
          <w:bCs w:val="0"/>
          <w:sz w:val="24"/>
          <w:szCs w:val="24"/>
          <w:lang w:eastAsia="en-US"/>
        </w:rPr>
        <w:t> </w:t>
      </w:r>
    </w:p>
    <w:p w14:paraId="4EC31A48" w14:textId="77777777" w:rsidR="00DA56E1" w:rsidRPr="009969FD" w:rsidRDefault="00DA56E1" w:rsidP="00AC14CB">
      <w:pPr>
        <w:pStyle w:val="Paragraphedeliste"/>
        <w:numPr>
          <w:ilvl w:val="0"/>
          <w:numId w:val="1"/>
        </w:numPr>
        <w:shd w:val="clear" w:color="auto" w:fill="FFFFFF"/>
        <w:ind w:left="714" w:hanging="357"/>
        <w:rPr>
          <w:rFonts w:asciiTheme="majorBidi" w:hAnsiTheme="majorBidi" w:cstheme="majorBidi"/>
          <w:b w:val="0"/>
          <w:bCs w:val="0"/>
          <w:sz w:val="24"/>
          <w:szCs w:val="24"/>
        </w:rPr>
      </w:pPr>
      <w:r>
        <w:rPr>
          <w:rFonts w:asciiTheme="majorBidi" w:hAnsiTheme="majorBidi" w:cstheme="majorBidi"/>
          <w:b w:val="0"/>
          <w:bCs w:val="0"/>
          <w:sz w:val="24"/>
          <w:szCs w:val="24"/>
        </w:rPr>
        <w:lastRenderedPageBreak/>
        <w:t>Le Maroc, l</w:t>
      </w:r>
      <w:r w:rsidRPr="0021424B">
        <w:rPr>
          <w:rFonts w:asciiTheme="majorBidi" w:hAnsiTheme="majorBidi" w:cstheme="majorBidi"/>
          <w:b w:val="0"/>
          <w:bCs w:val="0"/>
          <w:sz w:val="24"/>
          <w:szCs w:val="24"/>
        </w:rPr>
        <w:t xml:space="preserve">es groupements africains </w:t>
      </w:r>
      <w:r>
        <w:rPr>
          <w:rFonts w:asciiTheme="majorBidi" w:hAnsiTheme="majorBidi" w:cstheme="majorBidi"/>
          <w:b w:val="0"/>
          <w:bCs w:val="0"/>
          <w:sz w:val="24"/>
          <w:szCs w:val="24"/>
        </w:rPr>
        <w:t xml:space="preserve">(UMA, </w:t>
      </w:r>
      <w:r w:rsidR="00A67AA2">
        <w:rPr>
          <w:rFonts w:asciiTheme="majorBidi" w:hAnsiTheme="majorBidi" w:cstheme="majorBidi"/>
          <w:b w:val="0"/>
          <w:bCs w:val="0"/>
          <w:sz w:val="24"/>
          <w:szCs w:val="24"/>
        </w:rPr>
        <w:t>CEDEAO, ZLECA</w:t>
      </w:r>
      <w:r>
        <w:rPr>
          <w:rFonts w:asciiTheme="majorBidi" w:hAnsiTheme="majorBidi" w:cstheme="majorBidi"/>
          <w:b w:val="0"/>
          <w:bCs w:val="0"/>
          <w:sz w:val="24"/>
          <w:szCs w:val="24"/>
        </w:rPr>
        <w:t xml:space="preserve">...) </w:t>
      </w:r>
      <w:r w:rsidRPr="0021424B">
        <w:rPr>
          <w:rFonts w:asciiTheme="majorBidi" w:hAnsiTheme="majorBidi" w:cstheme="majorBidi"/>
          <w:b w:val="0"/>
          <w:bCs w:val="0"/>
          <w:sz w:val="24"/>
          <w:szCs w:val="24"/>
        </w:rPr>
        <w:t xml:space="preserve">et les </w:t>
      </w:r>
      <w:r w:rsidR="00303D6F">
        <w:rPr>
          <w:rFonts w:eastAsiaTheme="minorHAnsi" w:cs="Times New Roman"/>
          <w:b w:val="0"/>
          <w:bCs w:val="0"/>
          <w:sz w:val="24"/>
          <w:szCs w:val="24"/>
          <w:lang w:eastAsia="en-US"/>
        </w:rPr>
        <w:t>CVR ;</w:t>
      </w:r>
      <w:r>
        <w:rPr>
          <w:rFonts w:eastAsiaTheme="minorHAnsi" w:cs="Times New Roman"/>
          <w:b w:val="0"/>
          <w:bCs w:val="0"/>
          <w:sz w:val="24"/>
          <w:szCs w:val="24"/>
          <w:lang w:eastAsia="en-US"/>
        </w:rPr>
        <w:t>  </w:t>
      </w:r>
    </w:p>
    <w:p w14:paraId="2DD418FE" w14:textId="77777777" w:rsidR="00DA56E1" w:rsidRPr="00421CB3" w:rsidRDefault="00C82B7B" w:rsidP="00AC14CB">
      <w:pPr>
        <w:pStyle w:val="Paragraphedeliste"/>
        <w:numPr>
          <w:ilvl w:val="0"/>
          <w:numId w:val="1"/>
        </w:numPr>
        <w:shd w:val="clear" w:color="auto" w:fill="FFFFFF"/>
        <w:ind w:left="714" w:hanging="357"/>
        <w:rPr>
          <w:rFonts w:asciiTheme="majorBidi" w:hAnsiTheme="majorBidi" w:cstheme="majorBidi"/>
          <w:b w:val="0"/>
          <w:bCs w:val="0"/>
          <w:sz w:val="24"/>
          <w:szCs w:val="24"/>
        </w:rPr>
      </w:pPr>
      <w:r>
        <w:rPr>
          <w:rFonts w:asciiTheme="majorBidi" w:hAnsiTheme="majorBidi" w:cstheme="majorBidi"/>
          <w:b w:val="0"/>
          <w:bCs w:val="0"/>
          <w:sz w:val="24"/>
          <w:szCs w:val="24"/>
        </w:rPr>
        <w:t>Le c</w:t>
      </w:r>
      <w:r w:rsidR="00DA56E1" w:rsidRPr="0021424B">
        <w:rPr>
          <w:rFonts w:asciiTheme="majorBidi" w:hAnsiTheme="majorBidi" w:cstheme="majorBidi"/>
          <w:b w:val="0"/>
          <w:bCs w:val="0"/>
          <w:sz w:val="24"/>
          <w:szCs w:val="24"/>
        </w:rPr>
        <w:t xml:space="preserve">ommerce extérieur marocain et </w:t>
      </w:r>
      <w:r w:rsidR="00A67AA2">
        <w:rPr>
          <w:rFonts w:asciiTheme="majorBidi" w:hAnsiTheme="majorBidi" w:cstheme="majorBidi"/>
          <w:b w:val="0"/>
          <w:bCs w:val="0"/>
          <w:sz w:val="24"/>
          <w:szCs w:val="24"/>
        </w:rPr>
        <w:t xml:space="preserve">les </w:t>
      </w:r>
      <w:r w:rsidR="00DA56E1">
        <w:rPr>
          <w:rFonts w:eastAsiaTheme="minorHAnsi" w:cs="Times New Roman"/>
          <w:b w:val="0"/>
          <w:bCs w:val="0"/>
          <w:sz w:val="24"/>
          <w:szCs w:val="24"/>
          <w:lang w:eastAsia="en-US"/>
        </w:rPr>
        <w:t>C</w:t>
      </w:r>
      <w:r w:rsidR="00DA56E1" w:rsidRPr="003A1F16">
        <w:rPr>
          <w:rFonts w:eastAsiaTheme="minorHAnsi" w:cs="Times New Roman"/>
          <w:b w:val="0"/>
          <w:bCs w:val="0"/>
          <w:sz w:val="24"/>
          <w:szCs w:val="24"/>
          <w:lang w:eastAsia="en-US"/>
        </w:rPr>
        <w:t xml:space="preserve">haînes de </w:t>
      </w:r>
      <w:r w:rsidR="00DA56E1">
        <w:rPr>
          <w:rFonts w:eastAsiaTheme="minorHAnsi" w:cs="Times New Roman"/>
          <w:b w:val="0"/>
          <w:bCs w:val="0"/>
          <w:sz w:val="24"/>
          <w:szCs w:val="24"/>
          <w:lang w:eastAsia="en-US"/>
        </w:rPr>
        <w:t>V</w:t>
      </w:r>
      <w:r w:rsidR="00DA56E1" w:rsidRPr="003A1F16">
        <w:rPr>
          <w:rFonts w:eastAsiaTheme="minorHAnsi" w:cs="Times New Roman"/>
          <w:b w:val="0"/>
          <w:bCs w:val="0"/>
          <w:sz w:val="24"/>
          <w:szCs w:val="24"/>
          <w:lang w:eastAsia="en-US"/>
        </w:rPr>
        <w:t xml:space="preserve">aleur </w:t>
      </w:r>
      <w:r w:rsidR="00DA56E1">
        <w:rPr>
          <w:rFonts w:eastAsiaTheme="minorHAnsi" w:cs="Times New Roman"/>
          <w:b w:val="0"/>
          <w:bCs w:val="0"/>
          <w:sz w:val="24"/>
          <w:szCs w:val="24"/>
          <w:lang w:eastAsia="en-US"/>
        </w:rPr>
        <w:t>M</w:t>
      </w:r>
      <w:r w:rsidR="00DA56E1" w:rsidRPr="003A1F16">
        <w:rPr>
          <w:rFonts w:eastAsiaTheme="minorHAnsi" w:cs="Times New Roman"/>
          <w:b w:val="0"/>
          <w:bCs w:val="0"/>
          <w:sz w:val="24"/>
          <w:szCs w:val="24"/>
          <w:lang w:eastAsia="en-US"/>
        </w:rPr>
        <w:t>ondiales</w:t>
      </w:r>
      <w:r w:rsidR="00DA56E1">
        <w:rPr>
          <w:rFonts w:eastAsiaTheme="minorHAnsi" w:cs="Times New Roman"/>
          <w:b w:val="0"/>
          <w:bCs w:val="0"/>
          <w:sz w:val="24"/>
          <w:szCs w:val="24"/>
          <w:lang w:eastAsia="en-US"/>
        </w:rPr>
        <w:t xml:space="preserve"> ;  </w:t>
      </w:r>
    </w:p>
    <w:p w14:paraId="3CCFA423" w14:textId="77777777" w:rsidR="00421CB3" w:rsidRPr="0021424B" w:rsidRDefault="00C82B7B" w:rsidP="00AC14CB">
      <w:pPr>
        <w:pStyle w:val="Paragraphedeliste"/>
        <w:numPr>
          <w:ilvl w:val="0"/>
          <w:numId w:val="1"/>
        </w:numPr>
        <w:shd w:val="clear" w:color="auto" w:fill="FFFFFF"/>
        <w:ind w:left="714" w:hanging="357"/>
        <w:rPr>
          <w:rFonts w:asciiTheme="majorBidi" w:hAnsiTheme="majorBidi" w:cstheme="majorBidi"/>
          <w:b w:val="0"/>
          <w:bCs w:val="0"/>
          <w:sz w:val="24"/>
          <w:szCs w:val="24"/>
        </w:rPr>
      </w:pPr>
      <w:r>
        <w:rPr>
          <w:rFonts w:eastAsiaTheme="minorHAnsi" w:cs="Times New Roman"/>
          <w:b w:val="0"/>
          <w:bCs w:val="0"/>
          <w:sz w:val="24"/>
          <w:szCs w:val="24"/>
          <w:lang w:eastAsia="en-US"/>
        </w:rPr>
        <w:t>L’a</w:t>
      </w:r>
      <w:r w:rsidR="00421CB3">
        <w:rPr>
          <w:rFonts w:eastAsiaTheme="minorHAnsi" w:cs="Times New Roman"/>
          <w:b w:val="0"/>
          <w:bCs w:val="0"/>
          <w:sz w:val="24"/>
          <w:szCs w:val="24"/>
          <w:lang w:eastAsia="en-US"/>
        </w:rPr>
        <w:t xml:space="preserve">ttraction des Investissements </w:t>
      </w:r>
      <w:r>
        <w:rPr>
          <w:rFonts w:eastAsiaTheme="minorHAnsi" w:cs="Times New Roman"/>
          <w:b w:val="0"/>
          <w:bCs w:val="0"/>
          <w:sz w:val="24"/>
          <w:szCs w:val="24"/>
          <w:lang w:eastAsia="en-US"/>
        </w:rPr>
        <w:t>D</w:t>
      </w:r>
      <w:r w:rsidR="00421CB3">
        <w:rPr>
          <w:rFonts w:eastAsiaTheme="minorHAnsi" w:cs="Times New Roman"/>
          <w:b w:val="0"/>
          <w:bCs w:val="0"/>
          <w:sz w:val="24"/>
          <w:szCs w:val="24"/>
          <w:lang w:eastAsia="en-US"/>
        </w:rPr>
        <w:t xml:space="preserve">irects </w:t>
      </w:r>
      <w:r>
        <w:rPr>
          <w:rFonts w:eastAsiaTheme="minorHAnsi" w:cs="Times New Roman"/>
          <w:b w:val="0"/>
          <w:bCs w:val="0"/>
          <w:sz w:val="24"/>
          <w:szCs w:val="24"/>
          <w:lang w:eastAsia="en-US"/>
        </w:rPr>
        <w:t>É</w:t>
      </w:r>
      <w:r w:rsidR="00421CB3">
        <w:rPr>
          <w:rFonts w:eastAsiaTheme="minorHAnsi" w:cs="Times New Roman"/>
          <w:b w:val="0"/>
          <w:bCs w:val="0"/>
          <w:sz w:val="24"/>
          <w:szCs w:val="24"/>
          <w:lang w:eastAsia="en-US"/>
        </w:rPr>
        <w:t>trangers et insertion aux Chaînes de valeur ;</w:t>
      </w:r>
    </w:p>
    <w:p w14:paraId="04D8A0B8" w14:textId="77777777" w:rsidR="00DA56E1" w:rsidRDefault="00C82B7B" w:rsidP="00AC14CB">
      <w:pPr>
        <w:pStyle w:val="Paragraphedeliste"/>
        <w:numPr>
          <w:ilvl w:val="0"/>
          <w:numId w:val="1"/>
        </w:numPr>
        <w:shd w:val="clear" w:color="auto" w:fill="FFFFFF"/>
        <w:ind w:left="714" w:hanging="357"/>
        <w:rPr>
          <w:rFonts w:asciiTheme="majorBidi" w:hAnsiTheme="majorBidi" w:cstheme="majorBidi"/>
          <w:b w:val="0"/>
          <w:bCs w:val="0"/>
          <w:sz w:val="24"/>
          <w:szCs w:val="24"/>
        </w:rPr>
      </w:pPr>
      <w:r>
        <w:rPr>
          <w:rFonts w:asciiTheme="majorBidi" w:hAnsiTheme="majorBidi" w:cstheme="majorBidi"/>
          <w:b w:val="0"/>
          <w:bCs w:val="0"/>
          <w:sz w:val="24"/>
          <w:szCs w:val="24"/>
        </w:rPr>
        <w:t>L’i</w:t>
      </w:r>
      <w:r w:rsidR="00DA56E1" w:rsidRPr="0021424B">
        <w:rPr>
          <w:rFonts w:asciiTheme="majorBidi" w:hAnsiTheme="majorBidi" w:cstheme="majorBidi"/>
          <w:b w:val="0"/>
          <w:bCs w:val="0"/>
          <w:sz w:val="24"/>
          <w:szCs w:val="24"/>
        </w:rPr>
        <w:t xml:space="preserve">ntégration des PME marocaines dans les </w:t>
      </w:r>
      <w:r w:rsidR="00DA56E1">
        <w:rPr>
          <w:rFonts w:eastAsiaTheme="minorHAnsi" w:cs="Times New Roman"/>
          <w:b w:val="0"/>
          <w:bCs w:val="0"/>
          <w:sz w:val="24"/>
          <w:szCs w:val="24"/>
          <w:lang w:eastAsia="en-US"/>
        </w:rPr>
        <w:t>C</w:t>
      </w:r>
      <w:r w:rsidR="00DA56E1" w:rsidRPr="003A1F16">
        <w:rPr>
          <w:rFonts w:eastAsiaTheme="minorHAnsi" w:cs="Times New Roman"/>
          <w:b w:val="0"/>
          <w:bCs w:val="0"/>
          <w:sz w:val="24"/>
          <w:szCs w:val="24"/>
          <w:lang w:eastAsia="en-US"/>
        </w:rPr>
        <w:t xml:space="preserve">haînes de </w:t>
      </w:r>
      <w:r w:rsidR="00DA56E1">
        <w:rPr>
          <w:rFonts w:eastAsiaTheme="minorHAnsi" w:cs="Times New Roman"/>
          <w:b w:val="0"/>
          <w:bCs w:val="0"/>
          <w:sz w:val="24"/>
          <w:szCs w:val="24"/>
          <w:lang w:eastAsia="en-US"/>
        </w:rPr>
        <w:t>V</w:t>
      </w:r>
      <w:r w:rsidR="00DA56E1" w:rsidRPr="003A1F16">
        <w:rPr>
          <w:rFonts w:eastAsiaTheme="minorHAnsi" w:cs="Times New Roman"/>
          <w:b w:val="0"/>
          <w:bCs w:val="0"/>
          <w:sz w:val="24"/>
          <w:szCs w:val="24"/>
          <w:lang w:eastAsia="en-US"/>
        </w:rPr>
        <w:t xml:space="preserve">aleur </w:t>
      </w:r>
      <w:r w:rsidR="00DA56E1">
        <w:rPr>
          <w:rFonts w:eastAsiaTheme="minorHAnsi" w:cs="Times New Roman"/>
          <w:b w:val="0"/>
          <w:bCs w:val="0"/>
          <w:sz w:val="24"/>
          <w:szCs w:val="24"/>
          <w:lang w:eastAsia="en-US"/>
        </w:rPr>
        <w:t>M</w:t>
      </w:r>
      <w:r w:rsidR="00DA56E1" w:rsidRPr="003A1F16">
        <w:rPr>
          <w:rFonts w:eastAsiaTheme="minorHAnsi" w:cs="Times New Roman"/>
          <w:b w:val="0"/>
          <w:bCs w:val="0"/>
          <w:sz w:val="24"/>
          <w:szCs w:val="24"/>
          <w:lang w:eastAsia="en-US"/>
        </w:rPr>
        <w:t>ondiales</w:t>
      </w:r>
      <w:r w:rsidR="00421CB3">
        <w:rPr>
          <w:rFonts w:eastAsiaTheme="minorHAnsi" w:cs="Times New Roman"/>
          <w:b w:val="0"/>
          <w:bCs w:val="0"/>
          <w:sz w:val="24"/>
          <w:szCs w:val="24"/>
          <w:lang w:eastAsia="en-US"/>
        </w:rPr>
        <w:t xml:space="preserve"> et </w:t>
      </w:r>
      <w:r w:rsidR="00DA56E1">
        <w:rPr>
          <w:rFonts w:eastAsiaTheme="minorHAnsi" w:cs="Times New Roman"/>
          <w:b w:val="0"/>
          <w:bCs w:val="0"/>
          <w:sz w:val="24"/>
          <w:szCs w:val="24"/>
          <w:lang w:eastAsia="en-US"/>
        </w:rPr>
        <w:t>Régionales</w:t>
      </w:r>
      <w:r w:rsidR="00421CB3">
        <w:rPr>
          <w:rFonts w:eastAsiaTheme="minorHAnsi" w:cs="Times New Roman"/>
          <w:b w:val="0"/>
          <w:bCs w:val="0"/>
          <w:sz w:val="24"/>
          <w:szCs w:val="24"/>
          <w:lang w:eastAsia="en-US"/>
        </w:rPr>
        <w:t> ;</w:t>
      </w:r>
      <w:r w:rsidR="00DA56E1">
        <w:rPr>
          <w:rFonts w:eastAsiaTheme="minorHAnsi" w:cs="Times New Roman"/>
          <w:b w:val="0"/>
          <w:bCs w:val="0"/>
          <w:sz w:val="24"/>
          <w:szCs w:val="24"/>
          <w:lang w:eastAsia="en-US"/>
        </w:rPr>
        <w:t xml:space="preserve"> </w:t>
      </w:r>
    </w:p>
    <w:p w14:paraId="059A69B2" w14:textId="77777777" w:rsidR="00DA56E1" w:rsidRPr="00A75FAF" w:rsidRDefault="008570EE" w:rsidP="00AC14CB">
      <w:pPr>
        <w:pStyle w:val="Paragraphedeliste"/>
        <w:numPr>
          <w:ilvl w:val="0"/>
          <w:numId w:val="1"/>
        </w:numPr>
        <w:shd w:val="clear" w:color="auto" w:fill="FFFFFF"/>
        <w:ind w:left="714" w:hanging="357"/>
        <w:rPr>
          <w:rFonts w:asciiTheme="majorBidi" w:hAnsiTheme="majorBidi" w:cstheme="majorBidi"/>
          <w:b w:val="0"/>
          <w:bCs w:val="0"/>
          <w:sz w:val="24"/>
          <w:szCs w:val="24"/>
        </w:rPr>
      </w:pPr>
      <w:r>
        <w:rPr>
          <w:rFonts w:asciiTheme="majorBidi" w:hAnsiTheme="majorBidi" w:cstheme="majorBidi"/>
          <w:b w:val="0"/>
          <w:bCs w:val="0"/>
          <w:sz w:val="24"/>
          <w:szCs w:val="24"/>
        </w:rPr>
        <w:t xml:space="preserve">Les métiers mondiaux du Maroc et </w:t>
      </w:r>
      <w:r w:rsidR="00DA56E1" w:rsidRPr="0021424B">
        <w:rPr>
          <w:rFonts w:asciiTheme="majorBidi" w:hAnsiTheme="majorBidi" w:cstheme="majorBidi"/>
          <w:b w:val="0"/>
          <w:bCs w:val="0"/>
          <w:sz w:val="24"/>
          <w:szCs w:val="24"/>
        </w:rPr>
        <w:t xml:space="preserve">les </w:t>
      </w:r>
      <w:r w:rsidR="00DA56E1">
        <w:rPr>
          <w:rFonts w:eastAsiaTheme="minorHAnsi" w:cs="Times New Roman"/>
          <w:b w:val="0"/>
          <w:bCs w:val="0"/>
          <w:sz w:val="24"/>
          <w:szCs w:val="24"/>
          <w:lang w:eastAsia="en-US"/>
        </w:rPr>
        <w:t>C</w:t>
      </w:r>
      <w:r w:rsidR="006763A8">
        <w:rPr>
          <w:rFonts w:eastAsiaTheme="minorHAnsi" w:cs="Times New Roman"/>
          <w:b w:val="0"/>
          <w:bCs w:val="0"/>
          <w:sz w:val="24"/>
          <w:szCs w:val="24"/>
          <w:lang w:eastAsia="en-US"/>
        </w:rPr>
        <w:t>V</w:t>
      </w:r>
      <w:r w:rsidR="00DA56E1">
        <w:rPr>
          <w:rFonts w:eastAsiaTheme="minorHAnsi" w:cs="Times New Roman"/>
          <w:b w:val="0"/>
          <w:bCs w:val="0"/>
          <w:sz w:val="24"/>
          <w:szCs w:val="24"/>
          <w:lang w:eastAsia="en-US"/>
        </w:rPr>
        <w:t>M/CVR;  </w:t>
      </w:r>
    </w:p>
    <w:p w14:paraId="0FD583A5" w14:textId="77777777" w:rsidR="00A75FAF" w:rsidRDefault="00A75FAF" w:rsidP="00AC14CB">
      <w:pPr>
        <w:pStyle w:val="Paragraphedeliste"/>
        <w:numPr>
          <w:ilvl w:val="0"/>
          <w:numId w:val="1"/>
        </w:numPr>
        <w:shd w:val="clear" w:color="auto" w:fill="FFFFFF"/>
        <w:ind w:left="714" w:hanging="357"/>
        <w:rPr>
          <w:rFonts w:asciiTheme="majorBidi" w:hAnsiTheme="majorBidi" w:cstheme="majorBidi"/>
          <w:b w:val="0"/>
          <w:bCs w:val="0"/>
          <w:sz w:val="24"/>
          <w:szCs w:val="24"/>
        </w:rPr>
      </w:pPr>
      <w:r>
        <w:rPr>
          <w:rFonts w:eastAsiaTheme="minorHAnsi" w:cs="Times New Roman"/>
          <w:b w:val="0"/>
          <w:bCs w:val="0"/>
          <w:sz w:val="24"/>
          <w:szCs w:val="24"/>
          <w:lang w:eastAsia="en-US"/>
        </w:rPr>
        <w:t xml:space="preserve">Le nouveau modèle de développement au Maroc </w:t>
      </w:r>
      <w:r w:rsidR="00421CB3">
        <w:rPr>
          <w:rFonts w:eastAsiaTheme="minorHAnsi" w:cs="Times New Roman"/>
          <w:b w:val="0"/>
          <w:bCs w:val="0"/>
          <w:sz w:val="24"/>
          <w:szCs w:val="24"/>
          <w:lang w:eastAsia="en-US"/>
        </w:rPr>
        <w:t xml:space="preserve">en gestation </w:t>
      </w:r>
      <w:r>
        <w:rPr>
          <w:rFonts w:eastAsiaTheme="minorHAnsi" w:cs="Times New Roman"/>
          <w:b w:val="0"/>
          <w:bCs w:val="0"/>
          <w:sz w:val="24"/>
          <w:szCs w:val="24"/>
          <w:lang w:eastAsia="en-US"/>
        </w:rPr>
        <w:t>et les CVM/CVR</w:t>
      </w:r>
      <w:r w:rsidR="00421CB3">
        <w:rPr>
          <w:rFonts w:eastAsiaTheme="minorHAnsi" w:cs="Times New Roman"/>
          <w:b w:val="0"/>
          <w:bCs w:val="0"/>
          <w:sz w:val="24"/>
          <w:szCs w:val="24"/>
          <w:lang w:eastAsia="en-US"/>
        </w:rPr>
        <w:t> ;</w:t>
      </w:r>
    </w:p>
    <w:p w14:paraId="0D280A57" w14:textId="77777777" w:rsidR="00DA56E1" w:rsidRPr="00326126" w:rsidRDefault="00C82B7B" w:rsidP="00AC14CB">
      <w:pPr>
        <w:pStyle w:val="Paragraphedeliste"/>
        <w:numPr>
          <w:ilvl w:val="0"/>
          <w:numId w:val="1"/>
        </w:numPr>
        <w:shd w:val="clear" w:color="auto" w:fill="FFFFFF"/>
        <w:ind w:left="714" w:hanging="357"/>
        <w:rPr>
          <w:rFonts w:asciiTheme="majorBidi" w:hAnsiTheme="majorBidi" w:cstheme="majorBidi"/>
          <w:b w:val="0"/>
          <w:bCs w:val="0"/>
          <w:sz w:val="24"/>
          <w:szCs w:val="24"/>
        </w:rPr>
      </w:pPr>
      <w:r>
        <w:rPr>
          <w:rFonts w:asciiTheme="majorBidi" w:hAnsiTheme="majorBidi" w:cstheme="majorBidi"/>
          <w:b w:val="0"/>
          <w:bCs w:val="0"/>
          <w:sz w:val="24"/>
          <w:szCs w:val="24"/>
        </w:rPr>
        <w:t>L’e</w:t>
      </w:r>
      <w:r w:rsidR="00DA56E1">
        <w:rPr>
          <w:rFonts w:asciiTheme="majorBidi" w:hAnsiTheme="majorBidi" w:cstheme="majorBidi"/>
          <w:b w:val="0"/>
          <w:bCs w:val="0"/>
          <w:sz w:val="24"/>
          <w:szCs w:val="24"/>
        </w:rPr>
        <w:t xml:space="preserve">xpérience des </w:t>
      </w:r>
      <w:r w:rsidR="00DA56E1" w:rsidRPr="0021424B">
        <w:rPr>
          <w:rFonts w:asciiTheme="majorBidi" w:hAnsiTheme="majorBidi" w:cstheme="majorBidi"/>
          <w:b w:val="0"/>
          <w:bCs w:val="0"/>
          <w:sz w:val="24"/>
          <w:szCs w:val="24"/>
        </w:rPr>
        <w:t xml:space="preserve">pays </w:t>
      </w:r>
      <w:r w:rsidR="00DA56E1">
        <w:rPr>
          <w:rFonts w:asciiTheme="majorBidi" w:hAnsiTheme="majorBidi" w:cstheme="majorBidi"/>
          <w:b w:val="0"/>
          <w:bCs w:val="0"/>
          <w:sz w:val="24"/>
          <w:szCs w:val="24"/>
        </w:rPr>
        <w:t xml:space="preserve">en matière d’insertion dans </w:t>
      </w:r>
      <w:r w:rsidR="00DA56E1" w:rsidRPr="0021424B">
        <w:rPr>
          <w:rFonts w:asciiTheme="majorBidi" w:hAnsiTheme="majorBidi" w:cstheme="majorBidi"/>
          <w:b w:val="0"/>
          <w:bCs w:val="0"/>
          <w:sz w:val="24"/>
          <w:szCs w:val="24"/>
        </w:rPr>
        <w:t xml:space="preserve">les </w:t>
      </w:r>
      <w:bookmarkStart w:id="4" w:name="_Hlk35201846"/>
      <w:r w:rsidR="00DA56E1">
        <w:rPr>
          <w:rFonts w:eastAsiaTheme="minorHAnsi" w:cs="Times New Roman"/>
          <w:b w:val="0"/>
          <w:bCs w:val="0"/>
          <w:sz w:val="24"/>
          <w:szCs w:val="24"/>
          <w:lang w:eastAsia="en-US"/>
        </w:rPr>
        <w:t>C</w:t>
      </w:r>
      <w:r w:rsidR="00DA56E1" w:rsidRPr="003A1F16">
        <w:rPr>
          <w:rFonts w:eastAsiaTheme="minorHAnsi" w:cs="Times New Roman"/>
          <w:b w:val="0"/>
          <w:bCs w:val="0"/>
          <w:sz w:val="24"/>
          <w:szCs w:val="24"/>
          <w:lang w:eastAsia="en-US"/>
        </w:rPr>
        <w:t xml:space="preserve">haînes de </w:t>
      </w:r>
      <w:r w:rsidR="00DA56E1">
        <w:rPr>
          <w:rFonts w:eastAsiaTheme="minorHAnsi" w:cs="Times New Roman"/>
          <w:b w:val="0"/>
          <w:bCs w:val="0"/>
          <w:sz w:val="24"/>
          <w:szCs w:val="24"/>
          <w:lang w:eastAsia="en-US"/>
        </w:rPr>
        <w:t>V</w:t>
      </w:r>
      <w:r w:rsidR="00DA56E1" w:rsidRPr="003A1F16">
        <w:rPr>
          <w:rFonts w:eastAsiaTheme="minorHAnsi" w:cs="Times New Roman"/>
          <w:b w:val="0"/>
          <w:bCs w:val="0"/>
          <w:sz w:val="24"/>
          <w:szCs w:val="24"/>
          <w:lang w:eastAsia="en-US"/>
        </w:rPr>
        <w:t xml:space="preserve">aleur </w:t>
      </w:r>
      <w:r w:rsidR="00DA56E1">
        <w:rPr>
          <w:rFonts w:eastAsiaTheme="minorHAnsi" w:cs="Times New Roman"/>
          <w:b w:val="0"/>
          <w:bCs w:val="0"/>
          <w:sz w:val="24"/>
          <w:szCs w:val="24"/>
          <w:lang w:eastAsia="en-US"/>
        </w:rPr>
        <w:t>M</w:t>
      </w:r>
      <w:r w:rsidR="00DA56E1" w:rsidRPr="003A1F16">
        <w:rPr>
          <w:rFonts w:eastAsiaTheme="minorHAnsi" w:cs="Times New Roman"/>
          <w:b w:val="0"/>
          <w:bCs w:val="0"/>
          <w:sz w:val="24"/>
          <w:szCs w:val="24"/>
          <w:lang w:eastAsia="en-US"/>
        </w:rPr>
        <w:t>ondiales</w:t>
      </w:r>
      <w:r w:rsidR="00DA56E1">
        <w:rPr>
          <w:rFonts w:eastAsiaTheme="minorHAnsi" w:cs="Times New Roman"/>
          <w:b w:val="0"/>
          <w:bCs w:val="0"/>
          <w:sz w:val="24"/>
          <w:szCs w:val="24"/>
          <w:lang w:eastAsia="en-US"/>
        </w:rPr>
        <w:t xml:space="preserve"> et Régionales</w:t>
      </w:r>
      <w:r w:rsidR="00D202E0">
        <w:rPr>
          <w:rFonts w:eastAsiaTheme="minorHAnsi" w:cs="Times New Roman"/>
          <w:b w:val="0"/>
          <w:bCs w:val="0"/>
          <w:sz w:val="24"/>
          <w:szCs w:val="24"/>
          <w:lang w:eastAsia="en-US"/>
        </w:rPr>
        <w:t xml:space="preserve"> : </w:t>
      </w:r>
      <w:r w:rsidR="00A75FAF">
        <w:rPr>
          <w:rFonts w:eastAsiaTheme="minorHAnsi" w:cs="Times New Roman"/>
          <w:b w:val="0"/>
          <w:bCs w:val="0"/>
          <w:sz w:val="24"/>
          <w:szCs w:val="24"/>
          <w:lang w:eastAsia="en-US"/>
        </w:rPr>
        <w:t>Algérie</w:t>
      </w:r>
      <w:r w:rsidR="00D202E0">
        <w:rPr>
          <w:rFonts w:eastAsiaTheme="minorHAnsi" w:cs="Times New Roman"/>
          <w:b w:val="0"/>
          <w:bCs w:val="0"/>
          <w:sz w:val="24"/>
          <w:szCs w:val="24"/>
          <w:lang w:eastAsia="en-US"/>
        </w:rPr>
        <w:t xml:space="preserve">, </w:t>
      </w:r>
      <w:r w:rsidR="00A75FAF">
        <w:rPr>
          <w:rFonts w:eastAsiaTheme="minorHAnsi" w:cs="Times New Roman"/>
          <w:b w:val="0"/>
          <w:bCs w:val="0"/>
          <w:sz w:val="24"/>
          <w:szCs w:val="24"/>
          <w:lang w:eastAsia="en-US"/>
        </w:rPr>
        <w:t>Tunisie,</w:t>
      </w:r>
      <w:r w:rsidR="00D202E0">
        <w:rPr>
          <w:rFonts w:eastAsiaTheme="minorHAnsi" w:cs="Times New Roman"/>
          <w:b w:val="0"/>
          <w:bCs w:val="0"/>
          <w:sz w:val="24"/>
          <w:szCs w:val="24"/>
          <w:lang w:eastAsia="en-US"/>
        </w:rPr>
        <w:t xml:space="preserve"> </w:t>
      </w:r>
      <w:r w:rsidR="00A75FAF">
        <w:rPr>
          <w:rFonts w:eastAsiaTheme="minorHAnsi" w:cs="Times New Roman"/>
          <w:b w:val="0"/>
          <w:bCs w:val="0"/>
          <w:sz w:val="24"/>
          <w:szCs w:val="24"/>
          <w:lang w:eastAsia="en-US"/>
        </w:rPr>
        <w:t>Turquie,</w:t>
      </w:r>
      <w:r w:rsidR="00D202E0">
        <w:rPr>
          <w:rFonts w:eastAsiaTheme="minorHAnsi" w:cs="Times New Roman"/>
          <w:b w:val="0"/>
          <w:bCs w:val="0"/>
          <w:sz w:val="24"/>
          <w:szCs w:val="24"/>
          <w:lang w:eastAsia="en-US"/>
        </w:rPr>
        <w:t xml:space="preserve"> </w:t>
      </w:r>
      <w:r w:rsidR="00C105C8">
        <w:rPr>
          <w:rFonts w:eastAsiaTheme="minorHAnsi" w:cs="Times New Roman"/>
          <w:b w:val="0"/>
          <w:bCs w:val="0"/>
          <w:sz w:val="24"/>
          <w:szCs w:val="24"/>
          <w:lang w:eastAsia="en-US"/>
        </w:rPr>
        <w:t>Espagne, C</w:t>
      </w:r>
      <w:r w:rsidR="00A75FAF">
        <w:rPr>
          <w:rFonts w:eastAsiaTheme="minorHAnsi" w:cs="Times New Roman"/>
          <w:b w:val="0"/>
          <w:bCs w:val="0"/>
          <w:sz w:val="24"/>
          <w:szCs w:val="24"/>
          <w:lang w:eastAsia="en-US"/>
        </w:rPr>
        <w:t>ô</w:t>
      </w:r>
      <w:r w:rsidR="00D202E0">
        <w:rPr>
          <w:rFonts w:eastAsiaTheme="minorHAnsi" w:cs="Times New Roman"/>
          <w:b w:val="0"/>
          <w:bCs w:val="0"/>
          <w:sz w:val="24"/>
          <w:szCs w:val="24"/>
          <w:lang w:eastAsia="en-US"/>
        </w:rPr>
        <w:t>te d’ivoire</w:t>
      </w:r>
      <w:r w:rsidR="00C105C8">
        <w:rPr>
          <w:rFonts w:eastAsiaTheme="minorHAnsi" w:cs="Times New Roman"/>
          <w:b w:val="0"/>
          <w:bCs w:val="0"/>
          <w:sz w:val="24"/>
          <w:szCs w:val="24"/>
          <w:lang w:eastAsia="en-US"/>
        </w:rPr>
        <w:t xml:space="preserve">, Afrique du sud </w:t>
      </w:r>
      <w:r w:rsidR="00A75FAF">
        <w:rPr>
          <w:rFonts w:eastAsiaTheme="minorHAnsi" w:cs="Times New Roman"/>
          <w:b w:val="0"/>
          <w:bCs w:val="0"/>
          <w:sz w:val="24"/>
          <w:szCs w:val="24"/>
          <w:lang w:eastAsia="en-US"/>
        </w:rPr>
        <w:t>….</w:t>
      </w:r>
      <w:r w:rsidR="00D202E0">
        <w:rPr>
          <w:rFonts w:eastAsiaTheme="minorHAnsi" w:cs="Times New Roman"/>
          <w:b w:val="0"/>
          <w:bCs w:val="0"/>
          <w:sz w:val="24"/>
          <w:szCs w:val="24"/>
          <w:lang w:eastAsia="en-US"/>
        </w:rPr>
        <w:t xml:space="preserve"> </w:t>
      </w:r>
      <w:r w:rsidR="00DA56E1">
        <w:rPr>
          <w:rFonts w:eastAsiaTheme="minorHAnsi" w:cs="Times New Roman"/>
          <w:b w:val="0"/>
          <w:bCs w:val="0"/>
          <w:sz w:val="24"/>
          <w:szCs w:val="24"/>
          <w:lang w:eastAsia="en-US"/>
        </w:rPr>
        <w:t>  </w:t>
      </w:r>
    </w:p>
    <w:p w14:paraId="54216453" w14:textId="77777777" w:rsidR="00326126" w:rsidRDefault="00C82B7B" w:rsidP="00AC14CB">
      <w:pPr>
        <w:pStyle w:val="Paragraphedeliste"/>
        <w:numPr>
          <w:ilvl w:val="0"/>
          <w:numId w:val="1"/>
        </w:numPr>
        <w:shd w:val="clear" w:color="auto" w:fill="FFFFFF"/>
        <w:ind w:left="714" w:hanging="357"/>
        <w:rPr>
          <w:rFonts w:asciiTheme="majorBidi" w:hAnsiTheme="majorBidi" w:cstheme="majorBidi"/>
          <w:b w:val="0"/>
          <w:bCs w:val="0"/>
          <w:sz w:val="24"/>
          <w:szCs w:val="24"/>
        </w:rPr>
      </w:pPr>
      <w:r>
        <w:rPr>
          <w:rFonts w:asciiTheme="majorBidi" w:hAnsiTheme="majorBidi" w:cstheme="majorBidi"/>
          <w:b w:val="0"/>
          <w:bCs w:val="0"/>
          <w:sz w:val="24"/>
          <w:szCs w:val="24"/>
        </w:rPr>
        <w:t>L’e</w:t>
      </w:r>
      <w:r w:rsidR="00326126">
        <w:rPr>
          <w:rFonts w:asciiTheme="majorBidi" w:hAnsiTheme="majorBidi" w:cstheme="majorBidi"/>
          <w:b w:val="0"/>
          <w:bCs w:val="0"/>
          <w:sz w:val="24"/>
          <w:szCs w:val="24"/>
        </w:rPr>
        <w:t xml:space="preserve">xpérience des groupements régionaux en matière de constitution et </w:t>
      </w:r>
      <w:r>
        <w:rPr>
          <w:rFonts w:asciiTheme="majorBidi" w:hAnsiTheme="majorBidi" w:cstheme="majorBidi"/>
          <w:b w:val="0"/>
          <w:bCs w:val="0"/>
          <w:sz w:val="24"/>
          <w:szCs w:val="24"/>
        </w:rPr>
        <w:t xml:space="preserve">de </w:t>
      </w:r>
      <w:r w:rsidR="00326126">
        <w:rPr>
          <w:rFonts w:asciiTheme="majorBidi" w:hAnsiTheme="majorBidi" w:cstheme="majorBidi"/>
          <w:b w:val="0"/>
          <w:bCs w:val="0"/>
          <w:sz w:val="24"/>
          <w:szCs w:val="24"/>
        </w:rPr>
        <w:t>développement des CVR : UE</w:t>
      </w:r>
      <w:r w:rsidR="00C105C8">
        <w:rPr>
          <w:rFonts w:asciiTheme="majorBidi" w:hAnsiTheme="majorBidi" w:cstheme="majorBidi"/>
          <w:b w:val="0"/>
          <w:bCs w:val="0"/>
          <w:sz w:val="24"/>
          <w:szCs w:val="24"/>
        </w:rPr>
        <w:t>, CEDEAO, …</w:t>
      </w:r>
      <w:r w:rsidR="00326126">
        <w:rPr>
          <w:rFonts w:asciiTheme="majorBidi" w:hAnsiTheme="majorBidi" w:cstheme="majorBidi"/>
          <w:b w:val="0"/>
          <w:bCs w:val="0"/>
          <w:sz w:val="24"/>
          <w:szCs w:val="24"/>
        </w:rPr>
        <w:t>.</w:t>
      </w:r>
      <w:r w:rsidR="00326126">
        <w:rPr>
          <w:rFonts w:eastAsiaTheme="minorHAnsi" w:cs="Times New Roman"/>
          <w:b w:val="0"/>
          <w:bCs w:val="0"/>
          <w:sz w:val="24"/>
          <w:szCs w:val="24"/>
          <w:lang w:eastAsia="en-US"/>
        </w:rPr>
        <w:t xml:space="preserve">   </w:t>
      </w:r>
    </w:p>
    <w:bookmarkEnd w:id="2"/>
    <w:p w14:paraId="2012B140" w14:textId="77777777" w:rsidR="00326126" w:rsidRDefault="00326126" w:rsidP="00AC14CB">
      <w:pPr>
        <w:pStyle w:val="Paragraphedeliste"/>
        <w:shd w:val="clear" w:color="auto" w:fill="FFFFFF"/>
        <w:ind w:left="714"/>
        <w:rPr>
          <w:rFonts w:asciiTheme="majorBidi" w:hAnsiTheme="majorBidi" w:cstheme="majorBidi"/>
          <w:b w:val="0"/>
          <w:bCs w:val="0"/>
          <w:sz w:val="24"/>
          <w:szCs w:val="24"/>
        </w:rPr>
      </w:pPr>
    </w:p>
    <w:p w14:paraId="0826A9B6" w14:textId="77777777" w:rsidR="00C105C8" w:rsidRDefault="00C105C8" w:rsidP="00AC14CB">
      <w:pPr>
        <w:pStyle w:val="Paragraphedeliste"/>
        <w:shd w:val="clear" w:color="auto" w:fill="FFFFFF"/>
        <w:ind w:left="714"/>
        <w:rPr>
          <w:rFonts w:asciiTheme="majorBidi" w:hAnsiTheme="majorBidi" w:cstheme="majorBidi"/>
          <w:b w:val="0"/>
          <w:bCs w:val="0"/>
          <w:sz w:val="24"/>
          <w:szCs w:val="24"/>
        </w:rPr>
      </w:pPr>
    </w:p>
    <w:bookmarkEnd w:id="4"/>
    <w:p w14:paraId="4E496D34" w14:textId="77777777" w:rsidR="00DA56E1" w:rsidRPr="00E7290C" w:rsidRDefault="00DA56E1" w:rsidP="00DA56E1">
      <w:pPr>
        <w:autoSpaceDE w:val="0"/>
        <w:autoSpaceDN w:val="0"/>
        <w:adjustRightInd w:val="0"/>
        <w:ind w:left="567"/>
        <w:contextualSpacing/>
        <w:rPr>
          <w:rFonts w:eastAsia="Calibri" w:cs="Times New Roman"/>
          <w:color w:val="0070C0"/>
          <w:lang w:eastAsia="en-US"/>
        </w:rPr>
      </w:pPr>
      <w:r w:rsidRPr="00E7290C">
        <w:rPr>
          <w:rFonts w:eastAsia="Calibri" w:cs="Times New Roman"/>
          <w:color w:val="0070C0"/>
          <w:lang w:eastAsia="en-US"/>
        </w:rPr>
        <w:t>C</w:t>
      </w:r>
      <w:r w:rsidR="00104829">
        <w:rPr>
          <w:rFonts w:eastAsia="Calibri" w:cs="Times New Roman"/>
          <w:color w:val="0070C0"/>
          <w:lang w:eastAsia="en-US"/>
        </w:rPr>
        <w:t xml:space="preserve">OMITÉ </w:t>
      </w:r>
      <w:r w:rsidR="00FA3466">
        <w:rPr>
          <w:rFonts w:eastAsia="Calibri" w:cs="Times New Roman"/>
          <w:color w:val="0070C0"/>
          <w:lang w:eastAsia="en-US"/>
        </w:rPr>
        <w:t>SCIENTIFIQUE</w:t>
      </w:r>
      <w:r w:rsidR="00FA3466" w:rsidRPr="00E7290C">
        <w:rPr>
          <w:rFonts w:eastAsia="Calibri" w:cs="Times New Roman"/>
          <w:color w:val="0070C0"/>
          <w:lang w:eastAsia="en-US"/>
        </w:rPr>
        <w:t xml:space="preserve"> :</w:t>
      </w:r>
    </w:p>
    <w:p w14:paraId="71EF45AB" w14:textId="77777777" w:rsidR="00DA56E1" w:rsidRPr="00E7290C" w:rsidRDefault="00DA56E1" w:rsidP="00DA56E1">
      <w:pPr>
        <w:spacing w:after="200" w:line="276" w:lineRule="auto"/>
        <w:rPr>
          <w:rFonts w:asciiTheme="minorHAnsi" w:eastAsiaTheme="minorHAnsi" w:hAnsiTheme="minorHAnsi" w:cstheme="minorBidi"/>
          <w:b w:val="0"/>
          <w:bCs w:val="0"/>
          <w:sz w:val="22"/>
          <w:szCs w:val="22"/>
          <w:lang w:eastAsia="en-US"/>
        </w:rPr>
      </w:pPr>
    </w:p>
    <w:p w14:paraId="0350B2E7" w14:textId="77777777" w:rsidR="001E6C15" w:rsidRPr="006F6B77" w:rsidRDefault="008D34F2" w:rsidP="001E6C15">
      <w:pPr>
        <w:autoSpaceDE w:val="0"/>
        <w:autoSpaceDN w:val="0"/>
        <w:adjustRightInd w:val="0"/>
        <w:contextualSpacing/>
        <w:jc w:val="both"/>
        <w:rPr>
          <w:rFonts w:eastAsiaTheme="minorHAnsi" w:cs="Times New Roman"/>
          <w:b w:val="0"/>
          <w:bCs w:val="0"/>
          <w:sz w:val="24"/>
          <w:szCs w:val="24"/>
          <w:lang w:eastAsia="en-US"/>
        </w:rPr>
      </w:pPr>
      <w:r w:rsidRPr="006F6B77">
        <w:rPr>
          <w:rFonts w:eastAsiaTheme="minorHAnsi" w:cs="Times New Roman"/>
          <w:b w:val="0"/>
          <w:bCs w:val="0"/>
          <w:sz w:val="24"/>
          <w:szCs w:val="24"/>
          <w:lang w:eastAsia="en-US"/>
        </w:rPr>
        <w:t xml:space="preserve">- </w:t>
      </w:r>
      <w:r>
        <w:rPr>
          <w:rFonts w:eastAsiaTheme="minorHAnsi" w:cs="Times New Roman"/>
          <w:b w:val="0"/>
          <w:bCs w:val="0"/>
          <w:sz w:val="24"/>
          <w:szCs w:val="24"/>
          <w:lang w:eastAsia="en-US"/>
        </w:rPr>
        <w:t>M.</w:t>
      </w:r>
      <w:r w:rsidRPr="00727DDE">
        <w:rPr>
          <w:rFonts w:cs="Times New Roman"/>
          <w:b w:val="0"/>
          <w:bCs w:val="0"/>
          <w:sz w:val="24"/>
          <w:szCs w:val="24"/>
          <w:shd w:val="clear" w:color="auto" w:fill="FFFFFF"/>
        </w:rPr>
        <w:t xml:space="preserve"> AMAMOU BELKASSEM,</w:t>
      </w:r>
      <w:r w:rsidRPr="006F6B77">
        <w:rPr>
          <w:rFonts w:eastAsiaTheme="minorHAnsi" w:cs="Times New Roman"/>
          <w:b w:val="0"/>
          <w:bCs w:val="0"/>
          <w:sz w:val="24"/>
          <w:szCs w:val="24"/>
          <w:lang w:eastAsia="en-US"/>
        </w:rPr>
        <w:t xml:space="preserve"> ENCG, Université Mohamed 1er, Oujda.</w:t>
      </w:r>
    </w:p>
    <w:p w14:paraId="49EBEC1C" w14:textId="77777777" w:rsidR="00DA56E1" w:rsidRDefault="00DA56E1" w:rsidP="00AC14CB">
      <w:pPr>
        <w:autoSpaceDE w:val="0"/>
        <w:autoSpaceDN w:val="0"/>
        <w:adjustRightInd w:val="0"/>
        <w:contextualSpacing/>
        <w:jc w:val="both"/>
        <w:rPr>
          <w:rFonts w:eastAsiaTheme="minorHAnsi" w:cs="Times New Roman"/>
          <w:b w:val="0"/>
          <w:bCs w:val="0"/>
          <w:sz w:val="24"/>
          <w:szCs w:val="24"/>
          <w:lang w:eastAsia="en-US"/>
        </w:rPr>
      </w:pPr>
      <w:r w:rsidRPr="006F6B77">
        <w:rPr>
          <w:rFonts w:eastAsiaTheme="minorHAnsi" w:cs="Times New Roman"/>
          <w:b w:val="0"/>
          <w:bCs w:val="0"/>
          <w:sz w:val="24"/>
          <w:szCs w:val="24"/>
          <w:lang w:eastAsia="en-US"/>
        </w:rPr>
        <w:t xml:space="preserve">- </w:t>
      </w:r>
      <w:r w:rsidR="00944549">
        <w:rPr>
          <w:rFonts w:eastAsiaTheme="minorHAnsi" w:cs="Times New Roman"/>
          <w:b w:val="0"/>
          <w:bCs w:val="0"/>
          <w:sz w:val="24"/>
          <w:szCs w:val="24"/>
          <w:lang w:eastAsia="en-US"/>
        </w:rPr>
        <w:t>M.</w:t>
      </w:r>
      <w:r w:rsidR="00944549" w:rsidRPr="00727DDE">
        <w:rPr>
          <w:rFonts w:cs="Times New Roman"/>
          <w:b w:val="0"/>
          <w:bCs w:val="0"/>
          <w:sz w:val="24"/>
          <w:szCs w:val="24"/>
          <w:shd w:val="clear" w:color="auto" w:fill="FFFFFF"/>
        </w:rPr>
        <w:t xml:space="preserve"> </w:t>
      </w:r>
      <w:r w:rsidRPr="00727DDE">
        <w:rPr>
          <w:rFonts w:eastAsiaTheme="minorHAnsi" w:cs="Times New Roman"/>
          <w:b w:val="0"/>
          <w:bCs w:val="0"/>
          <w:color w:val="000000"/>
          <w:sz w:val="24"/>
          <w:szCs w:val="24"/>
          <w:lang w:eastAsia="en-US"/>
        </w:rPr>
        <w:t xml:space="preserve">EL OUDRI </w:t>
      </w:r>
      <w:r w:rsidR="00BE3B40" w:rsidRPr="00727DDE">
        <w:rPr>
          <w:rFonts w:eastAsiaTheme="minorHAnsi" w:cs="Times New Roman"/>
          <w:b w:val="0"/>
          <w:bCs w:val="0"/>
          <w:color w:val="000000"/>
          <w:sz w:val="24"/>
          <w:szCs w:val="24"/>
          <w:lang w:eastAsia="en-US"/>
        </w:rPr>
        <w:t>ABDELKADER,</w:t>
      </w:r>
      <w:r w:rsidR="00BE3B40" w:rsidRPr="006F6B77">
        <w:rPr>
          <w:rFonts w:eastAsiaTheme="minorHAnsi" w:cs="Times New Roman"/>
          <w:b w:val="0"/>
          <w:bCs w:val="0"/>
          <w:color w:val="000000"/>
          <w:sz w:val="24"/>
          <w:szCs w:val="24"/>
          <w:lang w:eastAsia="en-US"/>
        </w:rPr>
        <w:t xml:space="preserve"> FSJES</w:t>
      </w:r>
      <w:r w:rsidRPr="006F6B77">
        <w:rPr>
          <w:rFonts w:eastAsiaTheme="minorHAnsi" w:cs="Times New Roman"/>
          <w:b w:val="0"/>
          <w:bCs w:val="0"/>
          <w:color w:val="000000"/>
          <w:sz w:val="24"/>
          <w:szCs w:val="24"/>
          <w:lang w:eastAsia="en-US"/>
        </w:rPr>
        <w:t xml:space="preserve">, </w:t>
      </w:r>
      <w:r w:rsidRPr="006F6B77">
        <w:rPr>
          <w:rFonts w:eastAsiaTheme="minorHAnsi" w:cs="Times New Roman"/>
          <w:b w:val="0"/>
          <w:bCs w:val="0"/>
          <w:sz w:val="24"/>
          <w:szCs w:val="24"/>
          <w:lang w:eastAsia="en-US"/>
        </w:rPr>
        <w:t>Université Mohamed 1er, Oujda.</w:t>
      </w:r>
    </w:p>
    <w:p w14:paraId="7ACDBDBF" w14:textId="77777777" w:rsidR="00F1054C" w:rsidRDefault="00F1054C" w:rsidP="00AC14CB">
      <w:pPr>
        <w:autoSpaceDE w:val="0"/>
        <w:autoSpaceDN w:val="0"/>
        <w:adjustRightInd w:val="0"/>
        <w:contextualSpacing/>
        <w:jc w:val="both"/>
        <w:rPr>
          <w:rFonts w:cs="Times New Roman"/>
          <w:b w:val="0"/>
          <w:bCs w:val="0"/>
          <w:sz w:val="24"/>
          <w:szCs w:val="24"/>
        </w:rPr>
      </w:pPr>
      <w:r w:rsidRPr="00210E44">
        <w:rPr>
          <w:rFonts w:eastAsiaTheme="minorHAnsi" w:cs="Times New Roman"/>
          <w:b w:val="0"/>
          <w:bCs w:val="0"/>
          <w:sz w:val="24"/>
          <w:szCs w:val="24"/>
          <w:lang w:eastAsia="en-US"/>
        </w:rPr>
        <w:t xml:space="preserve">- M. </w:t>
      </w:r>
      <w:r w:rsidRPr="00210E44">
        <w:rPr>
          <w:rFonts w:cs="Times New Roman"/>
          <w:b w:val="0"/>
          <w:bCs w:val="0"/>
          <w:sz w:val="24"/>
          <w:szCs w:val="24"/>
        </w:rPr>
        <w:t xml:space="preserve">BELALIA </w:t>
      </w:r>
      <w:r w:rsidR="00210E44" w:rsidRPr="00210E44">
        <w:rPr>
          <w:rFonts w:cs="Times New Roman"/>
          <w:b w:val="0"/>
          <w:bCs w:val="0"/>
          <w:sz w:val="24"/>
          <w:szCs w:val="24"/>
        </w:rPr>
        <w:t>ABDELMOUNIM</w:t>
      </w:r>
      <w:r w:rsidR="00210E44">
        <w:rPr>
          <w:rFonts w:cs="Times New Roman"/>
          <w:b w:val="0"/>
          <w:bCs w:val="0"/>
          <w:sz w:val="24"/>
          <w:szCs w:val="24"/>
        </w:rPr>
        <w:t>, ISCAE – Casablanca.</w:t>
      </w:r>
    </w:p>
    <w:p w14:paraId="41F5357C" w14:textId="77777777" w:rsidR="005E5C8A" w:rsidRDefault="005E5C8A" w:rsidP="00AC14CB">
      <w:pPr>
        <w:autoSpaceDE w:val="0"/>
        <w:autoSpaceDN w:val="0"/>
        <w:adjustRightInd w:val="0"/>
        <w:contextualSpacing/>
        <w:jc w:val="both"/>
        <w:rPr>
          <w:rFonts w:eastAsiaTheme="minorHAnsi" w:cs="Times New Roman"/>
          <w:b w:val="0"/>
          <w:bCs w:val="0"/>
          <w:sz w:val="24"/>
          <w:szCs w:val="24"/>
          <w:lang w:eastAsia="en-US"/>
        </w:rPr>
      </w:pPr>
      <w:r>
        <w:rPr>
          <w:rFonts w:eastAsiaTheme="minorHAnsi" w:cs="Times New Roman"/>
          <w:b w:val="0"/>
          <w:bCs w:val="0"/>
          <w:sz w:val="24"/>
          <w:szCs w:val="24"/>
          <w:lang w:eastAsia="en-US"/>
        </w:rPr>
        <w:t>- M.</w:t>
      </w:r>
      <w:r w:rsidRPr="00F722FE">
        <w:rPr>
          <w:rFonts w:cs="Times New Roman"/>
          <w:b w:val="0"/>
          <w:bCs w:val="0"/>
          <w:sz w:val="24"/>
          <w:szCs w:val="24"/>
        </w:rPr>
        <w:t xml:space="preserve"> </w:t>
      </w:r>
      <w:r>
        <w:rPr>
          <w:rFonts w:cs="Times New Roman"/>
          <w:b w:val="0"/>
          <w:bCs w:val="0"/>
          <w:sz w:val="24"/>
          <w:szCs w:val="24"/>
        </w:rPr>
        <w:t xml:space="preserve">HASSANI KAMAL, </w:t>
      </w:r>
      <w:r w:rsidRPr="00F722FE">
        <w:rPr>
          <w:rFonts w:cs="Times New Roman"/>
          <w:b w:val="0"/>
          <w:bCs w:val="0"/>
          <w:sz w:val="24"/>
          <w:szCs w:val="24"/>
        </w:rPr>
        <w:t xml:space="preserve">FSJES, </w:t>
      </w:r>
      <w:r w:rsidRPr="006F6B77">
        <w:rPr>
          <w:rFonts w:eastAsiaTheme="minorHAnsi" w:cs="Times New Roman"/>
          <w:b w:val="0"/>
          <w:bCs w:val="0"/>
          <w:sz w:val="24"/>
          <w:szCs w:val="24"/>
          <w:lang w:eastAsia="en-US"/>
        </w:rPr>
        <w:t>Université Mohamed 1er, Oujda.</w:t>
      </w:r>
    </w:p>
    <w:p w14:paraId="77119B81" w14:textId="77777777" w:rsidR="00F1054C" w:rsidRDefault="00F1054C" w:rsidP="00AC14CB">
      <w:pPr>
        <w:autoSpaceDE w:val="0"/>
        <w:autoSpaceDN w:val="0"/>
        <w:adjustRightInd w:val="0"/>
        <w:contextualSpacing/>
        <w:jc w:val="both"/>
        <w:rPr>
          <w:rFonts w:eastAsiaTheme="minorHAnsi" w:cs="Times New Roman"/>
          <w:b w:val="0"/>
          <w:bCs w:val="0"/>
          <w:sz w:val="24"/>
          <w:szCs w:val="24"/>
          <w:lang w:eastAsia="en-US"/>
        </w:rPr>
      </w:pPr>
      <w:r>
        <w:rPr>
          <w:rFonts w:cs="Times New Roman"/>
          <w:b w:val="0"/>
          <w:bCs w:val="0"/>
          <w:sz w:val="24"/>
          <w:szCs w:val="24"/>
        </w:rPr>
        <w:t xml:space="preserve">- </w:t>
      </w:r>
      <w:r>
        <w:rPr>
          <w:rFonts w:eastAsiaTheme="minorHAnsi" w:cs="Times New Roman"/>
          <w:b w:val="0"/>
          <w:bCs w:val="0"/>
          <w:sz w:val="24"/>
          <w:szCs w:val="24"/>
          <w:lang w:eastAsia="en-US"/>
        </w:rPr>
        <w:t>M.</w:t>
      </w:r>
      <w:r w:rsidRPr="00727DDE">
        <w:rPr>
          <w:rFonts w:cs="Times New Roman"/>
          <w:b w:val="0"/>
          <w:bCs w:val="0"/>
          <w:sz w:val="24"/>
          <w:szCs w:val="24"/>
          <w:shd w:val="clear" w:color="auto" w:fill="FFFFFF"/>
        </w:rPr>
        <w:t xml:space="preserve"> </w:t>
      </w:r>
      <w:r>
        <w:rPr>
          <w:rFonts w:cs="Times New Roman"/>
          <w:b w:val="0"/>
          <w:bCs w:val="0"/>
          <w:sz w:val="24"/>
          <w:szCs w:val="24"/>
        </w:rPr>
        <w:t xml:space="preserve">MAGHRITI MUSTPHA, </w:t>
      </w:r>
      <w:r w:rsidRPr="006F6B77">
        <w:rPr>
          <w:rFonts w:eastAsiaTheme="minorHAnsi" w:cs="Times New Roman"/>
          <w:b w:val="0"/>
          <w:bCs w:val="0"/>
          <w:color w:val="000000"/>
          <w:sz w:val="24"/>
          <w:szCs w:val="24"/>
          <w:lang w:eastAsia="en-US"/>
        </w:rPr>
        <w:t>FSJES</w:t>
      </w:r>
      <w:r>
        <w:rPr>
          <w:rFonts w:eastAsiaTheme="minorHAnsi" w:cs="Times New Roman"/>
          <w:b w:val="0"/>
          <w:bCs w:val="0"/>
          <w:color w:val="000000"/>
          <w:sz w:val="24"/>
          <w:szCs w:val="24"/>
          <w:lang w:eastAsia="en-US"/>
        </w:rPr>
        <w:t>- Agdal,</w:t>
      </w:r>
      <w:r w:rsidRPr="006F6B77">
        <w:rPr>
          <w:rFonts w:eastAsiaTheme="minorHAnsi" w:cs="Times New Roman"/>
          <w:b w:val="0"/>
          <w:bCs w:val="0"/>
          <w:sz w:val="24"/>
          <w:szCs w:val="24"/>
          <w:lang w:eastAsia="en-US"/>
        </w:rPr>
        <w:t xml:space="preserve"> Université Mohamed </w:t>
      </w:r>
      <w:r>
        <w:rPr>
          <w:rFonts w:eastAsiaTheme="minorHAnsi" w:cs="Times New Roman"/>
          <w:b w:val="0"/>
          <w:bCs w:val="0"/>
          <w:sz w:val="24"/>
          <w:szCs w:val="24"/>
          <w:lang w:eastAsia="en-US"/>
        </w:rPr>
        <w:t>V, Rabat.</w:t>
      </w:r>
    </w:p>
    <w:p w14:paraId="79878C4F" w14:textId="77777777" w:rsidR="00FC13DF" w:rsidRPr="006F6B77" w:rsidRDefault="00FC13DF" w:rsidP="00AC14CB">
      <w:pPr>
        <w:autoSpaceDE w:val="0"/>
        <w:autoSpaceDN w:val="0"/>
        <w:adjustRightInd w:val="0"/>
        <w:contextualSpacing/>
        <w:jc w:val="both"/>
        <w:rPr>
          <w:rFonts w:eastAsiaTheme="minorHAnsi" w:cs="Times New Roman"/>
          <w:b w:val="0"/>
          <w:bCs w:val="0"/>
          <w:sz w:val="24"/>
          <w:szCs w:val="24"/>
          <w:lang w:eastAsia="en-US"/>
        </w:rPr>
      </w:pPr>
      <w:r>
        <w:rPr>
          <w:rFonts w:eastAsiaTheme="minorHAnsi" w:cs="Times New Roman"/>
          <w:b w:val="0"/>
          <w:bCs w:val="0"/>
          <w:sz w:val="24"/>
          <w:szCs w:val="24"/>
          <w:lang w:eastAsia="en-US"/>
        </w:rPr>
        <w:t xml:space="preserve">- M. LAHMOUCHI MOHAMMED, </w:t>
      </w:r>
      <w:r w:rsidRPr="00F722FE">
        <w:rPr>
          <w:rFonts w:eastAsiaTheme="minorHAnsi" w:cs="Times New Roman"/>
          <w:b w:val="0"/>
          <w:bCs w:val="0"/>
          <w:sz w:val="24"/>
          <w:szCs w:val="24"/>
          <w:lang w:eastAsia="en-US"/>
        </w:rPr>
        <w:t>Université Hassan 1er, Settat.</w:t>
      </w:r>
    </w:p>
    <w:p w14:paraId="601EBAFE" w14:textId="77777777" w:rsidR="00DA56E1" w:rsidRPr="006F6B77" w:rsidRDefault="00DA56E1" w:rsidP="00AC14CB">
      <w:pPr>
        <w:autoSpaceDE w:val="0"/>
        <w:autoSpaceDN w:val="0"/>
        <w:adjustRightInd w:val="0"/>
        <w:contextualSpacing/>
        <w:jc w:val="both"/>
        <w:rPr>
          <w:rFonts w:eastAsiaTheme="minorHAnsi" w:cs="Times New Roman"/>
          <w:b w:val="0"/>
          <w:bCs w:val="0"/>
          <w:sz w:val="24"/>
          <w:szCs w:val="24"/>
          <w:lang w:eastAsia="en-US"/>
        </w:rPr>
      </w:pPr>
      <w:r w:rsidRPr="006F6B77">
        <w:rPr>
          <w:rFonts w:eastAsiaTheme="minorHAnsi" w:cs="Times New Roman"/>
          <w:b w:val="0"/>
          <w:bCs w:val="0"/>
          <w:sz w:val="24"/>
          <w:szCs w:val="24"/>
          <w:lang w:eastAsia="en-US"/>
        </w:rPr>
        <w:t xml:space="preserve">- </w:t>
      </w:r>
      <w:r w:rsidR="00944549">
        <w:rPr>
          <w:rFonts w:eastAsiaTheme="minorHAnsi" w:cs="Times New Roman"/>
          <w:b w:val="0"/>
          <w:bCs w:val="0"/>
          <w:sz w:val="24"/>
          <w:szCs w:val="24"/>
          <w:lang w:eastAsia="en-US"/>
        </w:rPr>
        <w:t>M.</w:t>
      </w:r>
      <w:r w:rsidR="00944549" w:rsidRPr="00727DDE">
        <w:rPr>
          <w:rFonts w:cs="Times New Roman"/>
          <w:b w:val="0"/>
          <w:bCs w:val="0"/>
          <w:sz w:val="24"/>
          <w:szCs w:val="24"/>
          <w:shd w:val="clear" w:color="auto" w:fill="FFFFFF"/>
        </w:rPr>
        <w:t xml:space="preserve"> </w:t>
      </w:r>
      <w:r w:rsidRPr="001B2EE2">
        <w:rPr>
          <w:rFonts w:asciiTheme="majorBidi" w:hAnsiTheme="majorBidi" w:cstheme="majorBidi"/>
          <w:b w:val="0"/>
          <w:bCs w:val="0"/>
          <w:sz w:val="24"/>
          <w:szCs w:val="24"/>
        </w:rPr>
        <w:t>ZENASNI</w:t>
      </w:r>
      <w:r>
        <w:rPr>
          <w:rFonts w:asciiTheme="majorBidi" w:hAnsiTheme="majorBidi" w:cstheme="majorBidi"/>
          <w:b w:val="0"/>
          <w:bCs w:val="0"/>
          <w:sz w:val="24"/>
          <w:szCs w:val="24"/>
        </w:rPr>
        <w:t xml:space="preserve"> MOURAD</w:t>
      </w:r>
      <w:r w:rsidRPr="006F6B77">
        <w:rPr>
          <w:rFonts w:eastAsiaTheme="minorHAnsi" w:cs="Times New Roman"/>
          <w:b w:val="0"/>
          <w:bCs w:val="0"/>
          <w:sz w:val="24"/>
          <w:szCs w:val="24"/>
          <w:lang w:eastAsia="en-US"/>
        </w:rPr>
        <w:t xml:space="preserve">, </w:t>
      </w:r>
      <w:r w:rsidRPr="006F6B77">
        <w:rPr>
          <w:rFonts w:eastAsiaTheme="minorHAnsi" w:cs="Times New Roman"/>
          <w:b w:val="0"/>
          <w:bCs w:val="0"/>
          <w:color w:val="000000"/>
          <w:sz w:val="24"/>
          <w:szCs w:val="24"/>
          <w:lang w:eastAsia="en-US"/>
        </w:rPr>
        <w:t xml:space="preserve">ENCG, </w:t>
      </w:r>
      <w:r w:rsidRPr="006F6B77">
        <w:rPr>
          <w:rFonts w:eastAsiaTheme="minorHAnsi" w:cs="Times New Roman"/>
          <w:b w:val="0"/>
          <w:bCs w:val="0"/>
          <w:sz w:val="24"/>
          <w:szCs w:val="24"/>
          <w:lang w:eastAsia="en-US"/>
        </w:rPr>
        <w:t>Université Mohamed 1er, Oujda.</w:t>
      </w:r>
    </w:p>
    <w:p w14:paraId="15F88BB3" w14:textId="77777777" w:rsidR="00DA56E1" w:rsidRPr="006F6B77" w:rsidRDefault="00DA56E1" w:rsidP="00AC14CB">
      <w:pPr>
        <w:autoSpaceDE w:val="0"/>
        <w:autoSpaceDN w:val="0"/>
        <w:adjustRightInd w:val="0"/>
        <w:contextualSpacing/>
        <w:jc w:val="both"/>
        <w:rPr>
          <w:rFonts w:eastAsiaTheme="minorHAnsi" w:cs="Times New Roman"/>
          <w:b w:val="0"/>
          <w:bCs w:val="0"/>
          <w:sz w:val="24"/>
          <w:szCs w:val="24"/>
          <w:lang w:eastAsia="en-US"/>
        </w:rPr>
      </w:pPr>
      <w:r w:rsidRPr="006F6B77">
        <w:rPr>
          <w:rFonts w:eastAsiaTheme="minorHAnsi" w:cs="Times New Roman"/>
          <w:b w:val="0"/>
          <w:bCs w:val="0"/>
          <w:sz w:val="24"/>
          <w:szCs w:val="24"/>
          <w:lang w:eastAsia="en-US"/>
        </w:rPr>
        <w:t xml:space="preserve">- </w:t>
      </w:r>
      <w:r w:rsidR="00944549">
        <w:rPr>
          <w:rFonts w:eastAsiaTheme="minorHAnsi" w:cs="Times New Roman"/>
          <w:b w:val="0"/>
          <w:bCs w:val="0"/>
          <w:sz w:val="24"/>
          <w:szCs w:val="24"/>
          <w:lang w:eastAsia="en-US"/>
        </w:rPr>
        <w:t>M.</w:t>
      </w:r>
      <w:r w:rsidRPr="006F6B77">
        <w:rPr>
          <w:rFonts w:eastAsiaTheme="minorHAnsi" w:cs="Times New Roman"/>
          <w:b w:val="0"/>
          <w:bCs w:val="0"/>
          <w:color w:val="000000"/>
          <w:sz w:val="24"/>
          <w:szCs w:val="24"/>
          <w:lang w:eastAsia="en-US"/>
        </w:rPr>
        <w:t xml:space="preserve"> </w:t>
      </w:r>
      <w:r w:rsidRPr="001B2EE2">
        <w:rPr>
          <w:rFonts w:asciiTheme="majorBidi" w:hAnsiTheme="majorBidi" w:cstheme="majorBidi"/>
          <w:b w:val="0"/>
          <w:bCs w:val="0"/>
          <w:sz w:val="24"/>
          <w:szCs w:val="24"/>
        </w:rPr>
        <w:t>JABRI</w:t>
      </w:r>
      <w:r>
        <w:rPr>
          <w:rFonts w:asciiTheme="majorBidi" w:hAnsiTheme="majorBidi" w:cstheme="majorBidi"/>
          <w:b w:val="0"/>
          <w:bCs w:val="0"/>
          <w:sz w:val="24"/>
          <w:szCs w:val="24"/>
        </w:rPr>
        <w:t xml:space="preserve"> </w:t>
      </w:r>
      <w:r w:rsidR="00BE3B40">
        <w:rPr>
          <w:rFonts w:asciiTheme="majorBidi" w:hAnsiTheme="majorBidi" w:cstheme="majorBidi"/>
          <w:b w:val="0"/>
          <w:bCs w:val="0"/>
          <w:sz w:val="24"/>
          <w:szCs w:val="24"/>
        </w:rPr>
        <w:t>ABDELKARIM,</w:t>
      </w:r>
      <w:r w:rsidR="00BE3B40" w:rsidRPr="006F6B77">
        <w:rPr>
          <w:rFonts w:eastAsiaTheme="minorHAnsi" w:cs="Times New Roman"/>
          <w:b w:val="0"/>
          <w:bCs w:val="0"/>
          <w:color w:val="000000"/>
          <w:sz w:val="24"/>
          <w:szCs w:val="24"/>
          <w:lang w:eastAsia="en-US"/>
        </w:rPr>
        <w:t xml:space="preserve"> ENCG</w:t>
      </w:r>
      <w:r w:rsidRPr="006F6B77">
        <w:rPr>
          <w:rFonts w:eastAsiaTheme="minorHAnsi" w:cs="Times New Roman"/>
          <w:b w:val="0"/>
          <w:bCs w:val="0"/>
          <w:color w:val="000000"/>
          <w:sz w:val="24"/>
          <w:szCs w:val="24"/>
          <w:lang w:eastAsia="en-US"/>
        </w:rPr>
        <w:t xml:space="preserve">, </w:t>
      </w:r>
      <w:r w:rsidRPr="006F6B77">
        <w:rPr>
          <w:rFonts w:eastAsiaTheme="minorHAnsi" w:cs="Times New Roman"/>
          <w:b w:val="0"/>
          <w:bCs w:val="0"/>
          <w:sz w:val="24"/>
          <w:szCs w:val="24"/>
          <w:lang w:eastAsia="en-US"/>
        </w:rPr>
        <w:t>Université Mohamed 1er, Oujda.</w:t>
      </w:r>
    </w:p>
    <w:p w14:paraId="7B141B4E" w14:textId="77777777" w:rsidR="00DA56E1" w:rsidRDefault="00DA56E1" w:rsidP="00AC14CB">
      <w:pPr>
        <w:autoSpaceDE w:val="0"/>
        <w:autoSpaceDN w:val="0"/>
        <w:adjustRightInd w:val="0"/>
        <w:contextualSpacing/>
        <w:jc w:val="both"/>
        <w:rPr>
          <w:rFonts w:eastAsiaTheme="minorHAnsi" w:cs="Times New Roman"/>
          <w:b w:val="0"/>
          <w:bCs w:val="0"/>
          <w:sz w:val="24"/>
          <w:szCs w:val="24"/>
          <w:lang w:eastAsia="en-US"/>
        </w:rPr>
      </w:pPr>
      <w:r w:rsidRPr="00CB7490">
        <w:rPr>
          <w:rFonts w:eastAsiaTheme="minorHAnsi" w:cs="Times New Roman"/>
          <w:b w:val="0"/>
          <w:bCs w:val="0"/>
          <w:sz w:val="24"/>
          <w:szCs w:val="24"/>
          <w:lang w:eastAsia="en-US"/>
        </w:rPr>
        <w:t xml:space="preserve">- </w:t>
      </w:r>
      <w:bookmarkStart w:id="5" w:name="_Hlk36589411"/>
      <w:r w:rsidR="00944549" w:rsidRPr="00CB7490">
        <w:rPr>
          <w:rFonts w:eastAsiaTheme="minorHAnsi" w:cs="Times New Roman"/>
          <w:b w:val="0"/>
          <w:bCs w:val="0"/>
          <w:sz w:val="24"/>
          <w:szCs w:val="24"/>
          <w:lang w:eastAsia="en-US"/>
        </w:rPr>
        <w:t>M</w:t>
      </w:r>
      <w:r w:rsidR="00CB7490" w:rsidRPr="00CB7490">
        <w:rPr>
          <w:rFonts w:eastAsiaTheme="minorHAnsi" w:cs="Times New Roman"/>
          <w:b w:val="0"/>
          <w:bCs w:val="0"/>
          <w:sz w:val="24"/>
          <w:szCs w:val="24"/>
          <w:lang w:eastAsia="en-US"/>
        </w:rPr>
        <w:t>me</w:t>
      </w:r>
      <w:r w:rsidR="00944549" w:rsidRPr="00CB7490">
        <w:rPr>
          <w:rFonts w:eastAsiaTheme="minorHAnsi" w:cs="Times New Roman"/>
          <w:b w:val="0"/>
          <w:bCs w:val="0"/>
          <w:sz w:val="24"/>
          <w:szCs w:val="24"/>
          <w:lang w:eastAsia="en-US"/>
        </w:rPr>
        <w:t>.</w:t>
      </w:r>
      <w:r w:rsidRPr="00CB7490">
        <w:rPr>
          <w:rFonts w:eastAsiaTheme="minorHAnsi" w:cs="Times New Roman"/>
          <w:b w:val="0"/>
          <w:bCs w:val="0"/>
          <w:color w:val="000000"/>
          <w:sz w:val="24"/>
          <w:szCs w:val="24"/>
          <w:lang w:eastAsia="en-US"/>
        </w:rPr>
        <w:t xml:space="preserve"> </w:t>
      </w:r>
      <w:bookmarkEnd w:id="5"/>
      <w:r w:rsidRPr="00CB7490">
        <w:rPr>
          <w:rFonts w:cs="Times New Roman"/>
          <w:b w:val="0"/>
          <w:bCs w:val="0"/>
          <w:sz w:val="24"/>
          <w:szCs w:val="24"/>
          <w:lang w:eastAsia="fr-CA"/>
        </w:rPr>
        <w:t>EL HAKMI SALIHA</w:t>
      </w:r>
      <w:r w:rsidRPr="00CB7490">
        <w:rPr>
          <w:rFonts w:eastAsiaTheme="minorHAnsi" w:cs="Times New Roman"/>
          <w:b w:val="0"/>
          <w:bCs w:val="0"/>
          <w:color w:val="000000"/>
          <w:sz w:val="24"/>
          <w:szCs w:val="24"/>
          <w:lang w:eastAsia="en-US"/>
        </w:rPr>
        <w:t xml:space="preserve">, ENCG, </w:t>
      </w:r>
      <w:r w:rsidRPr="00CB7490">
        <w:rPr>
          <w:rFonts w:eastAsiaTheme="minorHAnsi" w:cs="Times New Roman"/>
          <w:b w:val="0"/>
          <w:bCs w:val="0"/>
          <w:sz w:val="24"/>
          <w:szCs w:val="24"/>
          <w:lang w:eastAsia="en-US"/>
        </w:rPr>
        <w:t>Université Mohamed 1er, Oujda.</w:t>
      </w:r>
    </w:p>
    <w:p w14:paraId="4D6871E7" w14:textId="77777777" w:rsidR="00303D6F" w:rsidRPr="006F6B77" w:rsidRDefault="00303D6F" w:rsidP="00303D6F">
      <w:pPr>
        <w:autoSpaceDE w:val="0"/>
        <w:autoSpaceDN w:val="0"/>
        <w:adjustRightInd w:val="0"/>
        <w:contextualSpacing/>
        <w:rPr>
          <w:rFonts w:eastAsiaTheme="minorHAnsi" w:cs="Times New Roman"/>
          <w:b w:val="0"/>
          <w:bCs w:val="0"/>
          <w:sz w:val="24"/>
          <w:szCs w:val="24"/>
          <w:lang w:eastAsia="en-US"/>
        </w:rPr>
      </w:pPr>
      <w:r w:rsidRPr="006F6B77">
        <w:rPr>
          <w:rFonts w:eastAsiaTheme="minorHAnsi" w:cs="Times New Roman"/>
          <w:b w:val="0"/>
          <w:bCs w:val="0"/>
          <w:sz w:val="24"/>
          <w:szCs w:val="24"/>
          <w:lang w:eastAsia="en-US"/>
        </w:rPr>
        <w:t xml:space="preserve">- </w:t>
      </w:r>
      <w:r>
        <w:rPr>
          <w:rFonts w:eastAsiaTheme="minorHAnsi" w:cs="Times New Roman"/>
          <w:b w:val="0"/>
          <w:bCs w:val="0"/>
          <w:sz w:val="24"/>
          <w:szCs w:val="24"/>
          <w:lang w:eastAsia="en-US"/>
        </w:rPr>
        <w:t>M.</w:t>
      </w:r>
      <w:r w:rsidRPr="001B2EE2">
        <w:rPr>
          <w:rFonts w:cs="Times New Roman"/>
          <w:b w:val="0"/>
          <w:bCs w:val="0"/>
          <w:caps/>
          <w:sz w:val="24"/>
          <w:szCs w:val="24"/>
          <w:lang w:eastAsia="fr-CA"/>
        </w:rPr>
        <w:t xml:space="preserve"> KCHIRI ABDELMAJID</w:t>
      </w:r>
      <w:r w:rsidRPr="006F6B77">
        <w:rPr>
          <w:rFonts w:eastAsiaTheme="minorHAnsi" w:cs="Times New Roman"/>
          <w:b w:val="0"/>
          <w:bCs w:val="0"/>
          <w:sz w:val="24"/>
          <w:szCs w:val="24"/>
          <w:lang w:eastAsia="en-US"/>
        </w:rPr>
        <w:t>, ENCG, Université Mohamed 1er, Oujda.</w:t>
      </w:r>
    </w:p>
    <w:p w14:paraId="3AE67A6B" w14:textId="77777777" w:rsidR="00120E35" w:rsidRDefault="00120E35" w:rsidP="00AC14CB">
      <w:pPr>
        <w:autoSpaceDE w:val="0"/>
        <w:autoSpaceDN w:val="0"/>
        <w:adjustRightInd w:val="0"/>
        <w:contextualSpacing/>
        <w:jc w:val="both"/>
        <w:rPr>
          <w:rFonts w:eastAsiaTheme="minorHAnsi" w:cs="Times New Roman"/>
          <w:b w:val="0"/>
          <w:bCs w:val="0"/>
          <w:sz w:val="24"/>
          <w:szCs w:val="24"/>
          <w:lang w:eastAsia="en-US"/>
        </w:rPr>
      </w:pPr>
      <w:r>
        <w:rPr>
          <w:rFonts w:eastAsiaTheme="minorHAnsi" w:cs="Times New Roman"/>
          <w:b w:val="0"/>
          <w:bCs w:val="0"/>
          <w:sz w:val="24"/>
          <w:szCs w:val="24"/>
          <w:lang w:eastAsia="en-US"/>
        </w:rPr>
        <w:t xml:space="preserve">- M. </w:t>
      </w:r>
      <w:r w:rsidRPr="00806EA2">
        <w:rPr>
          <w:rFonts w:cs="Times New Roman"/>
          <w:b w:val="0"/>
          <w:bCs w:val="0"/>
          <w:sz w:val="24"/>
          <w:szCs w:val="24"/>
        </w:rPr>
        <w:t xml:space="preserve">BENJILALI MOHAMED, </w:t>
      </w:r>
      <w:r w:rsidR="00806EA2" w:rsidRPr="00806EA2">
        <w:rPr>
          <w:rFonts w:cs="Times New Roman"/>
          <w:b w:val="0"/>
          <w:bCs w:val="0"/>
          <w:sz w:val="24"/>
          <w:szCs w:val="24"/>
        </w:rPr>
        <w:t>COPE, Rabat.</w:t>
      </w:r>
    </w:p>
    <w:p w14:paraId="36F329FF" w14:textId="77777777" w:rsidR="00DA56E1" w:rsidRDefault="00DA56E1" w:rsidP="00AC14CB">
      <w:pPr>
        <w:autoSpaceDE w:val="0"/>
        <w:autoSpaceDN w:val="0"/>
        <w:adjustRightInd w:val="0"/>
        <w:contextualSpacing/>
        <w:rPr>
          <w:rFonts w:eastAsiaTheme="minorHAnsi" w:cs="Times New Roman"/>
          <w:b w:val="0"/>
          <w:bCs w:val="0"/>
          <w:sz w:val="24"/>
          <w:szCs w:val="24"/>
          <w:lang w:eastAsia="en-US"/>
        </w:rPr>
      </w:pPr>
      <w:r w:rsidRPr="00F722FE">
        <w:rPr>
          <w:rFonts w:eastAsiaTheme="minorHAnsi" w:cs="Times New Roman"/>
          <w:b w:val="0"/>
          <w:bCs w:val="0"/>
          <w:color w:val="000000"/>
          <w:sz w:val="24"/>
          <w:szCs w:val="24"/>
          <w:lang w:eastAsia="en-US"/>
        </w:rPr>
        <w:t xml:space="preserve">- </w:t>
      </w:r>
      <w:bookmarkStart w:id="6" w:name="_Hlk36576325"/>
      <w:r w:rsidR="00944549">
        <w:rPr>
          <w:rFonts w:eastAsiaTheme="minorHAnsi" w:cs="Times New Roman"/>
          <w:b w:val="0"/>
          <w:bCs w:val="0"/>
          <w:sz w:val="24"/>
          <w:szCs w:val="24"/>
          <w:lang w:eastAsia="en-US"/>
        </w:rPr>
        <w:t>M.</w:t>
      </w:r>
      <w:r w:rsidR="00944549" w:rsidRPr="00F722FE">
        <w:rPr>
          <w:rFonts w:eastAsiaTheme="minorHAnsi" w:cs="Times New Roman"/>
          <w:b w:val="0"/>
          <w:bCs w:val="0"/>
          <w:color w:val="000000"/>
          <w:sz w:val="24"/>
          <w:szCs w:val="24"/>
          <w:lang w:eastAsia="en-US"/>
        </w:rPr>
        <w:t xml:space="preserve"> </w:t>
      </w:r>
      <w:bookmarkEnd w:id="6"/>
      <w:r w:rsidR="00944549" w:rsidRPr="00F722FE">
        <w:rPr>
          <w:rFonts w:eastAsiaTheme="minorHAnsi" w:cs="Times New Roman"/>
          <w:b w:val="0"/>
          <w:bCs w:val="0"/>
          <w:color w:val="000000"/>
          <w:sz w:val="24"/>
          <w:szCs w:val="24"/>
          <w:lang w:eastAsia="en-US"/>
        </w:rPr>
        <w:t>KHALFAOUI</w:t>
      </w:r>
      <w:r>
        <w:rPr>
          <w:rFonts w:eastAsiaTheme="minorHAnsi" w:cs="Times New Roman"/>
          <w:b w:val="0"/>
          <w:bCs w:val="0"/>
          <w:color w:val="000000"/>
          <w:sz w:val="24"/>
          <w:szCs w:val="24"/>
          <w:lang w:eastAsia="en-US"/>
        </w:rPr>
        <w:t xml:space="preserve"> AZIZ,</w:t>
      </w:r>
      <w:r w:rsidRPr="00F722FE">
        <w:rPr>
          <w:rFonts w:eastAsiaTheme="minorHAnsi" w:cs="Times New Roman"/>
          <w:b w:val="0"/>
          <w:bCs w:val="0"/>
          <w:color w:val="000000"/>
          <w:sz w:val="24"/>
          <w:szCs w:val="24"/>
          <w:lang w:eastAsia="en-US"/>
        </w:rPr>
        <w:t xml:space="preserve"> ENCG, </w:t>
      </w:r>
      <w:r w:rsidRPr="00F722FE">
        <w:rPr>
          <w:rFonts w:eastAsiaTheme="minorHAnsi" w:cs="Times New Roman"/>
          <w:b w:val="0"/>
          <w:bCs w:val="0"/>
          <w:sz w:val="24"/>
          <w:szCs w:val="24"/>
          <w:lang w:eastAsia="en-US"/>
        </w:rPr>
        <w:t>Université Hassan 1er, Settat.</w:t>
      </w:r>
    </w:p>
    <w:p w14:paraId="299EEE49" w14:textId="77777777" w:rsidR="00DF62D1" w:rsidRPr="00F722FE" w:rsidRDefault="00DF62D1" w:rsidP="00AC14CB">
      <w:pPr>
        <w:autoSpaceDE w:val="0"/>
        <w:autoSpaceDN w:val="0"/>
        <w:adjustRightInd w:val="0"/>
        <w:contextualSpacing/>
        <w:rPr>
          <w:rFonts w:eastAsiaTheme="minorHAnsi" w:cs="Times New Roman"/>
          <w:b w:val="0"/>
          <w:bCs w:val="0"/>
          <w:sz w:val="24"/>
          <w:szCs w:val="24"/>
          <w:highlight w:val="yellow"/>
          <w:lang w:eastAsia="en-US"/>
        </w:rPr>
      </w:pPr>
      <w:r>
        <w:rPr>
          <w:rFonts w:eastAsiaTheme="minorHAnsi" w:cs="Times New Roman"/>
          <w:b w:val="0"/>
          <w:bCs w:val="0"/>
          <w:sz w:val="24"/>
          <w:szCs w:val="24"/>
          <w:lang w:eastAsia="en-US"/>
        </w:rPr>
        <w:t xml:space="preserve">- M. EL MOIFEK ABBOUH, </w:t>
      </w:r>
      <w:r w:rsidRPr="00F722FE">
        <w:rPr>
          <w:rFonts w:cs="Times New Roman"/>
          <w:b w:val="0"/>
          <w:bCs w:val="0"/>
          <w:sz w:val="24"/>
          <w:szCs w:val="24"/>
        </w:rPr>
        <w:t xml:space="preserve">FSJES, </w:t>
      </w:r>
      <w:r w:rsidRPr="006F6B77">
        <w:rPr>
          <w:rFonts w:eastAsiaTheme="minorHAnsi" w:cs="Times New Roman"/>
          <w:b w:val="0"/>
          <w:bCs w:val="0"/>
          <w:sz w:val="24"/>
          <w:szCs w:val="24"/>
          <w:lang w:eastAsia="en-US"/>
        </w:rPr>
        <w:t xml:space="preserve">Université </w:t>
      </w:r>
      <w:r>
        <w:rPr>
          <w:rFonts w:eastAsiaTheme="minorHAnsi" w:cs="Times New Roman"/>
          <w:b w:val="0"/>
          <w:bCs w:val="0"/>
          <w:sz w:val="24"/>
          <w:szCs w:val="24"/>
          <w:lang w:eastAsia="en-US"/>
        </w:rPr>
        <w:t>Ibn Zohr,</w:t>
      </w:r>
      <w:r w:rsidRPr="006F6B77">
        <w:rPr>
          <w:rFonts w:eastAsiaTheme="minorHAnsi" w:cs="Times New Roman"/>
          <w:b w:val="0"/>
          <w:bCs w:val="0"/>
          <w:sz w:val="24"/>
          <w:szCs w:val="24"/>
          <w:lang w:eastAsia="en-US"/>
        </w:rPr>
        <w:t xml:space="preserve"> </w:t>
      </w:r>
      <w:r>
        <w:rPr>
          <w:rFonts w:eastAsiaTheme="minorHAnsi" w:cs="Times New Roman"/>
          <w:b w:val="0"/>
          <w:bCs w:val="0"/>
          <w:sz w:val="24"/>
          <w:szCs w:val="24"/>
          <w:lang w:eastAsia="en-US"/>
        </w:rPr>
        <w:t>Agadir.</w:t>
      </w:r>
    </w:p>
    <w:p w14:paraId="51282768" w14:textId="77777777" w:rsidR="00DA56E1" w:rsidRDefault="00DA56E1" w:rsidP="00AC14CB">
      <w:pPr>
        <w:autoSpaceDE w:val="0"/>
        <w:autoSpaceDN w:val="0"/>
        <w:adjustRightInd w:val="0"/>
        <w:contextualSpacing/>
        <w:jc w:val="both"/>
        <w:rPr>
          <w:rFonts w:eastAsiaTheme="minorHAnsi" w:cs="Times New Roman"/>
          <w:b w:val="0"/>
          <w:bCs w:val="0"/>
          <w:sz w:val="24"/>
          <w:szCs w:val="24"/>
          <w:lang w:eastAsia="en-US"/>
        </w:rPr>
      </w:pPr>
      <w:r w:rsidRPr="00F722FE">
        <w:rPr>
          <w:rFonts w:eastAsiaTheme="minorHAnsi" w:cs="Times New Roman"/>
          <w:b w:val="0"/>
          <w:bCs w:val="0"/>
          <w:sz w:val="24"/>
          <w:szCs w:val="24"/>
          <w:lang w:eastAsia="en-US"/>
        </w:rPr>
        <w:t xml:space="preserve">- </w:t>
      </w:r>
      <w:r w:rsidR="00944549">
        <w:rPr>
          <w:rFonts w:eastAsiaTheme="minorHAnsi" w:cs="Times New Roman"/>
          <w:b w:val="0"/>
          <w:bCs w:val="0"/>
          <w:sz w:val="24"/>
          <w:szCs w:val="24"/>
          <w:lang w:eastAsia="en-US"/>
        </w:rPr>
        <w:t>M.</w:t>
      </w:r>
      <w:r w:rsidRPr="00F722FE">
        <w:rPr>
          <w:rFonts w:eastAsiaTheme="minorHAnsi" w:cs="Times New Roman"/>
          <w:b w:val="0"/>
          <w:bCs w:val="0"/>
          <w:color w:val="000000"/>
          <w:sz w:val="24"/>
          <w:szCs w:val="24"/>
          <w:lang w:eastAsia="en-US"/>
        </w:rPr>
        <w:t xml:space="preserve"> MOKHTARI</w:t>
      </w:r>
      <w:r>
        <w:rPr>
          <w:rFonts w:eastAsiaTheme="minorHAnsi" w:cs="Times New Roman"/>
          <w:b w:val="0"/>
          <w:bCs w:val="0"/>
          <w:color w:val="000000"/>
          <w:sz w:val="24"/>
          <w:szCs w:val="24"/>
          <w:lang w:eastAsia="en-US"/>
        </w:rPr>
        <w:t xml:space="preserve"> ABBAS,</w:t>
      </w:r>
      <w:r w:rsidRPr="00F722FE">
        <w:rPr>
          <w:rFonts w:eastAsiaTheme="minorHAnsi" w:cs="Times New Roman"/>
          <w:b w:val="0"/>
          <w:bCs w:val="0"/>
          <w:color w:val="000000"/>
          <w:sz w:val="24"/>
          <w:szCs w:val="24"/>
          <w:lang w:eastAsia="en-US"/>
        </w:rPr>
        <w:t xml:space="preserve"> FPN, </w:t>
      </w:r>
      <w:r w:rsidRPr="00F722FE">
        <w:rPr>
          <w:rFonts w:eastAsiaTheme="minorHAnsi" w:cs="Times New Roman"/>
          <w:b w:val="0"/>
          <w:bCs w:val="0"/>
          <w:sz w:val="24"/>
          <w:szCs w:val="24"/>
          <w:lang w:eastAsia="en-US"/>
        </w:rPr>
        <w:t xml:space="preserve">Université Mohamed 1er, Nador. </w:t>
      </w:r>
    </w:p>
    <w:p w14:paraId="0C7CA62A" w14:textId="77777777" w:rsidR="00007AA2" w:rsidRDefault="00007AA2" w:rsidP="00711359">
      <w:pPr>
        <w:pStyle w:val="Titre2"/>
        <w:shd w:val="clear" w:color="auto" w:fill="FFFFFF"/>
        <w:spacing w:before="0"/>
        <w:rPr>
          <w:rFonts w:asciiTheme="majorBidi" w:eastAsia="Times New Roman" w:hAnsiTheme="majorBidi"/>
          <w:b w:val="0"/>
          <w:bCs w:val="0"/>
          <w:color w:val="auto"/>
          <w:sz w:val="24"/>
          <w:szCs w:val="24"/>
        </w:rPr>
      </w:pPr>
      <w:r>
        <w:rPr>
          <w:rFonts w:eastAsiaTheme="minorHAnsi" w:cs="Times New Roman"/>
          <w:b w:val="0"/>
          <w:bCs w:val="0"/>
          <w:sz w:val="24"/>
          <w:szCs w:val="24"/>
          <w:lang w:eastAsia="en-US"/>
        </w:rPr>
        <w:t xml:space="preserve">- </w:t>
      </w:r>
      <w:r w:rsidRPr="00007AA2">
        <w:rPr>
          <w:rFonts w:asciiTheme="majorBidi" w:eastAsiaTheme="minorHAnsi" w:hAnsiTheme="majorBidi"/>
          <w:b w:val="0"/>
          <w:bCs w:val="0"/>
          <w:color w:val="auto"/>
          <w:sz w:val="24"/>
          <w:szCs w:val="24"/>
          <w:lang w:eastAsia="en-US"/>
        </w:rPr>
        <w:t xml:space="preserve">M. </w:t>
      </w:r>
      <w:r w:rsidRPr="00007AA2">
        <w:rPr>
          <w:rFonts w:asciiTheme="majorBidi" w:hAnsiTheme="majorBidi"/>
          <w:b w:val="0"/>
          <w:bCs w:val="0"/>
          <w:color w:val="auto"/>
          <w:sz w:val="24"/>
          <w:szCs w:val="24"/>
          <w:shd w:val="clear" w:color="auto" w:fill="FFFFFF"/>
        </w:rPr>
        <w:t xml:space="preserve">ED-DAOU MOHAMMED, </w:t>
      </w:r>
      <w:r w:rsidRPr="00007AA2">
        <w:rPr>
          <w:rFonts w:asciiTheme="majorBidi" w:eastAsia="Times New Roman" w:hAnsiTheme="majorBidi"/>
          <w:b w:val="0"/>
          <w:bCs w:val="0"/>
          <w:color w:val="auto"/>
          <w:sz w:val="24"/>
          <w:szCs w:val="24"/>
        </w:rPr>
        <w:t>FP, Errachidia</w:t>
      </w:r>
      <w:r>
        <w:rPr>
          <w:rFonts w:asciiTheme="majorBidi" w:eastAsia="Times New Roman" w:hAnsiTheme="majorBidi"/>
          <w:b w:val="0"/>
          <w:bCs w:val="0"/>
          <w:color w:val="auto"/>
          <w:sz w:val="24"/>
          <w:szCs w:val="24"/>
        </w:rPr>
        <w:t>, Université Moulay</w:t>
      </w:r>
      <w:r w:rsidR="00711359">
        <w:rPr>
          <w:rFonts w:asciiTheme="majorBidi" w:eastAsia="Times New Roman" w:hAnsiTheme="majorBidi"/>
          <w:b w:val="0"/>
          <w:bCs w:val="0"/>
          <w:color w:val="auto"/>
          <w:sz w:val="24"/>
          <w:szCs w:val="24"/>
        </w:rPr>
        <w:t xml:space="preserve"> </w:t>
      </w:r>
      <w:r>
        <w:rPr>
          <w:rFonts w:asciiTheme="majorBidi" w:eastAsia="Times New Roman" w:hAnsiTheme="majorBidi"/>
          <w:b w:val="0"/>
          <w:bCs w:val="0"/>
          <w:color w:val="auto"/>
          <w:sz w:val="24"/>
          <w:szCs w:val="24"/>
        </w:rPr>
        <w:t>Ismail, Meknès.</w:t>
      </w:r>
    </w:p>
    <w:p w14:paraId="24FF4385" w14:textId="77777777" w:rsidR="008D34F2" w:rsidRDefault="008D34F2" w:rsidP="008D34F2">
      <w:pPr>
        <w:rPr>
          <w:rFonts w:asciiTheme="majorBidi" w:hAnsiTheme="majorBidi" w:cstheme="majorBidi"/>
          <w:b w:val="0"/>
          <w:bCs w:val="0"/>
          <w:sz w:val="24"/>
          <w:szCs w:val="24"/>
        </w:rPr>
      </w:pPr>
      <w:r w:rsidRPr="008D34F2">
        <w:rPr>
          <w:rFonts w:asciiTheme="majorBidi" w:hAnsiTheme="majorBidi" w:cstheme="majorBidi"/>
          <w:b w:val="0"/>
          <w:bCs w:val="0"/>
          <w:sz w:val="24"/>
          <w:szCs w:val="24"/>
        </w:rPr>
        <w:t>- M. DRARIS MOHAMMED, Université Mohamed 1er, Oujda. Maroc.</w:t>
      </w:r>
    </w:p>
    <w:p w14:paraId="6FCE09E0" w14:textId="77777777" w:rsidR="008D34F2" w:rsidRDefault="008D34F2" w:rsidP="008D34F2">
      <w:pPr>
        <w:rPr>
          <w:rFonts w:asciiTheme="majorBidi" w:hAnsiTheme="majorBidi" w:cstheme="majorBidi"/>
          <w:b w:val="0"/>
          <w:bCs w:val="0"/>
          <w:sz w:val="24"/>
          <w:szCs w:val="24"/>
        </w:rPr>
      </w:pPr>
      <w:r w:rsidRPr="008D34F2">
        <w:rPr>
          <w:rFonts w:asciiTheme="majorBidi" w:hAnsiTheme="majorBidi" w:cstheme="majorBidi"/>
          <w:b w:val="0"/>
          <w:bCs w:val="0"/>
          <w:sz w:val="24"/>
          <w:szCs w:val="24"/>
        </w:rPr>
        <w:t>-</w:t>
      </w:r>
      <w:r>
        <w:rPr>
          <w:rFonts w:asciiTheme="majorBidi" w:hAnsiTheme="majorBidi" w:cstheme="majorBidi"/>
          <w:b w:val="0"/>
          <w:bCs w:val="0"/>
          <w:sz w:val="24"/>
          <w:szCs w:val="24"/>
        </w:rPr>
        <w:t xml:space="preserve"> </w:t>
      </w:r>
      <w:r w:rsidRPr="008D34F2">
        <w:rPr>
          <w:rFonts w:asciiTheme="majorBidi" w:hAnsiTheme="majorBidi" w:cstheme="majorBidi"/>
          <w:b w:val="0"/>
          <w:bCs w:val="0"/>
          <w:sz w:val="24"/>
          <w:szCs w:val="24"/>
        </w:rPr>
        <w:t>Mme ELGHALI FATINE, Université d</w:t>
      </w:r>
      <w:r>
        <w:rPr>
          <w:rFonts w:asciiTheme="majorBidi" w:hAnsiTheme="majorBidi" w:cstheme="majorBidi"/>
          <w:b w:val="0"/>
          <w:bCs w:val="0"/>
          <w:sz w:val="24"/>
          <w:szCs w:val="24"/>
        </w:rPr>
        <w:t>’</w:t>
      </w:r>
      <w:r w:rsidRPr="008D34F2">
        <w:rPr>
          <w:rFonts w:asciiTheme="majorBidi" w:hAnsiTheme="majorBidi" w:cstheme="majorBidi"/>
          <w:b w:val="0"/>
          <w:bCs w:val="0"/>
          <w:sz w:val="24"/>
          <w:szCs w:val="24"/>
        </w:rPr>
        <w:t>Almeria, Espagne.</w:t>
      </w:r>
    </w:p>
    <w:p w14:paraId="4E5DB7EE" w14:textId="77777777" w:rsidR="006763A8" w:rsidRPr="008D34F2" w:rsidRDefault="006763A8" w:rsidP="008D34F2">
      <w:pPr>
        <w:rPr>
          <w:rFonts w:asciiTheme="majorBidi" w:hAnsiTheme="majorBidi" w:cstheme="majorBidi"/>
          <w:b w:val="0"/>
          <w:bCs w:val="0"/>
          <w:sz w:val="24"/>
          <w:szCs w:val="24"/>
        </w:rPr>
      </w:pPr>
      <w:r>
        <w:rPr>
          <w:rFonts w:asciiTheme="majorBidi" w:hAnsiTheme="majorBidi" w:cstheme="majorBidi"/>
          <w:b w:val="0"/>
          <w:bCs w:val="0"/>
          <w:sz w:val="24"/>
          <w:szCs w:val="24"/>
        </w:rPr>
        <w:t xml:space="preserve">- </w:t>
      </w:r>
      <w:r w:rsidRPr="006763A8">
        <w:rPr>
          <w:rFonts w:asciiTheme="majorBidi" w:hAnsiTheme="majorBidi" w:cstheme="majorBidi"/>
          <w:b w:val="0"/>
          <w:bCs w:val="0"/>
          <w:sz w:val="24"/>
          <w:szCs w:val="24"/>
        </w:rPr>
        <w:t>M. BOUAZZA MOHAMMED, FSJES, Université Mohamed 1er, Oujda. Maroc.</w:t>
      </w:r>
    </w:p>
    <w:p w14:paraId="7C66127A" w14:textId="77777777" w:rsidR="00007AA2" w:rsidRPr="00F722FE" w:rsidRDefault="00007AA2" w:rsidP="00AC14CB">
      <w:pPr>
        <w:autoSpaceDE w:val="0"/>
        <w:autoSpaceDN w:val="0"/>
        <w:adjustRightInd w:val="0"/>
        <w:contextualSpacing/>
        <w:jc w:val="both"/>
        <w:rPr>
          <w:rFonts w:eastAsiaTheme="minorHAnsi" w:cs="Times New Roman"/>
          <w:b w:val="0"/>
          <w:bCs w:val="0"/>
          <w:color w:val="000000"/>
          <w:sz w:val="24"/>
          <w:szCs w:val="24"/>
          <w:lang w:eastAsia="en-US"/>
        </w:rPr>
      </w:pPr>
    </w:p>
    <w:p w14:paraId="72DFDD89" w14:textId="77777777" w:rsidR="00DA56E1" w:rsidRPr="00E7290C" w:rsidRDefault="00104829" w:rsidP="00AC14CB">
      <w:pPr>
        <w:autoSpaceDE w:val="0"/>
        <w:autoSpaceDN w:val="0"/>
        <w:adjustRightInd w:val="0"/>
        <w:ind w:left="567"/>
        <w:contextualSpacing/>
        <w:rPr>
          <w:rFonts w:eastAsia="Calibri" w:cs="Times New Roman"/>
          <w:color w:val="0070C0"/>
          <w:lang w:eastAsia="en-US"/>
        </w:rPr>
      </w:pPr>
      <w:r w:rsidRPr="00E7290C">
        <w:rPr>
          <w:rFonts w:eastAsia="Calibri" w:cs="Times New Roman"/>
          <w:color w:val="0070C0"/>
          <w:lang w:eastAsia="en-US"/>
        </w:rPr>
        <w:t>C</w:t>
      </w:r>
      <w:r>
        <w:rPr>
          <w:rFonts w:eastAsia="Calibri" w:cs="Times New Roman"/>
          <w:color w:val="0070C0"/>
          <w:lang w:eastAsia="en-US"/>
        </w:rPr>
        <w:t>OMITÉ</w:t>
      </w:r>
      <w:r w:rsidR="00F1054C">
        <w:rPr>
          <w:rFonts w:eastAsia="Calibri" w:cs="Times New Roman"/>
          <w:color w:val="0070C0"/>
          <w:lang w:eastAsia="en-US"/>
        </w:rPr>
        <w:t xml:space="preserve"> </w:t>
      </w:r>
      <w:r>
        <w:rPr>
          <w:rFonts w:eastAsia="Calibri" w:cs="Times New Roman"/>
          <w:color w:val="0070C0"/>
          <w:lang w:eastAsia="en-US"/>
        </w:rPr>
        <w:t>D</w:t>
      </w:r>
      <w:r w:rsidR="00DA56E1" w:rsidRPr="00E7290C">
        <w:rPr>
          <w:rFonts w:eastAsia="Calibri" w:cs="Times New Roman"/>
          <w:color w:val="0070C0"/>
          <w:lang w:eastAsia="en-US"/>
        </w:rPr>
        <w:t>’</w:t>
      </w:r>
      <w:r>
        <w:rPr>
          <w:rFonts w:eastAsia="Calibri" w:cs="Times New Roman"/>
          <w:color w:val="0070C0"/>
          <w:lang w:eastAsia="en-US"/>
        </w:rPr>
        <w:t xml:space="preserve">ORGANISATION </w:t>
      </w:r>
      <w:r w:rsidR="00DA56E1" w:rsidRPr="00E7290C">
        <w:rPr>
          <w:rFonts w:eastAsia="Calibri" w:cs="Times New Roman"/>
          <w:color w:val="0070C0"/>
          <w:lang w:eastAsia="en-US"/>
        </w:rPr>
        <w:t>:</w:t>
      </w:r>
    </w:p>
    <w:p w14:paraId="1142BD7E" w14:textId="77777777" w:rsidR="00DA56E1" w:rsidRPr="00E7290C" w:rsidRDefault="00DA56E1" w:rsidP="00AC14CB">
      <w:pPr>
        <w:autoSpaceDE w:val="0"/>
        <w:autoSpaceDN w:val="0"/>
        <w:adjustRightInd w:val="0"/>
        <w:ind w:left="567"/>
        <w:contextualSpacing/>
        <w:rPr>
          <w:rFonts w:eastAsia="Calibri" w:cs="Times New Roman"/>
          <w:color w:val="0070C0"/>
          <w:lang w:eastAsia="en-US"/>
        </w:rPr>
      </w:pPr>
    </w:p>
    <w:p w14:paraId="486C53D4" w14:textId="77777777" w:rsidR="00DA56E1" w:rsidRPr="00E56554" w:rsidRDefault="00DA56E1" w:rsidP="00AC14CB">
      <w:pPr>
        <w:autoSpaceDE w:val="0"/>
        <w:autoSpaceDN w:val="0"/>
        <w:adjustRightInd w:val="0"/>
        <w:contextualSpacing/>
        <w:jc w:val="both"/>
        <w:rPr>
          <w:rFonts w:eastAsiaTheme="minorHAnsi" w:cs="Times New Roman"/>
          <w:b w:val="0"/>
          <w:bCs w:val="0"/>
          <w:sz w:val="22"/>
          <w:szCs w:val="22"/>
          <w:lang w:eastAsia="en-US"/>
        </w:rPr>
      </w:pPr>
      <w:bookmarkStart w:id="7" w:name="_Hlk35190068"/>
      <w:r w:rsidRPr="006F6B77">
        <w:rPr>
          <w:rFonts w:eastAsiaTheme="minorHAnsi" w:cs="Times New Roman"/>
          <w:b w:val="0"/>
          <w:bCs w:val="0"/>
          <w:sz w:val="24"/>
          <w:szCs w:val="24"/>
          <w:lang w:eastAsia="en-US"/>
        </w:rPr>
        <w:t xml:space="preserve">- </w:t>
      </w:r>
      <w:r w:rsidR="00F1054C">
        <w:rPr>
          <w:rFonts w:eastAsiaTheme="minorHAnsi" w:cs="Times New Roman"/>
          <w:b w:val="0"/>
          <w:bCs w:val="0"/>
          <w:sz w:val="24"/>
          <w:szCs w:val="24"/>
          <w:lang w:eastAsia="en-US"/>
        </w:rPr>
        <w:t>M.</w:t>
      </w:r>
      <w:r w:rsidRPr="006F6B77">
        <w:rPr>
          <w:rFonts w:eastAsiaTheme="minorHAnsi" w:cs="Times New Roman"/>
          <w:b w:val="0"/>
          <w:bCs w:val="0"/>
          <w:color w:val="000000"/>
          <w:sz w:val="24"/>
          <w:szCs w:val="24"/>
          <w:lang w:eastAsia="en-US"/>
        </w:rPr>
        <w:t xml:space="preserve"> </w:t>
      </w:r>
      <w:r w:rsidRPr="001B2EE2">
        <w:rPr>
          <w:rFonts w:asciiTheme="majorBidi" w:hAnsiTheme="majorBidi" w:cstheme="majorBidi"/>
          <w:b w:val="0"/>
          <w:bCs w:val="0"/>
          <w:sz w:val="24"/>
          <w:szCs w:val="24"/>
        </w:rPr>
        <w:t>ZENASNI</w:t>
      </w:r>
      <w:r>
        <w:rPr>
          <w:rFonts w:asciiTheme="majorBidi" w:hAnsiTheme="majorBidi" w:cstheme="majorBidi"/>
          <w:b w:val="0"/>
          <w:bCs w:val="0"/>
          <w:sz w:val="24"/>
          <w:szCs w:val="24"/>
        </w:rPr>
        <w:t xml:space="preserve"> MOURAD</w:t>
      </w:r>
      <w:r w:rsidR="00E56554">
        <w:rPr>
          <w:rFonts w:asciiTheme="majorBidi" w:hAnsiTheme="majorBidi" w:cstheme="majorBidi"/>
          <w:b w:val="0"/>
          <w:bCs w:val="0"/>
          <w:sz w:val="24"/>
          <w:szCs w:val="24"/>
        </w:rPr>
        <w:t xml:space="preserve"> (</w:t>
      </w:r>
      <w:r w:rsidR="00E56554" w:rsidRPr="00E56554">
        <w:rPr>
          <w:rFonts w:asciiTheme="majorBidi" w:hAnsiTheme="majorBidi" w:cstheme="majorBidi"/>
          <w:sz w:val="26"/>
          <w:szCs w:val="26"/>
        </w:rPr>
        <w:t>coordonnateur du colloque</w:t>
      </w:r>
      <w:r w:rsidR="00E56554">
        <w:rPr>
          <w:rFonts w:asciiTheme="majorBidi" w:hAnsiTheme="majorBidi" w:cstheme="majorBidi"/>
          <w:sz w:val="24"/>
          <w:szCs w:val="24"/>
        </w:rPr>
        <w:t>),</w:t>
      </w:r>
      <w:r w:rsidRPr="006F6B77">
        <w:rPr>
          <w:rFonts w:eastAsiaTheme="minorHAnsi" w:cs="Times New Roman"/>
          <w:b w:val="0"/>
          <w:bCs w:val="0"/>
          <w:sz w:val="24"/>
          <w:szCs w:val="24"/>
          <w:lang w:eastAsia="en-US"/>
        </w:rPr>
        <w:t xml:space="preserve"> </w:t>
      </w:r>
      <w:r w:rsidRPr="00E56554">
        <w:rPr>
          <w:rFonts w:eastAsiaTheme="minorHAnsi" w:cs="Times New Roman"/>
          <w:b w:val="0"/>
          <w:bCs w:val="0"/>
          <w:color w:val="000000"/>
          <w:sz w:val="22"/>
          <w:szCs w:val="22"/>
          <w:lang w:eastAsia="en-US"/>
        </w:rPr>
        <w:t xml:space="preserve">ENCG, </w:t>
      </w:r>
      <w:r w:rsidRPr="00E56554">
        <w:rPr>
          <w:rFonts w:eastAsiaTheme="minorHAnsi" w:cs="Times New Roman"/>
          <w:b w:val="0"/>
          <w:bCs w:val="0"/>
          <w:sz w:val="22"/>
          <w:szCs w:val="22"/>
          <w:lang w:eastAsia="en-US"/>
        </w:rPr>
        <w:t>Univ</w:t>
      </w:r>
      <w:r w:rsidR="00E56554">
        <w:rPr>
          <w:rFonts w:eastAsiaTheme="minorHAnsi" w:cs="Times New Roman"/>
          <w:b w:val="0"/>
          <w:bCs w:val="0"/>
          <w:sz w:val="22"/>
          <w:szCs w:val="22"/>
          <w:lang w:eastAsia="en-US"/>
        </w:rPr>
        <w:t>.</w:t>
      </w:r>
      <w:r w:rsidRPr="00E56554">
        <w:rPr>
          <w:rFonts w:eastAsiaTheme="minorHAnsi" w:cs="Times New Roman"/>
          <w:b w:val="0"/>
          <w:bCs w:val="0"/>
          <w:sz w:val="22"/>
          <w:szCs w:val="22"/>
          <w:lang w:eastAsia="en-US"/>
        </w:rPr>
        <w:t xml:space="preserve"> Mohamed 1er, Oujda.</w:t>
      </w:r>
    </w:p>
    <w:p w14:paraId="7ED8C9AC" w14:textId="77777777" w:rsidR="00DA56E1" w:rsidRPr="006F6B77" w:rsidRDefault="00DA56E1" w:rsidP="00AC14CB">
      <w:pPr>
        <w:autoSpaceDE w:val="0"/>
        <w:autoSpaceDN w:val="0"/>
        <w:adjustRightInd w:val="0"/>
        <w:contextualSpacing/>
        <w:jc w:val="both"/>
        <w:rPr>
          <w:rFonts w:eastAsiaTheme="minorHAnsi" w:cs="Times New Roman"/>
          <w:b w:val="0"/>
          <w:bCs w:val="0"/>
          <w:sz w:val="24"/>
          <w:szCs w:val="24"/>
          <w:lang w:eastAsia="en-US"/>
        </w:rPr>
      </w:pPr>
      <w:r w:rsidRPr="006F6B77">
        <w:rPr>
          <w:rFonts w:eastAsiaTheme="minorHAnsi" w:cs="Times New Roman"/>
          <w:b w:val="0"/>
          <w:bCs w:val="0"/>
          <w:sz w:val="24"/>
          <w:szCs w:val="24"/>
          <w:lang w:eastAsia="en-US"/>
        </w:rPr>
        <w:t xml:space="preserve">- </w:t>
      </w:r>
      <w:r w:rsidR="00F1054C">
        <w:rPr>
          <w:rFonts w:eastAsiaTheme="minorHAnsi" w:cs="Times New Roman"/>
          <w:b w:val="0"/>
          <w:bCs w:val="0"/>
          <w:sz w:val="24"/>
          <w:szCs w:val="24"/>
          <w:lang w:eastAsia="en-US"/>
        </w:rPr>
        <w:t>M.</w:t>
      </w:r>
      <w:r w:rsidRPr="006F6B77">
        <w:rPr>
          <w:rFonts w:eastAsiaTheme="minorHAnsi" w:cs="Times New Roman"/>
          <w:b w:val="0"/>
          <w:bCs w:val="0"/>
          <w:color w:val="000000"/>
          <w:sz w:val="24"/>
          <w:szCs w:val="24"/>
          <w:lang w:eastAsia="en-US"/>
        </w:rPr>
        <w:t xml:space="preserve"> </w:t>
      </w:r>
      <w:r w:rsidRPr="001B2EE2">
        <w:rPr>
          <w:rFonts w:asciiTheme="majorBidi" w:hAnsiTheme="majorBidi" w:cstheme="majorBidi"/>
          <w:b w:val="0"/>
          <w:bCs w:val="0"/>
          <w:sz w:val="24"/>
          <w:szCs w:val="24"/>
        </w:rPr>
        <w:t>JABRI</w:t>
      </w:r>
      <w:r>
        <w:rPr>
          <w:rFonts w:asciiTheme="majorBidi" w:hAnsiTheme="majorBidi" w:cstheme="majorBidi"/>
          <w:b w:val="0"/>
          <w:bCs w:val="0"/>
          <w:sz w:val="24"/>
          <w:szCs w:val="24"/>
        </w:rPr>
        <w:t xml:space="preserve"> </w:t>
      </w:r>
      <w:r w:rsidR="00BE3B40">
        <w:rPr>
          <w:rFonts w:asciiTheme="majorBidi" w:hAnsiTheme="majorBidi" w:cstheme="majorBidi"/>
          <w:b w:val="0"/>
          <w:bCs w:val="0"/>
          <w:sz w:val="24"/>
          <w:szCs w:val="24"/>
        </w:rPr>
        <w:t>ABDELKARIM,</w:t>
      </w:r>
      <w:r w:rsidR="00BE3B40" w:rsidRPr="006F6B77">
        <w:rPr>
          <w:rFonts w:eastAsiaTheme="minorHAnsi" w:cs="Times New Roman"/>
          <w:b w:val="0"/>
          <w:bCs w:val="0"/>
          <w:color w:val="000000"/>
          <w:sz w:val="24"/>
          <w:szCs w:val="24"/>
          <w:lang w:eastAsia="en-US"/>
        </w:rPr>
        <w:t xml:space="preserve"> ENCG</w:t>
      </w:r>
      <w:r w:rsidRPr="006F6B77">
        <w:rPr>
          <w:rFonts w:eastAsiaTheme="minorHAnsi" w:cs="Times New Roman"/>
          <w:b w:val="0"/>
          <w:bCs w:val="0"/>
          <w:color w:val="000000"/>
          <w:sz w:val="24"/>
          <w:szCs w:val="24"/>
          <w:lang w:eastAsia="en-US"/>
        </w:rPr>
        <w:t xml:space="preserve">, </w:t>
      </w:r>
      <w:r w:rsidRPr="006F6B77">
        <w:rPr>
          <w:rFonts w:eastAsiaTheme="minorHAnsi" w:cs="Times New Roman"/>
          <w:b w:val="0"/>
          <w:bCs w:val="0"/>
          <w:sz w:val="24"/>
          <w:szCs w:val="24"/>
          <w:lang w:eastAsia="en-US"/>
        </w:rPr>
        <w:t>Université Mohamed 1er, Oujda.</w:t>
      </w:r>
    </w:p>
    <w:p w14:paraId="5DBDCDA2" w14:textId="77777777" w:rsidR="00DA56E1" w:rsidRPr="006F6B77" w:rsidRDefault="00DA56E1" w:rsidP="00AC14CB">
      <w:pPr>
        <w:autoSpaceDE w:val="0"/>
        <w:autoSpaceDN w:val="0"/>
        <w:adjustRightInd w:val="0"/>
        <w:contextualSpacing/>
        <w:jc w:val="both"/>
        <w:rPr>
          <w:rFonts w:eastAsiaTheme="minorHAnsi" w:cs="Times New Roman"/>
          <w:b w:val="0"/>
          <w:bCs w:val="0"/>
          <w:color w:val="000000"/>
          <w:sz w:val="24"/>
          <w:szCs w:val="24"/>
          <w:lang w:eastAsia="en-US"/>
        </w:rPr>
      </w:pPr>
      <w:r w:rsidRPr="006F6B77">
        <w:rPr>
          <w:rFonts w:eastAsiaTheme="minorHAnsi" w:cs="Times New Roman"/>
          <w:b w:val="0"/>
          <w:bCs w:val="0"/>
          <w:sz w:val="24"/>
          <w:szCs w:val="24"/>
          <w:lang w:eastAsia="en-US"/>
        </w:rPr>
        <w:t xml:space="preserve">- </w:t>
      </w:r>
      <w:r w:rsidR="00CB7490" w:rsidRPr="00CB7490">
        <w:rPr>
          <w:rFonts w:eastAsiaTheme="minorHAnsi" w:cs="Times New Roman"/>
          <w:b w:val="0"/>
          <w:bCs w:val="0"/>
          <w:sz w:val="24"/>
          <w:szCs w:val="24"/>
          <w:lang w:eastAsia="en-US"/>
        </w:rPr>
        <w:t>Mme.</w:t>
      </w:r>
      <w:r w:rsidR="00CB7490" w:rsidRPr="00CB7490">
        <w:rPr>
          <w:rFonts w:eastAsiaTheme="minorHAnsi" w:cs="Times New Roman"/>
          <w:b w:val="0"/>
          <w:bCs w:val="0"/>
          <w:color w:val="000000"/>
          <w:sz w:val="24"/>
          <w:szCs w:val="24"/>
          <w:lang w:eastAsia="en-US"/>
        </w:rPr>
        <w:t xml:space="preserve"> </w:t>
      </w:r>
      <w:r w:rsidRPr="001B2EE2">
        <w:rPr>
          <w:rFonts w:cs="Times New Roman"/>
          <w:b w:val="0"/>
          <w:bCs w:val="0"/>
          <w:sz w:val="24"/>
          <w:szCs w:val="24"/>
          <w:lang w:eastAsia="fr-CA"/>
        </w:rPr>
        <w:t>EL HAKMI SALIHA</w:t>
      </w:r>
      <w:r w:rsidRPr="001B2EE2">
        <w:rPr>
          <w:rFonts w:eastAsiaTheme="minorHAnsi" w:cs="Times New Roman"/>
          <w:b w:val="0"/>
          <w:bCs w:val="0"/>
          <w:color w:val="000000"/>
          <w:sz w:val="24"/>
          <w:szCs w:val="24"/>
          <w:lang w:eastAsia="en-US"/>
        </w:rPr>
        <w:t xml:space="preserve">, </w:t>
      </w:r>
      <w:r w:rsidRPr="006F6B77">
        <w:rPr>
          <w:rFonts w:eastAsiaTheme="minorHAnsi" w:cs="Times New Roman"/>
          <w:b w:val="0"/>
          <w:bCs w:val="0"/>
          <w:color w:val="000000"/>
          <w:sz w:val="24"/>
          <w:szCs w:val="24"/>
          <w:lang w:eastAsia="en-US"/>
        </w:rPr>
        <w:t xml:space="preserve">ENCG, </w:t>
      </w:r>
      <w:r w:rsidRPr="006F6B77">
        <w:rPr>
          <w:rFonts w:eastAsiaTheme="minorHAnsi" w:cs="Times New Roman"/>
          <w:b w:val="0"/>
          <w:bCs w:val="0"/>
          <w:sz w:val="24"/>
          <w:szCs w:val="24"/>
          <w:lang w:eastAsia="en-US"/>
        </w:rPr>
        <w:t>Université Mohamed 1er, Oujda.</w:t>
      </w:r>
    </w:p>
    <w:bookmarkEnd w:id="7"/>
    <w:p w14:paraId="5586AD52" w14:textId="77777777" w:rsidR="00DA56E1" w:rsidRPr="006F6B77" w:rsidRDefault="00DA56E1" w:rsidP="00AC14CB">
      <w:pPr>
        <w:autoSpaceDE w:val="0"/>
        <w:autoSpaceDN w:val="0"/>
        <w:adjustRightInd w:val="0"/>
        <w:contextualSpacing/>
        <w:jc w:val="both"/>
        <w:rPr>
          <w:rFonts w:eastAsiaTheme="minorHAnsi" w:cs="Times New Roman"/>
          <w:b w:val="0"/>
          <w:bCs w:val="0"/>
          <w:sz w:val="24"/>
          <w:szCs w:val="24"/>
          <w:lang w:eastAsia="en-US"/>
        </w:rPr>
      </w:pPr>
      <w:r w:rsidRPr="006F6B77">
        <w:rPr>
          <w:rFonts w:eastAsiaTheme="minorHAnsi" w:cs="Times New Roman"/>
          <w:b w:val="0"/>
          <w:bCs w:val="0"/>
          <w:color w:val="000000"/>
          <w:sz w:val="24"/>
          <w:szCs w:val="24"/>
          <w:lang w:eastAsia="en-US"/>
        </w:rPr>
        <w:t xml:space="preserve">- </w:t>
      </w:r>
      <w:r w:rsidR="00CB7490" w:rsidRPr="00CB7490">
        <w:rPr>
          <w:rFonts w:eastAsiaTheme="minorHAnsi" w:cs="Times New Roman"/>
          <w:b w:val="0"/>
          <w:bCs w:val="0"/>
          <w:sz w:val="24"/>
          <w:szCs w:val="24"/>
          <w:lang w:eastAsia="en-US"/>
        </w:rPr>
        <w:t>Mme.</w:t>
      </w:r>
      <w:r w:rsidR="00CB7490" w:rsidRPr="00CB7490">
        <w:rPr>
          <w:rFonts w:eastAsiaTheme="minorHAnsi" w:cs="Times New Roman"/>
          <w:b w:val="0"/>
          <w:bCs w:val="0"/>
          <w:color w:val="000000"/>
          <w:sz w:val="24"/>
          <w:szCs w:val="24"/>
          <w:lang w:eastAsia="en-US"/>
        </w:rPr>
        <w:t xml:space="preserve"> </w:t>
      </w:r>
      <w:r w:rsidRPr="001B2EE2">
        <w:rPr>
          <w:rFonts w:cs="Times New Roman"/>
          <w:b w:val="0"/>
          <w:bCs w:val="0"/>
          <w:caps/>
          <w:sz w:val="24"/>
          <w:szCs w:val="24"/>
          <w:lang w:eastAsia="fr-CA"/>
        </w:rPr>
        <w:t xml:space="preserve">Saida </w:t>
      </w:r>
      <w:r w:rsidR="00BE3B40" w:rsidRPr="001B2EE2">
        <w:rPr>
          <w:rFonts w:cs="Times New Roman"/>
          <w:b w:val="0"/>
          <w:bCs w:val="0"/>
          <w:caps/>
          <w:sz w:val="24"/>
          <w:szCs w:val="24"/>
          <w:lang w:eastAsia="fr-CA"/>
        </w:rPr>
        <w:t>AMANSOU</w:t>
      </w:r>
      <w:r w:rsidR="00BE3B40" w:rsidRPr="006F6B77">
        <w:rPr>
          <w:rFonts w:eastAsiaTheme="minorHAnsi" w:cs="Times New Roman"/>
          <w:b w:val="0"/>
          <w:bCs w:val="0"/>
          <w:sz w:val="24"/>
          <w:szCs w:val="24"/>
          <w:lang w:eastAsia="en-US"/>
        </w:rPr>
        <w:t>, ENCG</w:t>
      </w:r>
      <w:r w:rsidRPr="006F6B77">
        <w:rPr>
          <w:rFonts w:eastAsiaTheme="minorHAnsi" w:cs="Times New Roman"/>
          <w:b w:val="0"/>
          <w:bCs w:val="0"/>
          <w:sz w:val="24"/>
          <w:szCs w:val="24"/>
          <w:lang w:eastAsia="en-US"/>
        </w:rPr>
        <w:t>, Université Mohamed 1er, Oujda.</w:t>
      </w:r>
    </w:p>
    <w:p w14:paraId="2AB40B17" w14:textId="77777777" w:rsidR="00DA56E1" w:rsidRPr="006F6B77" w:rsidRDefault="00DA56E1" w:rsidP="00AC14CB">
      <w:pPr>
        <w:autoSpaceDE w:val="0"/>
        <w:autoSpaceDN w:val="0"/>
        <w:adjustRightInd w:val="0"/>
        <w:contextualSpacing/>
        <w:jc w:val="both"/>
        <w:rPr>
          <w:rFonts w:eastAsiaTheme="minorHAnsi" w:cs="Times New Roman"/>
          <w:b w:val="0"/>
          <w:bCs w:val="0"/>
          <w:sz w:val="24"/>
          <w:szCs w:val="24"/>
          <w:lang w:eastAsia="en-US"/>
        </w:rPr>
      </w:pPr>
      <w:r w:rsidRPr="006F6B77">
        <w:rPr>
          <w:rFonts w:eastAsiaTheme="minorHAnsi" w:cs="Times New Roman"/>
          <w:b w:val="0"/>
          <w:bCs w:val="0"/>
          <w:color w:val="000000"/>
          <w:sz w:val="24"/>
          <w:szCs w:val="24"/>
          <w:lang w:eastAsia="en-US"/>
        </w:rPr>
        <w:t xml:space="preserve">- </w:t>
      </w:r>
      <w:r w:rsidR="00CB7490" w:rsidRPr="00CB7490">
        <w:rPr>
          <w:rFonts w:eastAsiaTheme="minorHAnsi" w:cs="Times New Roman"/>
          <w:b w:val="0"/>
          <w:bCs w:val="0"/>
          <w:sz w:val="24"/>
          <w:szCs w:val="24"/>
          <w:lang w:eastAsia="en-US"/>
        </w:rPr>
        <w:t>Mme.</w:t>
      </w:r>
      <w:r w:rsidR="00CB7490" w:rsidRPr="00CB7490">
        <w:rPr>
          <w:rFonts w:eastAsiaTheme="minorHAnsi" w:cs="Times New Roman"/>
          <w:b w:val="0"/>
          <w:bCs w:val="0"/>
          <w:color w:val="000000"/>
          <w:sz w:val="24"/>
          <w:szCs w:val="24"/>
          <w:lang w:eastAsia="en-US"/>
        </w:rPr>
        <w:t xml:space="preserve"> </w:t>
      </w:r>
      <w:r w:rsidRPr="001B2EE2">
        <w:rPr>
          <w:rFonts w:cs="Times New Roman"/>
          <w:b w:val="0"/>
          <w:bCs w:val="0"/>
          <w:caps/>
          <w:sz w:val="24"/>
          <w:szCs w:val="24"/>
          <w:lang w:eastAsia="fr-CA"/>
        </w:rPr>
        <w:t>hajar benjana</w:t>
      </w:r>
      <w:r w:rsidRPr="006F6B77">
        <w:rPr>
          <w:rFonts w:eastAsiaTheme="minorHAnsi" w:cs="Times New Roman"/>
          <w:b w:val="0"/>
          <w:bCs w:val="0"/>
          <w:color w:val="000000"/>
          <w:sz w:val="24"/>
          <w:szCs w:val="24"/>
          <w:lang w:eastAsia="en-US"/>
        </w:rPr>
        <w:t xml:space="preserve">, </w:t>
      </w:r>
      <w:r w:rsidRPr="006F6B77">
        <w:rPr>
          <w:rFonts w:eastAsiaTheme="minorHAnsi" w:cs="Times New Roman"/>
          <w:b w:val="0"/>
          <w:bCs w:val="0"/>
          <w:sz w:val="24"/>
          <w:szCs w:val="24"/>
          <w:lang w:eastAsia="en-US"/>
        </w:rPr>
        <w:t>ENCG, Université Mohamed 1er, Oujda.</w:t>
      </w:r>
    </w:p>
    <w:p w14:paraId="581A4533" w14:textId="77777777" w:rsidR="00DA56E1" w:rsidRPr="006F6B77" w:rsidRDefault="00DA56E1" w:rsidP="00AC14CB">
      <w:pPr>
        <w:autoSpaceDE w:val="0"/>
        <w:autoSpaceDN w:val="0"/>
        <w:adjustRightInd w:val="0"/>
        <w:contextualSpacing/>
        <w:rPr>
          <w:rFonts w:eastAsiaTheme="minorHAnsi" w:cs="Times New Roman"/>
          <w:b w:val="0"/>
          <w:bCs w:val="0"/>
          <w:sz w:val="24"/>
          <w:szCs w:val="24"/>
          <w:lang w:eastAsia="en-US"/>
        </w:rPr>
      </w:pPr>
      <w:r w:rsidRPr="006F6B77">
        <w:rPr>
          <w:rFonts w:eastAsiaTheme="minorHAnsi" w:cs="Times New Roman"/>
          <w:b w:val="0"/>
          <w:bCs w:val="0"/>
          <w:sz w:val="24"/>
          <w:szCs w:val="24"/>
          <w:lang w:eastAsia="en-US"/>
        </w:rPr>
        <w:t xml:space="preserve">- </w:t>
      </w:r>
      <w:r w:rsidR="00CB7490" w:rsidRPr="00CB7490">
        <w:rPr>
          <w:rFonts w:eastAsiaTheme="minorHAnsi" w:cs="Times New Roman"/>
          <w:b w:val="0"/>
          <w:bCs w:val="0"/>
          <w:sz w:val="24"/>
          <w:szCs w:val="24"/>
          <w:lang w:eastAsia="en-US"/>
        </w:rPr>
        <w:t>Mme.</w:t>
      </w:r>
      <w:r w:rsidRPr="006F6B77">
        <w:rPr>
          <w:rFonts w:eastAsiaTheme="minorHAnsi" w:cs="Times New Roman"/>
          <w:b w:val="0"/>
          <w:bCs w:val="0"/>
          <w:sz w:val="24"/>
          <w:szCs w:val="24"/>
          <w:lang w:eastAsia="en-US"/>
        </w:rPr>
        <w:t xml:space="preserve"> </w:t>
      </w:r>
      <w:r w:rsidRPr="001B2EE2">
        <w:rPr>
          <w:rFonts w:cs="Times New Roman"/>
          <w:b w:val="0"/>
          <w:bCs w:val="0"/>
          <w:sz w:val="24"/>
          <w:szCs w:val="24"/>
          <w:lang w:eastAsia="fr-CA"/>
        </w:rPr>
        <w:t xml:space="preserve">BENNACEUR </w:t>
      </w:r>
      <w:r w:rsidR="00BE3B40" w:rsidRPr="001B2EE2">
        <w:rPr>
          <w:rFonts w:cs="Times New Roman"/>
          <w:b w:val="0"/>
          <w:bCs w:val="0"/>
          <w:sz w:val="24"/>
          <w:szCs w:val="24"/>
          <w:lang w:eastAsia="fr-CA"/>
        </w:rPr>
        <w:t>ASMAE</w:t>
      </w:r>
      <w:r w:rsidR="00BE3B40" w:rsidRPr="006F6B77">
        <w:rPr>
          <w:rFonts w:eastAsiaTheme="minorHAnsi" w:cs="Times New Roman"/>
          <w:b w:val="0"/>
          <w:bCs w:val="0"/>
          <w:sz w:val="24"/>
          <w:szCs w:val="24"/>
          <w:lang w:eastAsia="en-US"/>
        </w:rPr>
        <w:t>, ENCG</w:t>
      </w:r>
      <w:r w:rsidRPr="006F6B77">
        <w:rPr>
          <w:rFonts w:eastAsiaTheme="minorHAnsi" w:cs="Times New Roman"/>
          <w:b w:val="0"/>
          <w:bCs w:val="0"/>
          <w:sz w:val="24"/>
          <w:szCs w:val="24"/>
          <w:lang w:eastAsia="en-US"/>
        </w:rPr>
        <w:t>, Université Mohamed 1er, Oujda.</w:t>
      </w:r>
    </w:p>
    <w:p w14:paraId="02DD9930" w14:textId="77777777" w:rsidR="00DA56E1" w:rsidRPr="006F6B77" w:rsidRDefault="00DA56E1" w:rsidP="00AC14CB">
      <w:pPr>
        <w:autoSpaceDE w:val="0"/>
        <w:autoSpaceDN w:val="0"/>
        <w:adjustRightInd w:val="0"/>
        <w:contextualSpacing/>
        <w:rPr>
          <w:rFonts w:eastAsiaTheme="minorHAnsi" w:cs="Times New Roman"/>
          <w:b w:val="0"/>
          <w:bCs w:val="0"/>
          <w:sz w:val="24"/>
          <w:szCs w:val="24"/>
          <w:lang w:eastAsia="en-US"/>
        </w:rPr>
      </w:pPr>
      <w:r w:rsidRPr="006F6B77">
        <w:rPr>
          <w:rFonts w:eastAsiaTheme="minorHAnsi" w:cs="Times New Roman"/>
          <w:b w:val="0"/>
          <w:bCs w:val="0"/>
          <w:sz w:val="24"/>
          <w:szCs w:val="24"/>
          <w:lang w:eastAsia="en-US"/>
        </w:rPr>
        <w:t xml:space="preserve">- </w:t>
      </w:r>
      <w:r w:rsidR="00F1054C">
        <w:rPr>
          <w:rFonts w:eastAsiaTheme="minorHAnsi" w:cs="Times New Roman"/>
          <w:b w:val="0"/>
          <w:bCs w:val="0"/>
          <w:sz w:val="24"/>
          <w:szCs w:val="24"/>
          <w:lang w:eastAsia="en-US"/>
        </w:rPr>
        <w:t>M.</w:t>
      </w:r>
      <w:r w:rsidR="00BE3B40" w:rsidRPr="001B2EE2">
        <w:rPr>
          <w:rFonts w:cs="Times New Roman"/>
          <w:b w:val="0"/>
          <w:bCs w:val="0"/>
          <w:caps/>
          <w:sz w:val="24"/>
          <w:szCs w:val="24"/>
          <w:lang w:eastAsia="fr-CA"/>
        </w:rPr>
        <w:t xml:space="preserve"> KCHIRI</w:t>
      </w:r>
      <w:r w:rsidRPr="001B2EE2">
        <w:rPr>
          <w:rFonts w:cs="Times New Roman"/>
          <w:b w:val="0"/>
          <w:bCs w:val="0"/>
          <w:caps/>
          <w:sz w:val="24"/>
          <w:szCs w:val="24"/>
          <w:lang w:eastAsia="fr-CA"/>
        </w:rPr>
        <w:t xml:space="preserve"> </w:t>
      </w:r>
      <w:r w:rsidR="00BE3B40" w:rsidRPr="001B2EE2">
        <w:rPr>
          <w:rFonts w:cs="Times New Roman"/>
          <w:b w:val="0"/>
          <w:bCs w:val="0"/>
          <w:caps/>
          <w:sz w:val="24"/>
          <w:szCs w:val="24"/>
          <w:lang w:eastAsia="fr-CA"/>
        </w:rPr>
        <w:t>ABDELMAJID</w:t>
      </w:r>
      <w:r w:rsidR="00BE3B40" w:rsidRPr="006F6B77">
        <w:rPr>
          <w:rFonts w:eastAsiaTheme="minorHAnsi" w:cs="Times New Roman"/>
          <w:b w:val="0"/>
          <w:bCs w:val="0"/>
          <w:sz w:val="24"/>
          <w:szCs w:val="24"/>
          <w:lang w:eastAsia="en-US"/>
        </w:rPr>
        <w:t>, ENCG</w:t>
      </w:r>
      <w:r w:rsidRPr="006F6B77">
        <w:rPr>
          <w:rFonts w:eastAsiaTheme="minorHAnsi" w:cs="Times New Roman"/>
          <w:b w:val="0"/>
          <w:bCs w:val="0"/>
          <w:sz w:val="24"/>
          <w:szCs w:val="24"/>
          <w:lang w:eastAsia="en-US"/>
        </w:rPr>
        <w:t>, Université Mohamed 1er, Oujda.</w:t>
      </w:r>
    </w:p>
    <w:p w14:paraId="0A4A69E2" w14:textId="77777777" w:rsidR="00DA56E1" w:rsidRPr="006F6B77" w:rsidRDefault="00DA56E1" w:rsidP="00AC14CB">
      <w:pPr>
        <w:autoSpaceDE w:val="0"/>
        <w:autoSpaceDN w:val="0"/>
        <w:adjustRightInd w:val="0"/>
        <w:contextualSpacing/>
        <w:jc w:val="both"/>
        <w:rPr>
          <w:rFonts w:eastAsiaTheme="minorHAnsi" w:cs="Times New Roman"/>
          <w:b w:val="0"/>
          <w:bCs w:val="0"/>
          <w:sz w:val="24"/>
          <w:szCs w:val="24"/>
          <w:lang w:eastAsia="en-US"/>
        </w:rPr>
      </w:pPr>
      <w:r w:rsidRPr="006F6B77">
        <w:rPr>
          <w:rFonts w:eastAsiaTheme="minorHAnsi" w:cs="Times New Roman"/>
          <w:b w:val="0"/>
          <w:bCs w:val="0"/>
          <w:color w:val="000000"/>
          <w:sz w:val="24"/>
          <w:szCs w:val="24"/>
          <w:lang w:eastAsia="en-US"/>
        </w:rPr>
        <w:t xml:space="preserve">- </w:t>
      </w:r>
      <w:r w:rsidR="00F1054C">
        <w:rPr>
          <w:rFonts w:eastAsiaTheme="minorHAnsi" w:cs="Times New Roman"/>
          <w:b w:val="0"/>
          <w:bCs w:val="0"/>
          <w:sz w:val="24"/>
          <w:szCs w:val="24"/>
          <w:lang w:eastAsia="en-US"/>
        </w:rPr>
        <w:t>M.</w:t>
      </w:r>
      <w:r w:rsidRPr="006F6B77">
        <w:rPr>
          <w:rFonts w:eastAsiaTheme="minorHAnsi" w:cs="Times New Roman"/>
          <w:b w:val="0"/>
          <w:bCs w:val="0"/>
          <w:color w:val="000000"/>
          <w:sz w:val="24"/>
          <w:szCs w:val="24"/>
          <w:lang w:eastAsia="en-US"/>
        </w:rPr>
        <w:t xml:space="preserve"> </w:t>
      </w:r>
      <w:r w:rsidRPr="001B2EE2">
        <w:rPr>
          <w:rFonts w:cs="Times New Roman"/>
          <w:b w:val="0"/>
          <w:bCs w:val="0"/>
          <w:sz w:val="24"/>
          <w:szCs w:val="24"/>
          <w:lang w:eastAsia="fr-CA"/>
        </w:rPr>
        <w:t>ESSAHLI ABDELGHANI</w:t>
      </w:r>
      <w:r w:rsidRPr="006F6B77">
        <w:rPr>
          <w:rFonts w:eastAsiaTheme="minorHAnsi" w:cs="Times New Roman"/>
          <w:b w:val="0"/>
          <w:bCs w:val="0"/>
          <w:color w:val="000000"/>
          <w:sz w:val="24"/>
          <w:szCs w:val="24"/>
          <w:lang w:eastAsia="en-US"/>
        </w:rPr>
        <w:t xml:space="preserve">, </w:t>
      </w:r>
      <w:r w:rsidRPr="006F6B77">
        <w:rPr>
          <w:rFonts w:eastAsiaTheme="minorHAnsi" w:cs="Times New Roman"/>
          <w:b w:val="0"/>
          <w:bCs w:val="0"/>
          <w:sz w:val="24"/>
          <w:szCs w:val="24"/>
          <w:lang w:eastAsia="en-US"/>
        </w:rPr>
        <w:t>ENCG</w:t>
      </w:r>
      <w:r w:rsidRPr="006F6B77">
        <w:rPr>
          <w:rFonts w:eastAsiaTheme="minorHAnsi" w:cs="Times New Roman"/>
          <w:b w:val="0"/>
          <w:bCs w:val="0"/>
          <w:color w:val="000000"/>
          <w:sz w:val="24"/>
          <w:szCs w:val="24"/>
          <w:lang w:eastAsia="en-US"/>
        </w:rPr>
        <w:t xml:space="preserve">, </w:t>
      </w:r>
      <w:r w:rsidRPr="006F6B77">
        <w:rPr>
          <w:rFonts w:eastAsiaTheme="minorHAnsi" w:cs="Times New Roman"/>
          <w:b w:val="0"/>
          <w:bCs w:val="0"/>
          <w:sz w:val="24"/>
          <w:szCs w:val="24"/>
          <w:lang w:eastAsia="en-US"/>
        </w:rPr>
        <w:t xml:space="preserve">Université Mohamed 1er, Oujda. </w:t>
      </w:r>
    </w:p>
    <w:p w14:paraId="63CCB35B" w14:textId="77777777" w:rsidR="00DA56E1" w:rsidRPr="006F6B77" w:rsidRDefault="00DA56E1" w:rsidP="00AC14CB">
      <w:pPr>
        <w:autoSpaceDE w:val="0"/>
        <w:autoSpaceDN w:val="0"/>
        <w:adjustRightInd w:val="0"/>
        <w:contextualSpacing/>
        <w:jc w:val="both"/>
        <w:rPr>
          <w:rFonts w:eastAsiaTheme="minorHAnsi" w:cs="Times New Roman"/>
          <w:b w:val="0"/>
          <w:bCs w:val="0"/>
          <w:color w:val="000000"/>
          <w:sz w:val="24"/>
          <w:szCs w:val="24"/>
          <w:lang w:eastAsia="en-US"/>
        </w:rPr>
      </w:pPr>
      <w:r w:rsidRPr="006F6B77">
        <w:rPr>
          <w:rFonts w:asciiTheme="majorBidi" w:eastAsiaTheme="minorHAnsi" w:hAnsiTheme="majorBidi" w:cstheme="majorBidi"/>
          <w:b w:val="0"/>
          <w:bCs w:val="0"/>
          <w:sz w:val="24"/>
          <w:szCs w:val="24"/>
          <w:lang w:eastAsia="en-US"/>
        </w:rPr>
        <w:t xml:space="preserve">- </w:t>
      </w:r>
      <w:r w:rsidR="00CB7490" w:rsidRPr="00CB7490">
        <w:rPr>
          <w:rFonts w:eastAsiaTheme="minorHAnsi" w:cs="Times New Roman"/>
          <w:b w:val="0"/>
          <w:bCs w:val="0"/>
          <w:sz w:val="24"/>
          <w:szCs w:val="24"/>
          <w:lang w:eastAsia="en-US"/>
        </w:rPr>
        <w:t>Mme.</w:t>
      </w:r>
      <w:r w:rsidR="00CB7490" w:rsidRPr="00CB7490">
        <w:rPr>
          <w:rFonts w:eastAsiaTheme="minorHAnsi" w:cs="Times New Roman"/>
          <w:b w:val="0"/>
          <w:bCs w:val="0"/>
          <w:color w:val="000000"/>
          <w:sz w:val="24"/>
          <w:szCs w:val="24"/>
          <w:lang w:eastAsia="en-US"/>
        </w:rPr>
        <w:t xml:space="preserve"> </w:t>
      </w:r>
      <w:r w:rsidRPr="001B2EE2">
        <w:rPr>
          <w:rFonts w:cs="Times New Roman"/>
          <w:b w:val="0"/>
          <w:bCs w:val="0"/>
          <w:sz w:val="24"/>
          <w:szCs w:val="24"/>
          <w:lang w:eastAsia="fr-CA"/>
        </w:rPr>
        <w:t>SANA QUARROUTE</w:t>
      </w:r>
      <w:r w:rsidRPr="006F6B77">
        <w:rPr>
          <w:rFonts w:eastAsiaTheme="minorHAnsi" w:cs="Times New Roman"/>
          <w:b w:val="0"/>
          <w:bCs w:val="0"/>
          <w:sz w:val="24"/>
          <w:szCs w:val="24"/>
          <w:lang w:eastAsia="en-US"/>
        </w:rPr>
        <w:t>, ENCG, Université Mohamed 1er, Oujda.</w:t>
      </w:r>
    </w:p>
    <w:p w14:paraId="3F0999FE" w14:textId="77777777" w:rsidR="00DA56E1" w:rsidRDefault="00DA56E1" w:rsidP="00AC14CB">
      <w:pPr>
        <w:autoSpaceDE w:val="0"/>
        <w:autoSpaceDN w:val="0"/>
        <w:adjustRightInd w:val="0"/>
        <w:contextualSpacing/>
        <w:rPr>
          <w:rFonts w:eastAsiaTheme="minorHAnsi" w:cs="Times New Roman"/>
          <w:b w:val="0"/>
          <w:bCs w:val="0"/>
          <w:sz w:val="24"/>
          <w:szCs w:val="24"/>
          <w:lang w:val="en-US" w:eastAsia="en-US"/>
        </w:rPr>
      </w:pPr>
      <w:r w:rsidRPr="00110306">
        <w:rPr>
          <w:rFonts w:eastAsiaTheme="minorHAnsi" w:cs="Times New Roman"/>
          <w:b w:val="0"/>
          <w:bCs w:val="0"/>
          <w:color w:val="000000"/>
          <w:sz w:val="24"/>
          <w:szCs w:val="24"/>
          <w:lang w:val="en-US" w:eastAsia="en-US"/>
        </w:rPr>
        <w:t xml:space="preserve">- </w:t>
      </w:r>
      <w:r w:rsidR="00F1054C">
        <w:rPr>
          <w:rFonts w:eastAsiaTheme="minorHAnsi" w:cs="Times New Roman"/>
          <w:b w:val="0"/>
          <w:bCs w:val="0"/>
          <w:sz w:val="24"/>
          <w:szCs w:val="24"/>
          <w:lang w:eastAsia="en-US"/>
        </w:rPr>
        <w:t>M.</w:t>
      </w:r>
      <w:r w:rsidRPr="00110306">
        <w:rPr>
          <w:rFonts w:eastAsiaTheme="minorHAnsi" w:cs="Times New Roman"/>
          <w:b w:val="0"/>
          <w:bCs w:val="0"/>
          <w:color w:val="000000"/>
          <w:sz w:val="24"/>
          <w:szCs w:val="24"/>
          <w:lang w:val="en-US" w:eastAsia="en-US"/>
        </w:rPr>
        <w:t xml:space="preserve"> HILMI DRISS, ENCG, </w:t>
      </w:r>
      <w:r w:rsidRPr="00110306">
        <w:rPr>
          <w:rFonts w:eastAsiaTheme="minorHAnsi" w:cs="Times New Roman"/>
          <w:b w:val="0"/>
          <w:bCs w:val="0"/>
          <w:sz w:val="24"/>
          <w:szCs w:val="24"/>
          <w:lang w:val="en-US" w:eastAsia="en-US"/>
        </w:rPr>
        <w:t>Université Mohamed 1er, Oujda.</w:t>
      </w:r>
    </w:p>
    <w:p w14:paraId="6E657E10" w14:textId="77777777" w:rsidR="00806EA2" w:rsidRDefault="00806EA2" w:rsidP="00806EA2">
      <w:pPr>
        <w:autoSpaceDE w:val="0"/>
        <w:autoSpaceDN w:val="0"/>
        <w:adjustRightInd w:val="0"/>
        <w:contextualSpacing/>
        <w:jc w:val="both"/>
        <w:rPr>
          <w:rFonts w:eastAsiaTheme="minorHAnsi" w:cs="Times New Roman"/>
          <w:b w:val="0"/>
          <w:bCs w:val="0"/>
          <w:sz w:val="24"/>
          <w:szCs w:val="24"/>
          <w:lang w:eastAsia="en-US"/>
        </w:rPr>
      </w:pPr>
      <w:r>
        <w:rPr>
          <w:rFonts w:eastAsiaTheme="minorHAnsi" w:cs="Times New Roman"/>
          <w:b w:val="0"/>
          <w:bCs w:val="0"/>
          <w:sz w:val="24"/>
          <w:szCs w:val="24"/>
          <w:lang w:eastAsia="en-US"/>
        </w:rPr>
        <w:t xml:space="preserve">- M. </w:t>
      </w:r>
      <w:r w:rsidRPr="00806EA2">
        <w:rPr>
          <w:rFonts w:cs="Times New Roman"/>
          <w:b w:val="0"/>
          <w:bCs w:val="0"/>
          <w:sz w:val="24"/>
          <w:szCs w:val="24"/>
        </w:rPr>
        <w:t>BENJILALI MOHAMED, COPE, Rabat.</w:t>
      </w:r>
    </w:p>
    <w:p w14:paraId="46A20F04" w14:textId="77777777" w:rsidR="00120E35" w:rsidRPr="00110306" w:rsidRDefault="00120E35" w:rsidP="00AC14CB">
      <w:pPr>
        <w:autoSpaceDE w:val="0"/>
        <w:autoSpaceDN w:val="0"/>
        <w:adjustRightInd w:val="0"/>
        <w:contextualSpacing/>
        <w:rPr>
          <w:rFonts w:eastAsiaTheme="minorHAnsi" w:cs="Times New Roman"/>
          <w:b w:val="0"/>
          <w:bCs w:val="0"/>
          <w:sz w:val="24"/>
          <w:szCs w:val="24"/>
          <w:lang w:val="en-US" w:eastAsia="en-US"/>
        </w:rPr>
      </w:pPr>
      <w:r w:rsidRPr="008D34F2">
        <w:rPr>
          <w:rFonts w:asciiTheme="majorBidi" w:hAnsiTheme="majorBidi" w:cstheme="majorBidi"/>
          <w:b w:val="0"/>
          <w:bCs w:val="0"/>
          <w:sz w:val="24"/>
          <w:szCs w:val="24"/>
        </w:rPr>
        <w:t>-</w:t>
      </w:r>
      <w:r>
        <w:rPr>
          <w:rFonts w:asciiTheme="majorBidi" w:hAnsiTheme="majorBidi" w:cstheme="majorBidi"/>
          <w:b w:val="0"/>
          <w:bCs w:val="0"/>
          <w:sz w:val="24"/>
          <w:szCs w:val="24"/>
        </w:rPr>
        <w:t xml:space="preserve"> </w:t>
      </w:r>
      <w:r w:rsidRPr="008D34F2">
        <w:rPr>
          <w:rFonts w:asciiTheme="majorBidi" w:hAnsiTheme="majorBidi" w:cstheme="majorBidi"/>
          <w:b w:val="0"/>
          <w:bCs w:val="0"/>
          <w:sz w:val="24"/>
          <w:szCs w:val="24"/>
        </w:rPr>
        <w:t>Mme ELGHALI FATINE, Université d</w:t>
      </w:r>
      <w:r>
        <w:rPr>
          <w:rFonts w:asciiTheme="majorBidi" w:hAnsiTheme="majorBidi" w:cstheme="majorBidi"/>
          <w:b w:val="0"/>
          <w:bCs w:val="0"/>
          <w:sz w:val="24"/>
          <w:szCs w:val="24"/>
        </w:rPr>
        <w:t>’</w:t>
      </w:r>
      <w:r w:rsidRPr="008D34F2">
        <w:rPr>
          <w:rFonts w:asciiTheme="majorBidi" w:hAnsiTheme="majorBidi" w:cstheme="majorBidi"/>
          <w:b w:val="0"/>
          <w:bCs w:val="0"/>
          <w:sz w:val="24"/>
          <w:szCs w:val="24"/>
        </w:rPr>
        <w:t>Almeria, Espagne</w:t>
      </w:r>
    </w:p>
    <w:p w14:paraId="5226F92C" w14:textId="77777777" w:rsidR="00DA56E1" w:rsidRDefault="00DA56E1" w:rsidP="00AC14CB">
      <w:pPr>
        <w:autoSpaceDE w:val="0"/>
        <w:autoSpaceDN w:val="0"/>
        <w:adjustRightInd w:val="0"/>
        <w:contextualSpacing/>
        <w:rPr>
          <w:rFonts w:eastAsiaTheme="minorHAnsi" w:cs="Times New Roman"/>
          <w:b w:val="0"/>
          <w:bCs w:val="0"/>
          <w:sz w:val="24"/>
          <w:szCs w:val="24"/>
          <w:lang w:eastAsia="en-US"/>
        </w:rPr>
      </w:pPr>
      <w:r w:rsidRPr="006F6B77">
        <w:rPr>
          <w:rFonts w:asciiTheme="majorBidi" w:hAnsiTheme="majorBidi" w:cstheme="majorBidi"/>
          <w:b w:val="0"/>
          <w:bCs w:val="0"/>
          <w:sz w:val="24"/>
          <w:szCs w:val="24"/>
        </w:rPr>
        <w:t xml:space="preserve">- </w:t>
      </w:r>
      <w:r w:rsidR="00F1054C">
        <w:rPr>
          <w:rFonts w:eastAsiaTheme="minorHAnsi" w:cs="Times New Roman"/>
          <w:b w:val="0"/>
          <w:bCs w:val="0"/>
          <w:sz w:val="24"/>
          <w:szCs w:val="24"/>
          <w:lang w:eastAsia="en-US"/>
        </w:rPr>
        <w:t>M.</w:t>
      </w:r>
      <w:r w:rsidRPr="006F6B77">
        <w:rPr>
          <w:rFonts w:asciiTheme="majorBidi" w:hAnsiTheme="majorBidi" w:cstheme="majorBidi"/>
          <w:b w:val="0"/>
          <w:bCs w:val="0"/>
          <w:sz w:val="24"/>
          <w:szCs w:val="24"/>
        </w:rPr>
        <w:t xml:space="preserve"> </w:t>
      </w:r>
      <w:r w:rsidRPr="001B2EE2">
        <w:rPr>
          <w:rFonts w:cs="Times New Roman"/>
          <w:b w:val="0"/>
          <w:bCs w:val="0"/>
          <w:iCs/>
          <w:sz w:val="24"/>
          <w:szCs w:val="24"/>
        </w:rPr>
        <w:t>JAAFARI ISLAM</w:t>
      </w:r>
      <w:r w:rsidRPr="006F6B77">
        <w:rPr>
          <w:rFonts w:eastAsiaTheme="minorHAnsi" w:cs="Times New Roman"/>
          <w:b w:val="0"/>
          <w:bCs w:val="0"/>
          <w:sz w:val="24"/>
          <w:szCs w:val="24"/>
          <w:lang w:eastAsia="en-US"/>
        </w:rPr>
        <w:t xml:space="preserve">, </w:t>
      </w:r>
      <w:r w:rsidR="00BE3B40">
        <w:rPr>
          <w:rFonts w:eastAsiaTheme="minorHAnsi" w:cs="Times New Roman"/>
          <w:b w:val="0"/>
          <w:bCs w:val="0"/>
          <w:sz w:val="24"/>
          <w:szCs w:val="24"/>
          <w:lang w:eastAsia="en-US"/>
        </w:rPr>
        <w:t>Doctorant,</w:t>
      </w:r>
      <w:r w:rsidR="00BE3B40" w:rsidRPr="006F6B77">
        <w:rPr>
          <w:rFonts w:eastAsiaTheme="minorHAnsi" w:cs="Times New Roman"/>
          <w:b w:val="0"/>
          <w:bCs w:val="0"/>
          <w:sz w:val="24"/>
          <w:szCs w:val="24"/>
          <w:lang w:eastAsia="en-US"/>
        </w:rPr>
        <w:t xml:space="preserve"> Université</w:t>
      </w:r>
      <w:r w:rsidRPr="006F6B77">
        <w:rPr>
          <w:rFonts w:eastAsiaTheme="minorHAnsi" w:cs="Times New Roman"/>
          <w:b w:val="0"/>
          <w:bCs w:val="0"/>
          <w:sz w:val="24"/>
          <w:szCs w:val="24"/>
          <w:lang w:eastAsia="en-US"/>
        </w:rPr>
        <w:t xml:space="preserve"> Mohamed 1er, Oujda.</w:t>
      </w:r>
    </w:p>
    <w:p w14:paraId="3C31FC54" w14:textId="77777777" w:rsidR="00DA56E1" w:rsidRPr="00E7290C" w:rsidRDefault="00DA56E1" w:rsidP="00DA56E1">
      <w:pPr>
        <w:autoSpaceDE w:val="0"/>
        <w:autoSpaceDN w:val="0"/>
        <w:adjustRightInd w:val="0"/>
        <w:ind w:left="567"/>
        <w:contextualSpacing/>
        <w:rPr>
          <w:rFonts w:eastAsia="Calibri" w:cs="Times New Roman"/>
          <w:color w:val="0070C0"/>
          <w:lang w:eastAsia="en-US"/>
        </w:rPr>
      </w:pPr>
      <w:bookmarkStart w:id="8" w:name="_Hlk36913516"/>
      <w:r w:rsidRPr="00E7290C">
        <w:rPr>
          <w:rFonts w:eastAsia="Calibri" w:cs="Times New Roman"/>
          <w:color w:val="0070C0"/>
          <w:lang w:eastAsia="en-US"/>
        </w:rPr>
        <w:lastRenderedPageBreak/>
        <w:t>P</w:t>
      </w:r>
      <w:r w:rsidR="00104829">
        <w:rPr>
          <w:rFonts w:eastAsia="Calibri" w:cs="Times New Roman"/>
          <w:color w:val="0070C0"/>
          <w:lang w:eastAsia="en-US"/>
        </w:rPr>
        <w:t>RINCIPALES ÉCHÉANCES</w:t>
      </w:r>
      <w:r w:rsidRPr="00E7290C">
        <w:rPr>
          <w:rFonts w:eastAsia="Calibri" w:cs="Times New Roman"/>
          <w:color w:val="0070C0"/>
          <w:lang w:eastAsia="en-US"/>
        </w:rPr>
        <w:t>:</w:t>
      </w:r>
    </w:p>
    <w:p w14:paraId="64A9F935" w14:textId="77777777" w:rsidR="00DA56E1" w:rsidRPr="00E7290C" w:rsidRDefault="00DA56E1" w:rsidP="00DA56E1">
      <w:pPr>
        <w:autoSpaceDE w:val="0"/>
        <w:autoSpaceDN w:val="0"/>
        <w:adjustRightInd w:val="0"/>
        <w:ind w:left="567"/>
        <w:contextualSpacing/>
        <w:rPr>
          <w:rFonts w:eastAsia="Calibri" w:cs="Times New Roman"/>
          <w:color w:val="000000"/>
          <w:sz w:val="26"/>
          <w:szCs w:val="26"/>
          <w:lang w:eastAsia="en-US"/>
        </w:rPr>
      </w:pPr>
    </w:p>
    <w:tbl>
      <w:tblPr>
        <w:tblStyle w:val="TableauListe4-Accentuation5"/>
        <w:tblW w:w="9322" w:type="dxa"/>
        <w:tblLook w:val="04A0" w:firstRow="1" w:lastRow="0" w:firstColumn="1" w:lastColumn="0" w:noHBand="0" w:noVBand="1"/>
      </w:tblPr>
      <w:tblGrid>
        <w:gridCol w:w="2689"/>
        <w:gridCol w:w="6633"/>
      </w:tblGrid>
      <w:tr w:rsidR="00DA56E1" w:rsidRPr="007E5A23" w14:paraId="532218DC" w14:textId="77777777" w:rsidTr="006308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67CA4629" w14:textId="2D313296" w:rsidR="00DA56E1" w:rsidRPr="00BD72B5" w:rsidRDefault="0049480E" w:rsidP="00E96ADB">
            <w:pPr>
              <w:spacing w:line="360" w:lineRule="auto"/>
              <w:rPr>
                <w:b/>
                <w:bCs/>
                <w:sz w:val="24"/>
                <w:szCs w:val="24"/>
              </w:rPr>
            </w:pPr>
            <w:bookmarkStart w:id="9" w:name="_Hlk42442405"/>
            <w:r>
              <w:rPr>
                <w:b/>
                <w:bCs/>
                <w:sz w:val="24"/>
                <w:szCs w:val="24"/>
              </w:rPr>
              <w:t xml:space="preserve">25 juillet </w:t>
            </w:r>
            <w:r w:rsidR="00DA56E1" w:rsidRPr="00BD72B5">
              <w:rPr>
                <w:b/>
                <w:bCs/>
                <w:sz w:val="24"/>
                <w:szCs w:val="24"/>
              </w:rPr>
              <w:t>20</w:t>
            </w:r>
            <w:r w:rsidR="00DA56E1">
              <w:rPr>
                <w:b/>
                <w:bCs/>
                <w:sz w:val="24"/>
                <w:szCs w:val="24"/>
              </w:rPr>
              <w:t>20</w:t>
            </w:r>
          </w:p>
        </w:tc>
        <w:tc>
          <w:tcPr>
            <w:tcW w:w="6633" w:type="dxa"/>
          </w:tcPr>
          <w:p w14:paraId="55F27FEA" w14:textId="77777777" w:rsidR="00DA56E1" w:rsidRPr="00E7290C" w:rsidRDefault="00DA56E1" w:rsidP="00E96ADB">
            <w:pPr>
              <w:autoSpaceDE w:val="0"/>
              <w:autoSpaceDN w:val="0"/>
              <w:adjustRightInd w:val="0"/>
              <w:spacing w:line="360" w:lineRule="auto"/>
              <w:cnfStyle w:val="100000000000" w:firstRow="1" w:lastRow="0" w:firstColumn="0" w:lastColumn="0" w:oddVBand="0" w:evenVBand="0" w:oddHBand="0" w:evenHBand="0" w:firstRowFirstColumn="0" w:firstRowLastColumn="0" w:lastRowFirstColumn="0" w:lastRowLastColumn="0"/>
              <w:rPr>
                <w:rFonts w:eastAsiaTheme="minorHAnsi" w:cs="Times New Roman"/>
                <w:color w:val="000000"/>
                <w:sz w:val="26"/>
                <w:szCs w:val="26"/>
                <w:lang w:eastAsia="en-US"/>
              </w:rPr>
            </w:pPr>
            <w:r w:rsidRPr="00E7290C">
              <w:rPr>
                <w:rFonts w:eastAsiaTheme="minorHAnsi" w:cs="Times New Roman"/>
                <w:b/>
                <w:bCs/>
                <w:color w:val="000000"/>
                <w:sz w:val="26"/>
                <w:szCs w:val="26"/>
                <w:lang w:eastAsia="en-US"/>
              </w:rPr>
              <w:t>Date limite de dépôt de résumé des propositions de communication</w:t>
            </w:r>
          </w:p>
        </w:tc>
      </w:tr>
      <w:tr w:rsidR="00DA56E1" w:rsidRPr="007E5A23" w14:paraId="0B5616A6" w14:textId="77777777" w:rsidTr="0063086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689" w:type="dxa"/>
          </w:tcPr>
          <w:p w14:paraId="5E209C7E" w14:textId="31E99252" w:rsidR="00DA56E1" w:rsidRPr="00BD72B5" w:rsidRDefault="0049480E" w:rsidP="00E96ADB">
            <w:pPr>
              <w:spacing w:line="360" w:lineRule="auto"/>
              <w:rPr>
                <w:b/>
                <w:bCs/>
                <w:sz w:val="24"/>
                <w:szCs w:val="24"/>
              </w:rPr>
            </w:pPr>
            <w:r>
              <w:rPr>
                <w:b/>
                <w:bCs/>
                <w:sz w:val="24"/>
                <w:szCs w:val="24"/>
              </w:rPr>
              <w:t>3</w:t>
            </w:r>
            <w:r w:rsidR="00364DEC">
              <w:rPr>
                <w:b/>
                <w:bCs/>
                <w:sz w:val="24"/>
                <w:szCs w:val="24"/>
              </w:rPr>
              <w:t>1</w:t>
            </w:r>
            <w:r>
              <w:rPr>
                <w:b/>
                <w:bCs/>
                <w:sz w:val="24"/>
                <w:szCs w:val="24"/>
              </w:rPr>
              <w:t xml:space="preserve"> juillet </w:t>
            </w:r>
            <w:r w:rsidRPr="00BD72B5">
              <w:rPr>
                <w:b/>
                <w:bCs/>
                <w:sz w:val="24"/>
                <w:szCs w:val="24"/>
              </w:rPr>
              <w:t>20</w:t>
            </w:r>
            <w:r>
              <w:rPr>
                <w:b/>
                <w:bCs/>
                <w:sz w:val="24"/>
                <w:szCs w:val="24"/>
              </w:rPr>
              <w:t>20</w:t>
            </w:r>
          </w:p>
        </w:tc>
        <w:tc>
          <w:tcPr>
            <w:tcW w:w="6633" w:type="dxa"/>
          </w:tcPr>
          <w:p w14:paraId="24206F2F" w14:textId="77777777" w:rsidR="00DA56E1" w:rsidRPr="00E7290C" w:rsidRDefault="00DA56E1" w:rsidP="00E96ADB">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eastAsiaTheme="minorHAnsi" w:cs="Times New Roman"/>
                <w:color w:val="000000"/>
                <w:sz w:val="26"/>
                <w:szCs w:val="26"/>
                <w:lang w:eastAsia="en-US"/>
              </w:rPr>
            </w:pPr>
            <w:r w:rsidRPr="00E7290C">
              <w:rPr>
                <w:rFonts w:eastAsiaTheme="minorHAnsi" w:cs="Times New Roman"/>
                <w:b w:val="0"/>
                <w:bCs w:val="0"/>
                <w:color w:val="000000"/>
                <w:sz w:val="26"/>
                <w:szCs w:val="26"/>
                <w:lang w:eastAsia="en-US"/>
              </w:rPr>
              <w:t>Notification aux auteurs des communications retenues</w:t>
            </w:r>
          </w:p>
        </w:tc>
      </w:tr>
      <w:tr w:rsidR="00DA56E1" w:rsidRPr="007E5A23" w14:paraId="400E0925" w14:textId="77777777" w:rsidTr="0063086C">
        <w:tc>
          <w:tcPr>
            <w:cnfStyle w:val="001000000000" w:firstRow="0" w:lastRow="0" w:firstColumn="1" w:lastColumn="0" w:oddVBand="0" w:evenVBand="0" w:oddHBand="0" w:evenHBand="0" w:firstRowFirstColumn="0" w:firstRowLastColumn="0" w:lastRowFirstColumn="0" w:lastRowLastColumn="0"/>
            <w:tcW w:w="2689" w:type="dxa"/>
          </w:tcPr>
          <w:p w14:paraId="00AF971B" w14:textId="3D9722F0" w:rsidR="00DA56E1" w:rsidRPr="00BD72B5" w:rsidRDefault="0049480E" w:rsidP="00E96ADB">
            <w:pPr>
              <w:spacing w:line="360" w:lineRule="auto"/>
              <w:rPr>
                <w:b/>
                <w:bCs/>
                <w:sz w:val="24"/>
                <w:szCs w:val="24"/>
              </w:rPr>
            </w:pPr>
            <w:r>
              <w:rPr>
                <w:b/>
                <w:bCs/>
                <w:sz w:val="24"/>
                <w:szCs w:val="24"/>
              </w:rPr>
              <w:t>10</w:t>
            </w:r>
            <w:r w:rsidR="00DA56E1">
              <w:rPr>
                <w:b/>
                <w:bCs/>
                <w:sz w:val="24"/>
                <w:szCs w:val="24"/>
              </w:rPr>
              <w:t xml:space="preserve"> </w:t>
            </w:r>
            <w:r>
              <w:rPr>
                <w:b/>
                <w:bCs/>
                <w:sz w:val="24"/>
                <w:szCs w:val="24"/>
              </w:rPr>
              <w:t xml:space="preserve">octobre </w:t>
            </w:r>
            <w:r w:rsidR="00DA56E1" w:rsidRPr="00BD72B5">
              <w:rPr>
                <w:b/>
                <w:bCs/>
                <w:sz w:val="24"/>
                <w:szCs w:val="24"/>
              </w:rPr>
              <w:t>20</w:t>
            </w:r>
            <w:r w:rsidR="00DA56E1">
              <w:rPr>
                <w:b/>
                <w:bCs/>
                <w:sz w:val="24"/>
                <w:szCs w:val="24"/>
              </w:rPr>
              <w:t>20</w:t>
            </w:r>
          </w:p>
        </w:tc>
        <w:tc>
          <w:tcPr>
            <w:tcW w:w="6633" w:type="dxa"/>
          </w:tcPr>
          <w:p w14:paraId="6B448E25" w14:textId="77777777" w:rsidR="00DA56E1" w:rsidRPr="00E7290C" w:rsidRDefault="00DA56E1" w:rsidP="00E96ADB">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eastAsiaTheme="minorHAnsi" w:cs="Times New Roman"/>
                <w:color w:val="000000"/>
                <w:sz w:val="26"/>
                <w:szCs w:val="26"/>
                <w:lang w:eastAsia="en-US"/>
              </w:rPr>
            </w:pPr>
            <w:r w:rsidRPr="00E7290C">
              <w:rPr>
                <w:rFonts w:eastAsiaTheme="minorHAnsi" w:cs="Times New Roman"/>
                <w:b w:val="0"/>
                <w:bCs w:val="0"/>
                <w:color w:val="000000"/>
                <w:sz w:val="26"/>
                <w:szCs w:val="26"/>
                <w:lang w:eastAsia="en-US"/>
              </w:rPr>
              <w:t>Remise de la version finale de la communication</w:t>
            </w:r>
          </w:p>
        </w:tc>
      </w:tr>
      <w:tr w:rsidR="00DA56E1" w:rsidRPr="007E5A23" w14:paraId="379D0CAE" w14:textId="77777777" w:rsidTr="006308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5819E70" w14:textId="39B278AF" w:rsidR="00DA56E1" w:rsidRPr="00BD72B5" w:rsidRDefault="00364DEC" w:rsidP="00E96ADB">
            <w:pPr>
              <w:spacing w:line="360" w:lineRule="auto"/>
              <w:rPr>
                <w:b/>
                <w:bCs/>
                <w:sz w:val="24"/>
                <w:szCs w:val="24"/>
              </w:rPr>
            </w:pPr>
            <w:r>
              <w:rPr>
                <w:b/>
                <w:bCs/>
                <w:sz w:val="24"/>
                <w:szCs w:val="24"/>
              </w:rPr>
              <w:t>2</w:t>
            </w:r>
            <w:r w:rsidR="0049480E">
              <w:rPr>
                <w:b/>
                <w:bCs/>
                <w:sz w:val="24"/>
                <w:szCs w:val="24"/>
              </w:rPr>
              <w:t>0</w:t>
            </w:r>
            <w:r w:rsidR="0049480E">
              <w:rPr>
                <w:b/>
                <w:bCs/>
                <w:sz w:val="24"/>
                <w:szCs w:val="24"/>
              </w:rPr>
              <w:t xml:space="preserve"> octobre </w:t>
            </w:r>
            <w:r w:rsidR="00DA56E1" w:rsidRPr="00BD72B5">
              <w:rPr>
                <w:b/>
                <w:bCs/>
                <w:sz w:val="24"/>
                <w:szCs w:val="24"/>
              </w:rPr>
              <w:t>20</w:t>
            </w:r>
            <w:r w:rsidR="00DA56E1">
              <w:rPr>
                <w:b/>
                <w:bCs/>
                <w:sz w:val="24"/>
                <w:szCs w:val="24"/>
              </w:rPr>
              <w:t>20</w:t>
            </w:r>
          </w:p>
        </w:tc>
        <w:tc>
          <w:tcPr>
            <w:tcW w:w="6633" w:type="dxa"/>
          </w:tcPr>
          <w:p w14:paraId="08A83244" w14:textId="77777777" w:rsidR="00DA56E1" w:rsidRPr="00E7290C" w:rsidRDefault="00DA56E1" w:rsidP="00E96ADB">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eastAsiaTheme="minorHAnsi" w:cs="Times New Roman"/>
                <w:color w:val="000000"/>
                <w:sz w:val="26"/>
                <w:szCs w:val="26"/>
                <w:lang w:eastAsia="en-US"/>
              </w:rPr>
            </w:pPr>
            <w:r w:rsidRPr="00E7290C">
              <w:rPr>
                <w:rFonts w:eastAsiaTheme="minorHAnsi" w:cs="Times New Roman"/>
                <w:b w:val="0"/>
                <w:bCs w:val="0"/>
                <w:color w:val="000000"/>
                <w:sz w:val="26"/>
                <w:szCs w:val="26"/>
                <w:lang w:eastAsia="en-US"/>
              </w:rPr>
              <w:t>Notification aux auteurs des communications retenues</w:t>
            </w:r>
          </w:p>
        </w:tc>
      </w:tr>
      <w:tr w:rsidR="00DA56E1" w:rsidRPr="007E5A23" w14:paraId="35462E72" w14:textId="77777777" w:rsidTr="0063086C">
        <w:tc>
          <w:tcPr>
            <w:cnfStyle w:val="001000000000" w:firstRow="0" w:lastRow="0" w:firstColumn="1" w:lastColumn="0" w:oddVBand="0" w:evenVBand="0" w:oddHBand="0" w:evenHBand="0" w:firstRowFirstColumn="0" w:firstRowLastColumn="0" w:lastRowFirstColumn="0" w:lastRowLastColumn="0"/>
            <w:tcW w:w="2689" w:type="dxa"/>
          </w:tcPr>
          <w:p w14:paraId="1EFC4EF9" w14:textId="029F05AE" w:rsidR="00DA56E1" w:rsidRPr="00BD72B5" w:rsidRDefault="0049480E" w:rsidP="00E96ADB">
            <w:pPr>
              <w:spacing w:line="360" w:lineRule="auto"/>
              <w:rPr>
                <w:b/>
                <w:bCs/>
                <w:sz w:val="24"/>
                <w:szCs w:val="24"/>
              </w:rPr>
            </w:pPr>
            <w:r>
              <w:rPr>
                <w:b/>
                <w:bCs/>
                <w:sz w:val="24"/>
                <w:szCs w:val="24"/>
              </w:rPr>
              <w:t>6</w:t>
            </w:r>
            <w:r w:rsidR="00DA56E1">
              <w:rPr>
                <w:b/>
                <w:bCs/>
                <w:sz w:val="24"/>
                <w:szCs w:val="24"/>
              </w:rPr>
              <w:t xml:space="preserve"> et </w:t>
            </w:r>
            <w:r>
              <w:rPr>
                <w:b/>
                <w:bCs/>
                <w:sz w:val="24"/>
                <w:szCs w:val="24"/>
              </w:rPr>
              <w:t>7</w:t>
            </w:r>
            <w:r w:rsidR="00DA56E1">
              <w:rPr>
                <w:b/>
                <w:bCs/>
                <w:sz w:val="24"/>
                <w:szCs w:val="24"/>
              </w:rPr>
              <w:t xml:space="preserve"> </w:t>
            </w:r>
            <w:r>
              <w:rPr>
                <w:b/>
                <w:bCs/>
                <w:sz w:val="24"/>
                <w:szCs w:val="24"/>
              </w:rPr>
              <w:t xml:space="preserve">novembre </w:t>
            </w:r>
          </w:p>
        </w:tc>
        <w:tc>
          <w:tcPr>
            <w:tcW w:w="6633" w:type="dxa"/>
          </w:tcPr>
          <w:p w14:paraId="506E5F2D" w14:textId="77777777" w:rsidR="00DA56E1" w:rsidRPr="00E7290C" w:rsidRDefault="00DA56E1" w:rsidP="00E96ADB">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eastAsiaTheme="minorHAnsi" w:cs="Times New Roman"/>
                <w:b w:val="0"/>
                <w:bCs w:val="0"/>
                <w:color w:val="000000"/>
                <w:sz w:val="26"/>
                <w:szCs w:val="26"/>
                <w:lang w:eastAsia="en-US"/>
              </w:rPr>
            </w:pPr>
            <w:r w:rsidRPr="00E7290C">
              <w:rPr>
                <w:rFonts w:eastAsiaTheme="minorHAnsi" w:cs="Times New Roman"/>
                <w:b w:val="0"/>
                <w:bCs w:val="0"/>
                <w:color w:val="000000"/>
                <w:sz w:val="26"/>
                <w:szCs w:val="26"/>
                <w:lang w:eastAsia="en-US"/>
              </w:rPr>
              <w:t xml:space="preserve">Date de tenue de l’activité scientifique </w:t>
            </w:r>
          </w:p>
        </w:tc>
      </w:tr>
    </w:tbl>
    <w:bookmarkEnd w:id="8"/>
    <w:bookmarkEnd w:id="9"/>
    <w:p w14:paraId="607090DF" w14:textId="77777777" w:rsidR="00DA56E1" w:rsidRPr="00E7290C" w:rsidRDefault="00DA56E1" w:rsidP="00DA56E1">
      <w:pPr>
        <w:spacing w:line="360" w:lineRule="auto"/>
        <w:ind w:firstLine="567"/>
        <w:rPr>
          <w:rFonts w:eastAsiaTheme="minorHAnsi" w:cs="Times New Roman"/>
          <w:color w:val="0070C0"/>
          <w:lang w:eastAsia="en-US"/>
        </w:rPr>
      </w:pPr>
      <w:r w:rsidRPr="00E7290C">
        <w:rPr>
          <w:rFonts w:eastAsiaTheme="minorHAnsi" w:cs="Times New Roman"/>
          <w:color w:val="0070C0"/>
          <w:lang w:eastAsia="en-US"/>
        </w:rPr>
        <w:t>M</w:t>
      </w:r>
      <w:r w:rsidR="00104829">
        <w:rPr>
          <w:rFonts w:eastAsiaTheme="minorHAnsi" w:cs="Times New Roman"/>
          <w:color w:val="0070C0"/>
          <w:lang w:eastAsia="en-US"/>
        </w:rPr>
        <w:t xml:space="preserve">ODALITÉS DE SOUMISSION </w:t>
      </w:r>
      <w:r w:rsidRPr="00E7290C">
        <w:rPr>
          <w:rFonts w:eastAsiaTheme="minorHAnsi" w:cs="Times New Roman"/>
          <w:color w:val="0070C0"/>
          <w:lang w:eastAsia="en-US"/>
        </w:rPr>
        <w:t>:</w:t>
      </w:r>
    </w:p>
    <w:p w14:paraId="5972A376" w14:textId="77777777" w:rsidR="00DA56E1" w:rsidRPr="00E7290C" w:rsidRDefault="00DA56E1" w:rsidP="00DA56E1">
      <w:pPr>
        <w:shd w:val="clear" w:color="auto" w:fill="FFFFFF"/>
        <w:bidi/>
        <w:ind w:firstLine="567"/>
        <w:jc w:val="right"/>
        <w:rPr>
          <w:rFonts w:eastAsiaTheme="minorHAnsi" w:cs="Times New Roman"/>
          <w:b w:val="0"/>
          <w:bCs w:val="0"/>
          <w:sz w:val="26"/>
          <w:szCs w:val="26"/>
          <w:lang w:eastAsia="en-US"/>
        </w:rPr>
      </w:pPr>
    </w:p>
    <w:p w14:paraId="1DF5C7A7" w14:textId="77777777" w:rsidR="00DA56E1" w:rsidRPr="00F906D4" w:rsidRDefault="00F906D4" w:rsidP="00AC14CB">
      <w:pPr>
        <w:shd w:val="clear" w:color="auto" w:fill="FFFFFF"/>
        <w:bidi/>
        <w:ind w:firstLine="567"/>
        <w:jc w:val="right"/>
        <w:rPr>
          <w:rFonts w:eastAsiaTheme="minorHAnsi" w:cs="Times New Roman"/>
          <w:b w:val="0"/>
          <w:bCs w:val="0"/>
          <w:sz w:val="24"/>
          <w:szCs w:val="24"/>
          <w:lang w:eastAsia="en-US"/>
        </w:rPr>
      </w:pPr>
      <w:bookmarkStart w:id="10" w:name="_Hlk36910840"/>
      <w:r>
        <w:rPr>
          <w:rFonts w:eastAsiaTheme="minorHAnsi" w:cs="Times New Roman"/>
          <w:b w:val="0"/>
          <w:bCs w:val="0"/>
          <w:sz w:val="24"/>
          <w:szCs w:val="24"/>
          <w:lang w:eastAsia="en-US"/>
        </w:rPr>
        <w:t xml:space="preserve">          </w:t>
      </w:r>
      <w:r w:rsidR="00DA56E1" w:rsidRPr="00F906D4">
        <w:rPr>
          <w:rFonts w:eastAsiaTheme="minorHAnsi" w:cs="Times New Roman"/>
          <w:b w:val="0"/>
          <w:bCs w:val="0"/>
          <w:sz w:val="24"/>
          <w:szCs w:val="24"/>
          <w:lang w:eastAsia="en-US"/>
        </w:rPr>
        <w:t>Les auteurs doivent soumettre leurs communications en respectant les exigences suivantes :</w:t>
      </w:r>
    </w:p>
    <w:p w14:paraId="78F906B7" w14:textId="77777777" w:rsidR="00DA56E1" w:rsidRPr="00F906D4" w:rsidRDefault="00DA56E1" w:rsidP="00AC14CB">
      <w:pPr>
        <w:numPr>
          <w:ilvl w:val="0"/>
          <w:numId w:val="2"/>
        </w:numPr>
        <w:shd w:val="clear" w:color="auto" w:fill="FFFFFF"/>
        <w:autoSpaceDE w:val="0"/>
        <w:autoSpaceDN w:val="0"/>
        <w:adjustRightInd w:val="0"/>
        <w:contextualSpacing/>
        <w:jc w:val="both"/>
        <w:rPr>
          <w:rFonts w:eastAsia="Calibri" w:cs="Times New Roman"/>
          <w:b w:val="0"/>
          <w:bCs w:val="0"/>
          <w:sz w:val="24"/>
          <w:szCs w:val="24"/>
          <w:lang w:eastAsia="en-US" w:bidi="ar-DZ"/>
        </w:rPr>
      </w:pPr>
      <w:r w:rsidRPr="00F906D4">
        <w:rPr>
          <w:rFonts w:eastAsia="Calibri" w:cs="Times New Roman"/>
          <w:b w:val="0"/>
          <w:bCs w:val="0"/>
          <w:sz w:val="24"/>
          <w:szCs w:val="24"/>
          <w:lang w:eastAsia="en-US"/>
        </w:rPr>
        <w:t>Document sous forme Fichier Word</w:t>
      </w:r>
      <w:r w:rsidR="00A67AA2">
        <w:rPr>
          <w:rFonts w:eastAsia="Calibri" w:cs="Times New Roman"/>
          <w:b w:val="0"/>
          <w:bCs w:val="0"/>
          <w:sz w:val="24"/>
          <w:szCs w:val="24"/>
          <w:lang w:eastAsia="en-US"/>
        </w:rPr>
        <w:t> ;</w:t>
      </w:r>
    </w:p>
    <w:p w14:paraId="04838B67" w14:textId="77777777" w:rsidR="00DA56E1" w:rsidRPr="00F906D4" w:rsidRDefault="00DA56E1" w:rsidP="00AC14CB">
      <w:pPr>
        <w:numPr>
          <w:ilvl w:val="0"/>
          <w:numId w:val="2"/>
        </w:numPr>
        <w:shd w:val="clear" w:color="auto" w:fill="FFFFFF"/>
        <w:autoSpaceDE w:val="0"/>
        <w:autoSpaceDN w:val="0"/>
        <w:adjustRightInd w:val="0"/>
        <w:contextualSpacing/>
        <w:jc w:val="both"/>
        <w:rPr>
          <w:rFonts w:eastAsia="Calibri" w:cs="Times New Roman"/>
          <w:b w:val="0"/>
          <w:bCs w:val="0"/>
          <w:sz w:val="24"/>
          <w:szCs w:val="24"/>
          <w:lang w:eastAsia="en-US" w:bidi="ar-DZ"/>
        </w:rPr>
      </w:pPr>
      <w:r w:rsidRPr="00F906D4">
        <w:rPr>
          <w:rFonts w:eastAsia="Calibri" w:cs="Times New Roman"/>
          <w:b w:val="0"/>
          <w:bCs w:val="0"/>
          <w:sz w:val="24"/>
          <w:szCs w:val="24"/>
          <w:lang w:eastAsia="en-US"/>
        </w:rPr>
        <w:t>La première page de chaque article doit contenir le titre de la communication, le</w:t>
      </w:r>
      <w:r w:rsidR="00C3521B" w:rsidRPr="00F906D4">
        <w:rPr>
          <w:rFonts w:eastAsia="Calibri" w:cs="Times New Roman"/>
          <w:b w:val="0"/>
          <w:bCs w:val="0"/>
          <w:sz w:val="24"/>
          <w:szCs w:val="24"/>
          <w:lang w:eastAsia="en-US"/>
        </w:rPr>
        <w:t xml:space="preserve">s coordonnées des auteurs (nom, </w:t>
      </w:r>
      <w:r w:rsidRPr="00F906D4">
        <w:rPr>
          <w:rFonts w:eastAsia="Calibri" w:cs="Times New Roman"/>
          <w:b w:val="0"/>
          <w:bCs w:val="0"/>
          <w:sz w:val="24"/>
          <w:szCs w:val="24"/>
          <w:lang w:eastAsia="en-US"/>
        </w:rPr>
        <w:t>affiliation, adresse postale, adresse électronique, numéro de téléphone et fax)</w:t>
      </w:r>
      <w:r w:rsidR="00A67AA2">
        <w:rPr>
          <w:rFonts w:eastAsia="Calibri" w:cs="Times New Roman"/>
          <w:b w:val="0"/>
          <w:bCs w:val="0"/>
          <w:sz w:val="24"/>
          <w:szCs w:val="24"/>
          <w:lang w:eastAsia="en-US"/>
        </w:rPr>
        <w:t> ;</w:t>
      </w:r>
    </w:p>
    <w:p w14:paraId="458797B4" w14:textId="77777777" w:rsidR="00DA56E1" w:rsidRPr="00F906D4" w:rsidRDefault="00DA56E1" w:rsidP="00AC14CB">
      <w:pPr>
        <w:numPr>
          <w:ilvl w:val="0"/>
          <w:numId w:val="2"/>
        </w:numPr>
        <w:autoSpaceDE w:val="0"/>
        <w:autoSpaceDN w:val="0"/>
        <w:adjustRightInd w:val="0"/>
        <w:contextualSpacing/>
        <w:jc w:val="both"/>
        <w:rPr>
          <w:rFonts w:eastAsia="Calibri" w:cs="Times New Roman"/>
          <w:b w:val="0"/>
          <w:bCs w:val="0"/>
          <w:sz w:val="24"/>
          <w:szCs w:val="24"/>
          <w:lang w:eastAsia="en-US"/>
        </w:rPr>
      </w:pPr>
      <w:r w:rsidRPr="00F906D4">
        <w:rPr>
          <w:rFonts w:eastAsia="Calibri" w:cs="Times New Roman"/>
          <w:b w:val="0"/>
          <w:bCs w:val="0"/>
          <w:sz w:val="24"/>
          <w:szCs w:val="24"/>
          <w:lang w:eastAsia="en-US"/>
        </w:rPr>
        <w:t>La deuxième page doit comporter un résumé (en français et en anglais/arabe, Maximum 10 lignes), ainsi qu’une liste de mots clés (Maximum 6 mots)</w:t>
      </w:r>
      <w:r w:rsidR="00A67AA2">
        <w:rPr>
          <w:rFonts w:eastAsia="Calibri" w:cs="Times New Roman"/>
          <w:b w:val="0"/>
          <w:bCs w:val="0"/>
          <w:sz w:val="24"/>
          <w:szCs w:val="24"/>
          <w:lang w:eastAsia="en-US"/>
        </w:rPr>
        <w:t> ;</w:t>
      </w:r>
    </w:p>
    <w:p w14:paraId="7DD3B173" w14:textId="77777777" w:rsidR="00DA56E1" w:rsidRPr="00F906D4" w:rsidRDefault="00DA56E1" w:rsidP="00AC14CB">
      <w:pPr>
        <w:numPr>
          <w:ilvl w:val="0"/>
          <w:numId w:val="2"/>
        </w:numPr>
        <w:shd w:val="clear" w:color="auto" w:fill="FFFFFF"/>
        <w:contextualSpacing/>
        <w:rPr>
          <w:rFonts w:eastAsia="Calibri" w:cs="Times New Roman"/>
          <w:b w:val="0"/>
          <w:bCs w:val="0"/>
          <w:sz w:val="24"/>
          <w:szCs w:val="24"/>
          <w:lang w:eastAsia="en-US" w:bidi="ar-DZ"/>
        </w:rPr>
      </w:pPr>
      <w:r w:rsidRPr="00F906D4">
        <w:rPr>
          <w:rFonts w:eastAsia="Calibri" w:cs="Times New Roman"/>
          <w:b w:val="0"/>
          <w:bCs w:val="0"/>
          <w:sz w:val="24"/>
          <w:szCs w:val="24"/>
          <w:lang w:eastAsia="en-US" w:bidi="ar-DZ"/>
        </w:rPr>
        <w:t>Nombre de mots de l’article ne doit pas dépasser 7000 mots</w:t>
      </w:r>
      <w:r w:rsidR="00A67AA2">
        <w:rPr>
          <w:rFonts w:eastAsia="Calibri" w:cs="Times New Roman"/>
          <w:b w:val="0"/>
          <w:bCs w:val="0"/>
          <w:sz w:val="24"/>
          <w:szCs w:val="24"/>
          <w:lang w:eastAsia="en-US" w:bidi="ar-DZ"/>
        </w:rPr>
        <w:t> ;</w:t>
      </w:r>
    </w:p>
    <w:p w14:paraId="3D4B798B" w14:textId="77777777" w:rsidR="00DA56E1" w:rsidRPr="00F906D4" w:rsidRDefault="00DA56E1" w:rsidP="00AC14CB">
      <w:pPr>
        <w:numPr>
          <w:ilvl w:val="0"/>
          <w:numId w:val="2"/>
        </w:numPr>
        <w:shd w:val="clear" w:color="auto" w:fill="FFFFFF"/>
        <w:contextualSpacing/>
        <w:rPr>
          <w:rFonts w:eastAsia="Calibri" w:cs="Times New Roman"/>
          <w:b w:val="0"/>
          <w:bCs w:val="0"/>
          <w:sz w:val="24"/>
          <w:szCs w:val="24"/>
          <w:lang w:eastAsia="en-US" w:bidi="ar-DZ"/>
        </w:rPr>
      </w:pPr>
      <w:r w:rsidRPr="00F906D4">
        <w:rPr>
          <w:rFonts w:eastAsia="Calibri" w:cs="Times New Roman"/>
          <w:b w:val="0"/>
          <w:bCs w:val="0"/>
          <w:sz w:val="24"/>
          <w:szCs w:val="24"/>
          <w:lang w:eastAsia="en-US" w:bidi="ar-DZ"/>
        </w:rPr>
        <w:t xml:space="preserve">Ecriture avec </w:t>
      </w:r>
      <w:r w:rsidRPr="00F906D4">
        <w:rPr>
          <w:rFonts w:eastAsia="Calibri" w:cs="Times New Roman"/>
          <w:b w:val="0"/>
          <w:bCs w:val="0"/>
          <w:sz w:val="24"/>
          <w:szCs w:val="24"/>
          <w:lang w:eastAsia="en-US"/>
        </w:rPr>
        <w:t xml:space="preserve">Times New Roman </w:t>
      </w:r>
      <w:r w:rsidRPr="00F906D4">
        <w:rPr>
          <w:rFonts w:eastAsia="Calibri" w:cs="Times New Roman"/>
          <w:b w:val="0"/>
          <w:bCs w:val="0"/>
          <w:sz w:val="24"/>
          <w:szCs w:val="24"/>
          <w:lang w:eastAsia="en-US" w:bidi="ar-DZ"/>
        </w:rPr>
        <w:t xml:space="preserve">en français et </w:t>
      </w:r>
      <w:r w:rsidR="00C3521B" w:rsidRPr="00F906D4">
        <w:rPr>
          <w:rFonts w:eastAsia="Calibri" w:cs="Times New Roman"/>
          <w:b w:val="0"/>
          <w:bCs w:val="0"/>
          <w:sz w:val="24"/>
          <w:szCs w:val="24"/>
          <w:lang w:eastAsia="en-US"/>
        </w:rPr>
        <w:t>e</w:t>
      </w:r>
      <w:r w:rsidRPr="00F906D4">
        <w:rPr>
          <w:rFonts w:eastAsia="Calibri" w:cs="Times New Roman"/>
          <w:b w:val="0"/>
          <w:bCs w:val="0"/>
          <w:sz w:val="24"/>
          <w:szCs w:val="24"/>
          <w:lang w:eastAsia="en-US"/>
        </w:rPr>
        <w:t>n traditional</w:t>
      </w:r>
      <w:r w:rsidR="00C3521B" w:rsidRPr="00F906D4">
        <w:rPr>
          <w:rFonts w:eastAsia="Calibri" w:cs="Times New Roman"/>
          <w:b w:val="0"/>
          <w:bCs w:val="0"/>
          <w:sz w:val="24"/>
          <w:szCs w:val="24"/>
          <w:lang w:eastAsia="en-US"/>
        </w:rPr>
        <w:t xml:space="preserve"> </w:t>
      </w:r>
      <w:r w:rsidRPr="00F906D4">
        <w:rPr>
          <w:rFonts w:eastAsia="Calibri" w:cs="Times New Roman"/>
          <w:b w:val="0"/>
          <w:bCs w:val="0"/>
          <w:sz w:val="24"/>
          <w:szCs w:val="24"/>
          <w:lang w:eastAsia="en-US"/>
        </w:rPr>
        <w:t>Arabic</w:t>
      </w:r>
      <w:r w:rsidR="00C3521B" w:rsidRPr="00F906D4">
        <w:rPr>
          <w:rFonts w:eastAsia="Calibri" w:cs="Times New Roman"/>
          <w:b w:val="0"/>
          <w:bCs w:val="0"/>
          <w:sz w:val="24"/>
          <w:szCs w:val="24"/>
          <w:lang w:eastAsia="en-US"/>
        </w:rPr>
        <w:t xml:space="preserve"> </w:t>
      </w:r>
      <w:r w:rsidRPr="00F906D4">
        <w:rPr>
          <w:rFonts w:eastAsia="Calibri" w:cs="Times New Roman"/>
          <w:b w:val="0"/>
          <w:bCs w:val="0"/>
          <w:sz w:val="24"/>
          <w:szCs w:val="24"/>
          <w:lang w:eastAsia="en-US" w:bidi="ar-DZ"/>
        </w:rPr>
        <w:t>en arabe</w:t>
      </w:r>
      <w:r w:rsidR="00A67AA2">
        <w:rPr>
          <w:rFonts w:eastAsia="Calibri" w:cs="Times New Roman"/>
          <w:b w:val="0"/>
          <w:bCs w:val="0"/>
          <w:sz w:val="24"/>
          <w:szCs w:val="24"/>
          <w:lang w:eastAsia="en-US" w:bidi="ar-DZ"/>
        </w:rPr>
        <w:t> ;</w:t>
      </w:r>
      <w:r w:rsidRPr="00F906D4">
        <w:rPr>
          <w:rFonts w:eastAsia="Calibri" w:cs="Times New Roman"/>
          <w:b w:val="0"/>
          <w:bCs w:val="0"/>
          <w:sz w:val="24"/>
          <w:szCs w:val="24"/>
          <w:rtl/>
          <w:lang w:eastAsia="en-US"/>
        </w:rPr>
        <w:t> </w:t>
      </w:r>
    </w:p>
    <w:p w14:paraId="1382B193" w14:textId="77777777" w:rsidR="00DA56E1" w:rsidRPr="00F906D4" w:rsidRDefault="00DA56E1" w:rsidP="00AC14CB">
      <w:pPr>
        <w:numPr>
          <w:ilvl w:val="0"/>
          <w:numId w:val="2"/>
        </w:numPr>
        <w:shd w:val="clear" w:color="auto" w:fill="FFFFFF"/>
        <w:contextualSpacing/>
        <w:rPr>
          <w:rFonts w:eastAsia="Calibri" w:cs="Times New Roman"/>
          <w:b w:val="0"/>
          <w:bCs w:val="0"/>
          <w:sz w:val="24"/>
          <w:szCs w:val="24"/>
          <w:lang w:eastAsia="en-US" w:bidi="ar-DZ"/>
        </w:rPr>
      </w:pPr>
      <w:r w:rsidRPr="00F906D4">
        <w:rPr>
          <w:rFonts w:eastAsia="Calibri" w:cs="Times New Roman"/>
          <w:b w:val="0"/>
          <w:bCs w:val="0"/>
          <w:sz w:val="24"/>
          <w:szCs w:val="24"/>
          <w:lang w:eastAsia="en-US" w:bidi="ar-DZ"/>
        </w:rPr>
        <w:t>Taille de police 12 en français et 14 en arabe</w:t>
      </w:r>
      <w:r w:rsidR="00A67AA2">
        <w:rPr>
          <w:rFonts w:eastAsia="Calibri" w:cs="Times New Roman"/>
          <w:b w:val="0"/>
          <w:bCs w:val="0"/>
          <w:sz w:val="24"/>
          <w:szCs w:val="24"/>
          <w:lang w:eastAsia="en-US" w:bidi="ar-DZ"/>
        </w:rPr>
        <w:t> ;</w:t>
      </w:r>
    </w:p>
    <w:p w14:paraId="17E31358" w14:textId="77777777" w:rsidR="00DA56E1" w:rsidRPr="00F906D4" w:rsidRDefault="00DA56E1" w:rsidP="00AC14CB">
      <w:pPr>
        <w:numPr>
          <w:ilvl w:val="0"/>
          <w:numId w:val="2"/>
        </w:numPr>
        <w:shd w:val="clear" w:color="auto" w:fill="FFFFFF"/>
        <w:contextualSpacing/>
        <w:rPr>
          <w:rFonts w:eastAsia="Calibri" w:cs="Times New Roman"/>
          <w:b w:val="0"/>
          <w:bCs w:val="0"/>
          <w:sz w:val="24"/>
          <w:szCs w:val="24"/>
          <w:lang w:eastAsia="en-US"/>
        </w:rPr>
      </w:pPr>
      <w:r w:rsidRPr="00F906D4">
        <w:rPr>
          <w:rFonts w:eastAsia="Calibri" w:cs="Times New Roman"/>
          <w:b w:val="0"/>
          <w:bCs w:val="0"/>
          <w:sz w:val="24"/>
          <w:szCs w:val="24"/>
          <w:lang w:eastAsia="en-US" w:bidi="ar-DZ"/>
        </w:rPr>
        <w:t>I</w:t>
      </w:r>
      <w:r w:rsidRPr="00F906D4">
        <w:rPr>
          <w:rFonts w:eastAsia="Calibri" w:cs="Times New Roman"/>
          <w:b w:val="0"/>
          <w:bCs w:val="0"/>
          <w:sz w:val="24"/>
          <w:szCs w:val="24"/>
          <w:lang w:eastAsia="en-US"/>
        </w:rPr>
        <w:t>nterligne simple</w:t>
      </w:r>
      <w:r w:rsidR="00A67AA2">
        <w:rPr>
          <w:rFonts w:eastAsia="Calibri" w:cs="Times New Roman"/>
          <w:b w:val="0"/>
          <w:bCs w:val="0"/>
          <w:sz w:val="24"/>
          <w:szCs w:val="24"/>
          <w:lang w:eastAsia="en-US"/>
        </w:rPr>
        <w:t> ;</w:t>
      </w:r>
    </w:p>
    <w:p w14:paraId="7D69E09F" w14:textId="77777777" w:rsidR="00DA56E1" w:rsidRPr="00F906D4" w:rsidRDefault="00DA56E1" w:rsidP="00AC14CB">
      <w:pPr>
        <w:numPr>
          <w:ilvl w:val="0"/>
          <w:numId w:val="2"/>
        </w:numPr>
        <w:autoSpaceDE w:val="0"/>
        <w:autoSpaceDN w:val="0"/>
        <w:adjustRightInd w:val="0"/>
        <w:ind w:left="714" w:hanging="357"/>
        <w:contextualSpacing/>
        <w:rPr>
          <w:rFonts w:eastAsia="Calibri" w:cs="Times New Roman"/>
          <w:b w:val="0"/>
          <w:bCs w:val="0"/>
          <w:sz w:val="24"/>
          <w:szCs w:val="24"/>
          <w:lang w:eastAsia="en-US"/>
        </w:rPr>
      </w:pPr>
      <w:r w:rsidRPr="00F906D4">
        <w:rPr>
          <w:rFonts w:eastAsia="Calibri" w:cs="Times New Roman"/>
          <w:b w:val="0"/>
          <w:bCs w:val="0"/>
          <w:sz w:val="24"/>
          <w:szCs w:val="24"/>
          <w:lang w:eastAsia="en-US"/>
        </w:rPr>
        <w:t>Les notes sont présentées par ordre numérique, placées en bas de page et signalées par des chiffres en surélevés (sans parenthèses)</w:t>
      </w:r>
      <w:r w:rsidR="00A67AA2">
        <w:rPr>
          <w:rFonts w:eastAsia="Calibri" w:cs="Times New Roman"/>
          <w:b w:val="0"/>
          <w:bCs w:val="0"/>
          <w:sz w:val="24"/>
          <w:szCs w:val="24"/>
          <w:lang w:eastAsia="en-US"/>
        </w:rPr>
        <w:t> ;</w:t>
      </w:r>
    </w:p>
    <w:p w14:paraId="61DB22CE" w14:textId="77777777" w:rsidR="00DA56E1" w:rsidRPr="00F906D4" w:rsidRDefault="00DA56E1" w:rsidP="00AC14CB">
      <w:pPr>
        <w:numPr>
          <w:ilvl w:val="0"/>
          <w:numId w:val="2"/>
        </w:numPr>
        <w:shd w:val="clear" w:color="auto" w:fill="FFFFFF"/>
        <w:contextualSpacing/>
        <w:rPr>
          <w:rFonts w:eastAsia="Calibri" w:cs="Times New Roman"/>
          <w:b w:val="0"/>
          <w:bCs w:val="0"/>
          <w:sz w:val="24"/>
          <w:szCs w:val="24"/>
          <w:lang w:eastAsia="en-US"/>
        </w:rPr>
      </w:pPr>
      <w:r w:rsidRPr="00F906D4">
        <w:rPr>
          <w:rFonts w:eastAsia="Calibri" w:cs="Times New Roman"/>
          <w:b w:val="0"/>
          <w:bCs w:val="0"/>
          <w:sz w:val="24"/>
          <w:szCs w:val="24"/>
          <w:lang w:eastAsia="en-US"/>
        </w:rPr>
        <w:t>Les références bibliographiques doivent être classées par ordre alphabétique, chaque référence doit avoir été citée dans le texte. Ces références bibliographiques doivent se présenter comme suit :</w:t>
      </w:r>
    </w:p>
    <w:bookmarkEnd w:id="10"/>
    <w:p w14:paraId="2ED31A2B" w14:textId="77777777" w:rsidR="00DA56E1" w:rsidRPr="00E7290C" w:rsidRDefault="00DA56E1" w:rsidP="00DA56E1">
      <w:pPr>
        <w:shd w:val="clear" w:color="auto" w:fill="FFFFFF"/>
        <w:bidi/>
        <w:ind w:firstLine="708"/>
        <w:jc w:val="right"/>
        <w:rPr>
          <w:rFonts w:asciiTheme="minorHAnsi" w:eastAsiaTheme="minorHAnsi" w:hAnsiTheme="minorHAnsi" w:cs="Calibri"/>
          <w:b w:val="0"/>
          <w:bCs w:val="0"/>
          <w:sz w:val="26"/>
          <w:szCs w:val="26"/>
          <w:lang w:eastAsia="en-US"/>
        </w:rPr>
      </w:pPr>
    </w:p>
    <w:tbl>
      <w:tblPr>
        <w:tblW w:w="9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6946"/>
      </w:tblGrid>
      <w:tr w:rsidR="00DA56E1" w:rsidRPr="00E7290C" w14:paraId="714A1554" w14:textId="77777777" w:rsidTr="00AA6297">
        <w:tc>
          <w:tcPr>
            <w:tcW w:w="2245" w:type="dxa"/>
            <w:tcBorders>
              <w:top w:val="single" w:sz="18" w:space="0" w:color="auto"/>
              <w:left w:val="single" w:sz="18" w:space="0" w:color="auto"/>
              <w:bottom w:val="single" w:sz="18" w:space="0" w:color="auto"/>
              <w:right w:val="single" w:sz="18" w:space="0" w:color="auto"/>
            </w:tcBorders>
          </w:tcPr>
          <w:p w14:paraId="739FBB96" w14:textId="77777777" w:rsidR="00DA56E1" w:rsidRPr="00E7290C" w:rsidRDefault="00DA56E1" w:rsidP="00AA6297">
            <w:pPr>
              <w:autoSpaceDE w:val="0"/>
              <w:autoSpaceDN w:val="0"/>
              <w:adjustRightInd w:val="0"/>
              <w:rPr>
                <w:rFonts w:eastAsiaTheme="minorHAnsi" w:cs="Times New Roman"/>
                <w:sz w:val="26"/>
                <w:szCs w:val="26"/>
                <w:lang w:eastAsia="en-US"/>
              </w:rPr>
            </w:pPr>
            <w:r w:rsidRPr="00E7290C">
              <w:rPr>
                <w:rFonts w:eastAsiaTheme="minorHAnsi" w:cs="Times New Roman"/>
                <w:sz w:val="26"/>
                <w:szCs w:val="26"/>
                <w:lang w:eastAsia="en-US"/>
              </w:rPr>
              <w:t>Livre</w:t>
            </w:r>
          </w:p>
        </w:tc>
        <w:tc>
          <w:tcPr>
            <w:tcW w:w="6946" w:type="dxa"/>
            <w:tcBorders>
              <w:top w:val="single" w:sz="18" w:space="0" w:color="auto"/>
              <w:left w:val="single" w:sz="18" w:space="0" w:color="auto"/>
              <w:bottom w:val="single" w:sz="18" w:space="0" w:color="auto"/>
              <w:right w:val="single" w:sz="18" w:space="0" w:color="auto"/>
            </w:tcBorders>
          </w:tcPr>
          <w:p w14:paraId="51EC4CC5" w14:textId="77777777" w:rsidR="00DA56E1" w:rsidRPr="00E7290C" w:rsidRDefault="00DA56E1" w:rsidP="00AA6297">
            <w:pPr>
              <w:autoSpaceDE w:val="0"/>
              <w:autoSpaceDN w:val="0"/>
              <w:adjustRightInd w:val="0"/>
              <w:rPr>
                <w:rFonts w:eastAsiaTheme="minorHAnsi" w:cs="Times New Roman"/>
                <w:b w:val="0"/>
                <w:bCs w:val="0"/>
                <w:sz w:val="26"/>
                <w:szCs w:val="26"/>
                <w:lang w:eastAsia="en-US"/>
              </w:rPr>
            </w:pPr>
            <w:r w:rsidRPr="00E7290C">
              <w:rPr>
                <w:rFonts w:eastAsiaTheme="minorHAnsi" w:cs="Times New Roman"/>
                <w:b w:val="0"/>
                <w:bCs w:val="0"/>
                <w:sz w:val="26"/>
                <w:szCs w:val="26"/>
                <w:lang w:eastAsia="en-US"/>
              </w:rPr>
              <w:t xml:space="preserve">NOM P. (année). </w:t>
            </w:r>
            <w:r w:rsidRPr="00E7290C">
              <w:rPr>
                <w:rFonts w:eastAsiaTheme="minorHAnsi" w:cs="Times New Roman"/>
                <w:b w:val="0"/>
                <w:bCs w:val="0"/>
                <w:i/>
                <w:iCs/>
                <w:sz w:val="26"/>
                <w:szCs w:val="26"/>
                <w:lang w:eastAsia="en-US"/>
              </w:rPr>
              <w:t xml:space="preserve">Titre : compléments au titre. </w:t>
            </w:r>
            <w:r w:rsidRPr="00E7290C">
              <w:rPr>
                <w:rFonts w:eastAsiaTheme="minorHAnsi" w:cs="Times New Roman"/>
                <w:b w:val="0"/>
                <w:bCs w:val="0"/>
                <w:sz w:val="26"/>
                <w:szCs w:val="26"/>
                <w:lang w:eastAsia="en-US"/>
              </w:rPr>
              <w:t>Lieu : Éditeur.</w:t>
            </w:r>
          </w:p>
        </w:tc>
      </w:tr>
      <w:tr w:rsidR="00DA56E1" w:rsidRPr="007E5A23" w14:paraId="64E4CAC9" w14:textId="77777777" w:rsidTr="00AA6297">
        <w:tc>
          <w:tcPr>
            <w:tcW w:w="2245" w:type="dxa"/>
            <w:tcBorders>
              <w:top w:val="single" w:sz="18" w:space="0" w:color="auto"/>
              <w:left w:val="single" w:sz="18" w:space="0" w:color="auto"/>
              <w:bottom w:val="single" w:sz="18" w:space="0" w:color="auto"/>
              <w:right w:val="single" w:sz="18" w:space="0" w:color="auto"/>
            </w:tcBorders>
          </w:tcPr>
          <w:p w14:paraId="422129B5" w14:textId="77777777" w:rsidR="00DA56E1" w:rsidRPr="00E7290C" w:rsidRDefault="00DA56E1" w:rsidP="00AA6297">
            <w:pPr>
              <w:autoSpaceDE w:val="0"/>
              <w:autoSpaceDN w:val="0"/>
              <w:adjustRightInd w:val="0"/>
              <w:rPr>
                <w:rFonts w:eastAsiaTheme="minorHAnsi" w:cs="Times New Roman"/>
                <w:sz w:val="26"/>
                <w:szCs w:val="26"/>
                <w:lang w:eastAsia="en-US"/>
              </w:rPr>
            </w:pPr>
            <w:r w:rsidRPr="00E7290C">
              <w:rPr>
                <w:rFonts w:eastAsiaTheme="minorHAnsi" w:cs="Times New Roman"/>
                <w:sz w:val="26"/>
                <w:szCs w:val="26"/>
                <w:lang w:eastAsia="en-US"/>
              </w:rPr>
              <w:t>Articles de revues</w:t>
            </w:r>
          </w:p>
        </w:tc>
        <w:tc>
          <w:tcPr>
            <w:tcW w:w="6946" w:type="dxa"/>
            <w:tcBorders>
              <w:top w:val="single" w:sz="18" w:space="0" w:color="auto"/>
              <w:left w:val="single" w:sz="18" w:space="0" w:color="auto"/>
              <w:bottom w:val="single" w:sz="18" w:space="0" w:color="auto"/>
              <w:right w:val="single" w:sz="18" w:space="0" w:color="auto"/>
            </w:tcBorders>
          </w:tcPr>
          <w:p w14:paraId="0D49D7B4" w14:textId="77777777" w:rsidR="00DA56E1" w:rsidRPr="00E7290C" w:rsidRDefault="00DA56E1" w:rsidP="00AA6297">
            <w:pPr>
              <w:textAlignment w:val="baseline"/>
              <w:rPr>
                <w:rFonts w:eastAsiaTheme="minorHAnsi" w:cs="Times New Roman"/>
                <w:b w:val="0"/>
                <w:bCs w:val="0"/>
                <w:sz w:val="26"/>
                <w:szCs w:val="26"/>
                <w:lang w:eastAsia="en-US"/>
              </w:rPr>
            </w:pPr>
            <w:r w:rsidRPr="00E7290C">
              <w:rPr>
                <w:rFonts w:eastAsiaTheme="minorHAnsi" w:cs="Times New Roman"/>
                <w:b w:val="0"/>
                <w:bCs w:val="0"/>
                <w:sz w:val="26"/>
                <w:szCs w:val="26"/>
                <w:lang w:eastAsia="en-US"/>
              </w:rPr>
              <w:t>Nom, A. (année), « Titre de l’article », Nom de la revue, vol. 24, n° 2, p. XX-XX.</w:t>
            </w:r>
          </w:p>
        </w:tc>
      </w:tr>
      <w:tr w:rsidR="00DA56E1" w:rsidRPr="007E5A23" w14:paraId="2F64CAD8" w14:textId="77777777" w:rsidTr="00AA6297">
        <w:tc>
          <w:tcPr>
            <w:tcW w:w="2245" w:type="dxa"/>
            <w:tcBorders>
              <w:top w:val="single" w:sz="18" w:space="0" w:color="auto"/>
              <w:left w:val="single" w:sz="18" w:space="0" w:color="auto"/>
              <w:bottom w:val="single" w:sz="18" w:space="0" w:color="auto"/>
              <w:right w:val="single" w:sz="18" w:space="0" w:color="auto"/>
            </w:tcBorders>
          </w:tcPr>
          <w:p w14:paraId="38447C47" w14:textId="77777777" w:rsidR="00DA56E1" w:rsidRPr="00E7290C" w:rsidRDefault="00DA56E1" w:rsidP="00AA6297">
            <w:pPr>
              <w:autoSpaceDE w:val="0"/>
              <w:autoSpaceDN w:val="0"/>
              <w:adjustRightInd w:val="0"/>
              <w:rPr>
                <w:rFonts w:eastAsiaTheme="minorHAnsi" w:cs="Times New Roman"/>
                <w:sz w:val="26"/>
                <w:szCs w:val="26"/>
                <w:lang w:eastAsia="en-US"/>
              </w:rPr>
            </w:pPr>
            <w:r w:rsidRPr="00E7290C">
              <w:rPr>
                <w:rFonts w:eastAsiaTheme="minorHAnsi" w:cs="Times New Roman"/>
                <w:sz w:val="26"/>
                <w:szCs w:val="26"/>
                <w:lang w:eastAsia="en-US"/>
              </w:rPr>
              <w:t>Articles publiés dans les actes de congrès</w:t>
            </w:r>
          </w:p>
        </w:tc>
        <w:tc>
          <w:tcPr>
            <w:tcW w:w="6946" w:type="dxa"/>
            <w:tcBorders>
              <w:top w:val="single" w:sz="18" w:space="0" w:color="auto"/>
              <w:left w:val="single" w:sz="18" w:space="0" w:color="auto"/>
              <w:bottom w:val="single" w:sz="18" w:space="0" w:color="auto"/>
              <w:right w:val="single" w:sz="18" w:space="0" w:color="auto"/>
            </w:tcBorders>
          </w:tcPr>
          <w:p w14:paraId="366081EA" w14:textId="77777777" w:rsidR="00DA56E1" w:rsidRPr="00E7290C" w:rsidRDefault="00DA56E1" w:rsidP="00AA6297">
            <w:pPr>
              <w:textAlignment w:val="baseline"/>
              <w:rPr>
                <w:rFonts w:eastAsiaTheme="minorHAnsi" w:cs="Times New Roman"/>
                <w:b w:val="0"/>
                <w:bCs w:val="0"/>
                <w:sz w:val="26"/>
                <w:szCs w:val="26"/>
                <w:lang w:eastAsia="en-US"/>
              </w:rPr>
            </w:pPr>
            <w:r w:rsidRPr="00E7290C">
              <w:rPr>
                <w:rFonts w:eastAsiaTheme="minorHAnsi" w:cs="Times New Roman"/>
                <w:b w:val="0"/>
                <w:bCs w:val="0"/>
                <w:sz w:val="26"/>
                <w:szCs w:val="26"/>
                <w:lang w:eastAsia="en-US"/>
              </w:rPr>
              <w:t>Nom, A., Nom, B. (année), « Titre de l’article », Actes du XXe colloque de XXX, Ville, Pays, p. XXXX.</w:t>
            </w:r>
          </w:p>
        </w:tc>
      </w:tr>
      <w:tr w:rsidR="00DA56E1" w:rsidRPr="007E5A23" w14:paraId="670E32F2" w14:textId="77777777" w:rsidTr="00AA6297">
        <w:tc>
          <w:tcPr>
            <w:tcW w:w="2245" w:type="dxa"/>
            <w:tcBorders>
              <w:top w:val="single" w:sz="18" w:space="0" w:color="auto"/>
              <w:left w:val="single" w:sz="18" w:space="0" w:color="auto"/>
              <w:bottom w:val="single" w:sz="18" w:space="0" w:color="auto"/>
              <w:right w:val="single" w:sz="18" w:space="0" w:color="auto"/>
            </w:tcBorders>
          </w:tcPr>
          <w:p w14:paraId="48C69C55" w14:textId="77777777" w:rsidR="00DA56E1" w:rsidRPr="00E7290C" w:rsidRDefault="00DA56E1" w:rsidP="00AA6297">
            <w:pPr>
              <w:autoSpaceDE w:val="0"/>
              <w:autoSpaceDN w:val="0"/>
              <w:adjustRightInd w:val="0"/>
              <w:rPr>
                <w:rFonts w:eastAsiaTheme="minorHAnsi" w:cs="Times New Roman"/>
                <w:sz w:val="26"/>
                <w:szCs w:val="26"/>
                <w:lang w:eastAsia="en-US"/>
              </w:rPr>
            </w:pPr>
            <w:r w:rsidRPr="00E7290C">
              <w:rPr>
                <w:rFonts w:eastAsiaTheme="minorHAnsi" w:cs="Times New Roman"/>
                <w:sz w:val="26"/>
                <w:szCs w:val="26"/>
                <w:lang w:eastAsia="en-US"/>
              </w:rPr>
              <w:t>Chapitres ou articles publiés dans des livres</w:t>
            </w:r>
          </w:p>
        </w:tc>
        <w:tc>
          <w:tcPr>
            <w:tcW w:w="6946" w:type="dxa"/>
            <w:tcBorders>
              <w:top w:val="single" w:sz="18" w:space="0" w:color="auto"/>
              <w:left w:val="single" w:sz="18" w:space="0" w:color="auto"/>
              <w:bottom w:val="single" w:sz="18" w:space="0" w:color="auto"/>
              <w:right w:val="single" w:sz="18" w:space="0" w:color="auto"/>
            </w:tcBorders>
          </w:tcPr>
          <w:p w14:paraId="066836E2" w14:textId="77777777" w:rsidR="00DA56E1" w:rsidRPr="00E7290C" w:rsidRDefault="00DA56E1" w:rsidP="00AA6297">
            <w:pPr>
              <w:textAlignment w:val="baseline"/>
              <w:rPr>
                <w:rFonts w:eastAsiaTheme="minorHAnsi" w:cs="Times New Roman"/>
                <w:b w:val="0"/>
                <w:bCs w:val="0"/>
                <w:sz w:val="26"/>
                <w:szCs w:val="26"/>
                <w:lang w:eastAsia="en-US"/>
              </w:rPr>
            </w:pPr>
            <w:r w:rsidRPr="00E7290C">
              <w:rPr>
                <w:rFonts w:eastAsiaTheme="minorHAnsi" w:cs="Times New Roman"/>
                <w:b w:val="0"/>
                <w:bCs w:val="0"/>
                <w:sz w:val="26"/>
                <w:szCs w:val="26"/>
                <w:lang w:eastAsia="en-US"/>
              </w:rPr>
              <w:t>Nom, A., Nom, B. (année), « Titre du chapitre ou de l’article », dans Nom, C. (dir.), Titre du livre, Éditeur, chap. 14, p. XX-XX.</w:t>
            </w:r>
          </w:p>
        </w:tc>
      </w:tr>
      <w:tr w:rsidR="00DA56E1" w:rsidRPr="007E5A23" w14:paraId="2A05E29E" w14:textId="77777777" w:rsidTr="00AA6297">
        <w:tc>
          <w:tcPr>
            <w:tcW w:w="2245" w:type="dxa"/>
            <w:tcBorders>
              <w:top w:val="single" w:sz="18" w:space="0" w:color="auto"/>
              <w:left w:val="single" w:sz="18" w:space="0" w:color="auto"/>
              <w:bottom w:val="single" w:sz="18" w:space="0" w:color="auto"/>
              <w:right w:val="single" w:sz="18" w:space="0" w:color="auto"/>
            </w:tcBorders>
          </w:tcPr>
          <w:p w14:paraId="26C56C9F" w14:textId="77777777" w:rsidR="00DA56E1" w:rsidRPr="00E7290C" w:rsidRDefault="00DA56E1" w:rsidP="00AA6297">
            <w:pPr>
              <w:autoSpaceDE w:val="0"/>
              <w:autoSpaceDN w:val="0"/>
              <w:adjustRightInd w:val="0"/>
              <w:rPr>
                <w:rFonts w:eastAsiaTheme="minorHAnsi" w:cs="Times New Roman"/>
                <w:sz w:val="26"/>
                <w:szCs w:val="26"/>
                <w:lang w:eastAsia="en-US"/>
              </w:rPr>
            </w:pPr>
            <w:r w:rsidRPr="00E7290C">
              <w:rPr>
                <w:rFonts w:eastAsiaTheme="minorHAnsi" w:cs="Times New Roman"/>
                <w:sz w:val="26"/>
                <w:szCs w:val="26"/>
                <w:lang w:eastAsia="en-US"/>
              </w:rPr>
              <w:t>Documents électroniques </w:t>
            </w:r>
          </w:p>
        </w:tc>
        <w:tc>
          <w:tcPr>
            <w:tcW w:w="6946" w:type="dxa"/>
            <w:tcBorders>
              <w:top w:val="single" w:sz="18" w:space="0" w:color="auto"/>
              <w:left w:val="single" w:sz="18" w:space="0" w:color="auto"/>
              <w:bottom w:val="single" w:sz="18" w:space="0" w:color="auto"/>
              <w:right w:val="single" w:sz="18" w:space="0" w:color="auto"/>
            </w:tcBorders>
          </w:tcPr>
          <w:p w14:paraId="7EE4C927" w14:textId="77777777" w:rsidR="00DA56E1" w:rsidRPr="00E7290C" w:rsidRDefault="00DA56E1" w:rsidP="00AA6297">
            <w:pPr>
              <w:textAlignment w:val="baseline"/>
              <w:rPr>
                <w:rFonts w:eastAsiaTheme="minorHAnsi" w:cs="Times New Roman"/>
                <w:b w:val="0"/>
                <w:bCs w:val="0"/>
                <w:sz w:val="26"/>
                <w:szCs w:val="26"/>
                <w:lang w:eastAsia="en-US"/>
              </w:rPr>
            </w:pPr>
            <w:r w:rsidRPr="00E7290C">
              <w:rPr>
                <w:rFonts w:eastAsiaTheme="minorHAnsi" w:cs="Times New Roman"/>
                <w:b w:val="0"/>
                <w:bCs w:val="0"/>
                <w:sz w:val="26"/>
                <w:szCs w:val="26"/>
                <w:lang w:eastAsia="en-US"/>
              </w:rPr>
              <w:t>Auteur (année), « Titre du document », http://adresse complète (consulté le jour/mois/année).</w:t>
            </w:r>
          </w:p>
        </w:tc>
      </w:tr>
    </w:tbl>
    <w:p w14:paraId="3ED38E35" w14:textId="77777777" w:rsidR="00DA56E1" w:rsidRPr="00E7290C" w:rsidRDefault="00DA56E1" w:rsidP="00DA56E1">
      <w:pPr>
        <w:autoSpaceDE w:val="0"/>
        <w:autoSpaceDN w:val="0"/>
        <w:adjustRightInd w:val="0"/>
        <w:rPr>
          <w:rFonts w:asciiTheme="minorHAnsi" w:eastAsiaTheme="minorHAnsi" w:hAnsiTheme="minorHAnsi" w:cs="Calibri"/>
          <w:sz w:val="26"/>
          <w:szCs w:val="26"/>
          <w:lang w:eastAsia="en-US"/>
        </w:rPr>
      </w:pPr>
    </w:p>
    <w:p w14:paraId="550353AE" w14:textId="77777777" w:rsidR="00AC14CB" w:rsidRDefault="00AC14CB" w:rsidP="00DA56E1">
      <w:pPr>
        <w:spacing w:line="360" w:lineRule="auto"/>
        <w:ind w:firstLine="567"/>
        <w:jc w:val="center"/>
        <w:rPr>
          <w:rFonts w:eastAsiaTheme="minorHAnsi" w:cs="Times New Roman"/>
          <w:color w:val="0070C0"/>
          <w:shd w:val="clear" w:color="auto" w:fill="FFFFFF"/>
          <w:lang w:eastAsia="en-US"/>
        </w:rPr>
      </w:pPr>
    </w:p>
    <w:p w14:paraId="7BAE1E89" w14:textId="77777777" w:rsidR="00AC14CB" w:rsidRDefault="00AC14CB" w:rsidP="00DA56E1">
      <w:pPr>
        <w:spacing w:line="360" w:lineRule="auto"/>
        <w:ind w:firstLine="567"/>
        <w:jc w:val="center"/>
        <w:rPr>
          <w:rFonts w:eastAsiaTheme="minorHAnsi" w:cs="Times New Roman"/>
          <w:color w:val="0070C0"/>
          <w:shd w:val="clear" w:color="auto" w:fill="FFFFFF"/>
          <w:lang w:eastAsia="en-US"/>
        </w:rPr>
      </w:pPr>
    </w:p>
    <w:p w14:paraId="61D6764A" w14:textId="77777777" w:rsidR="00DA56E1" w:rsidRPr="00E7290C" w:rsidRDefault="00DA56E1" w:rsidP="00DA56E1">
      <w:pPr>
        <w:spacing w:line="360" w:lineRule="auto"/>
        <w:ind w:firstLine="567"/>
        <w:jc w:val="center"/>
        <w:rPr>
          <w:rFonts w:eastAsiaTheme="minorHAnsi" w:cs="Times New Roman"/>
          <w:color w:val="0070C0"/>
          <w:shd w:val="clear" w:color="auto" w:fill="FFFFFF"/>
          <w:lang w:eastAsia="en-US"/>
        </w:rPr>
      </w:pPr>
      <w:r w:rsidRPr="00E7290C">
        <w:rPr>
          <w:rFonts w:eastAsiaTheme="minorHAnsi" w:cs="Times New Roman"/>
          <w:color w:val="0070C0"/>
          <w:shd w:val="clear" w:color="auto" w:fill="FFFFFF"/>
          <w:lang w:eastAsia="en-US"/>
        </w:rPr>
        <w:lastRenderedPageBreak/>
        <w:t>F</w:t>
      </w:r>
      <w:r w:rsidR="00104829">
        <w:rPr>
          <w:rFonts w:eastAsiaTheme="minorHAnsi" w:cs="Times New Roman"/>
          <w:color w:val="0070C0"/>
          <w:shd w:val="clear" w:color="auto" w:fill="FFFFFF"/>
          <w:lang w:eastAsia="en-US"/>
        </w:rPr>
        <w:t xml:space="preserve">ORMULAIRE DE CONTRIBUTION </w:t>
      </w:r>
    </w:p>
    <w:p w14:paraId="7B84CCEC" w14:textId="77777777" w:rsidR="00DA56E1" w:rsidRPr="00E7290C" w:rsidRDefault="00DA56E1" w:rsidP="00DA56E1">
      <w:pPr>
        <w:spacing w:line="360" w:lineRule="auto"/>
        <w:ind w:firstLine="567"/>
        <w:jc w:val="both"/>
        <w:rPr>
          <w:rFonts w:eastAsiaTheme="minorHAnsi" w:cs="Times New Roman"/>
          <w:color w:val="0070C0"/>
          <w:sz w:val="26"/>
          <w:szCs w:val="26"/>
          <w:shd w:val="clear" w:color="auto" w:fill="FFFFF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A56E1" w:rsidRPr="00E7290C" w14:paraId="602683E6" w14:textId="77777777" w:rsidTr="0018499C">
        <w:tc>
          <w:tcPr>
            <w:tcW w:w="9062" w:type="dxa"/>
          </w:tcPr>
          <w:p w14:paraId="30B663FC" w14:textId="77777777" w:rsidR="00DA56E1" w:rsidRPr="00E7290C" w:rsidRDefault="00DA56E1" w:rsidP="00AA6297">
            <w:pPr>
              <w:spacing w:line="360" w:lineRule="auto"/>
              <w:jc w:val="both"/>
              <w:rPr>
                <w:rFonts w:eastAsiaTheme="minorHAnsi" w:cs="Times New Roman"/>
                <w:b w:val="0"/>
                <w:bCs w:val="0"/>
                <w:color w:val="000000"/>
                <w:sz w:val="26"/>
                <w:szCs w:val="26"/>
                <w:shd w:val="clear" w:color="auto" w:fill="FFFFFF"/>
                <w:lang w:eastAsia="en-US"/>
              </w:rPr>
            </w:pPr>
            <w:r w:rsidRPr="00E7290C">
              <w:rPr>
                <w:rFonts w:eastAsiaTheme="minorHAnsi" w:cs="Times New Roman"/>
                <w:b w:val="0"/>
                <w:bCs w:val="0"/>
                <w:color w:val="000000"/>
                <w:sz w:val="26"/>
                <w:szCs w:val="26"/>
                <w:shd w:val="clear" w:color="auto" w:fill="FFFFFF"/>
                <w:lang w:eastAsia="en-US"/>
              </w:rPr>
              <w:t>Nom : ......................................................................................................</w:t>
            </w:r>
            <w:r w:rsidR="0091338F">
              <w:rPr>
                <w:rFonts w:eastAsiaTheme="minorHAnsi" w:cs="Times New Roman"/>
                <w:b w:val="0"/>
                <w:bCs w:val="0"/>
                <w:color w:val="000000"/>
                <w:sz w:val="26"/>
                <w:szCs w:val="26"/>
                <w:shd w:val="clear" w:color="auto" w:fill="FFFFFF"/>
                <w:lang w:eastAsia="en-US"/>
              </w:rPr>
              <w:t>....................</w:t>
            </w:r>
          </w:p>
        </w:tc>
      </w:tr>
      <w:tr w:rsidR="00DA56E1" w:rsidRPr="00E7290C" w14:paraId="300625A9" w14:textId="77777777" w:rsidTr="0018499C">
        <w:tc>
          <w:tcPr>
            <w:tcW w:w="9062" w:type="dxa"/>
          </w:tcPr>
          <w:p w14:paraId="409F0817" w14:textId="77777777" w:rsidR="00DA56E1" w:rsidRPr="00E7290C" w:rsidRDefault="00DA56E1" w:rsidP="00AA6297">
            <w:pPr>
              <w:spacing w:line="360" w:lineRule="auto"/>
              <w:jc w:val="both"/>
              <w:rPr>
                <w:rFonts w:eastAsiaTheme="minorHAnsi" w:cs="Times New Roman"/>
                <w:b w:val="0"/>
                <w:bCs w:val="0"/>
                <w:color w:val="000000"/>
                <w:sz w:val="26"/>
                <w:szCs w:val="26"/>
                <w:shd w:val="clear" w:color="auto" w:fill="FFFFFF"/>
                <w:lang w:eastAsia="en-US"/>
              </w:rPr>
            </w:pPr>
            <w:r w:rsidRPr="00E7290C">
              <w:rPr>
                <w:rFonts w:eastAsiaTheme="minorHAnsi" w:cs="Times New Roman"/>
                <w:b w:val="0"/>
                <w:bCs w:val="0"/>
                <w:color w:val="000000"/>
                <w:sz w:val="26"/>
                <w:szCs w:val="26"/>
                <w:shd w:val="clear" w:color="auto" w:fill="FFFFFF"/>
                <w:lang w:eastAsia="en-US"/>
              </w:rPr>
              <w:t>Prénom : ..................................................................................................</w:t>
            </w:r>
            <w:r w:rsidR="0091338F">
              <w:rPr>
                <w:rFonts w:eastAsiaTheme="minorHAnsi" w:cs="Times New Roman"/>
                <w:b w:val="0"/>
                <w:bCs w:val="0"/>
                <w:color w:val="000000"/>
                <w:sz w:val="26"/>
                <w:szCs w:val="26"/>
                <w:shd w:val="clear" w:color="auto" w:fill="FFFFFF"/>
                <w:lang w:eastAsia="en-US"/>
              </w:rPr>
              <w:t>....................</w:t>
            </w:r>
          </w:p>
        </w:tc>
      </w:tr>
      <w:tr w:rsidR="00DA56E1" w:rsidRPr="00E7290C" w14:paraId="792E3357" w14:textId="77777777" w:rsidTr="0018499C">
        <w:tc>
          <w:tcPr>
            <w:tcW w:w="9062" w:type="dxa"/>
          </w:tcPr>
          <w:p w14:paraId="76DF8CEC" w14:textId="77777777" w:rsidR="00DA56E1" w:rsidRPr="00E7290C" w:rsidRDefault="00DA56E1" w:rsidP="00AA6297">
            <w:pPr>
              <w:spacing w:line="360" w:lineRule="auto"/>
              <w:jc w:val="both"/>
              <w:rPr>
                <w:rFonts w:eastAsiaTheme="minorHAnsi" w:cs="Times New Roman"/>
                <w:b w:val="0"/>
                <w:bCs w:val="0"/>
                <w:color w:val="000000"/>
                <w:sz w:val="26"/>
                <w:szCs w:val="26"/>
                <w:shd w:val="clear" w:color="auto" w:fill="FFFFFF"/>
                <w:lang w:eastAsia="en-US"/>
              </w:rPr>
            </w:pPr>
            <w:r w:rsidRPr="00E7290C">
              <w:rPr>
                <w:rFonts w:eastAsiaTheme="minorHAnsi" w:cs="Times New Roman"/>
                <w:b w:val="0"/>
                <w:bCs w:val="0"/>
                <w:color w:val="000000"/>
                <w:sz w:val="26"/>
                <w:szCs w:val="26"/>
                <w:shd w:val="clear" w:color="auto" w:fill="FFFFFF"/>
                <w:lang w:eastAsia="en-US"/>
              </w:rPr>
              <w:t>GSM : ......................................................................................................</w:t>
            </w:r>
            <w:r w:rsidR="0091338F">
              <w:rPr>
                <w:rFonts w:eastAsiaTheme="minorHAnsi" w:cs="Times New Roman"/>
                <w:b w:val="0"/>
                <w:bCs w:val="0"/>
                <w:color w:val="000000"/>
                <w:sz w:val="26"/>
                <w:szCs w:val="26"/>
                <w:shd w:val="clear" w:color="auto" w:fill="FFFFFF"/>
                <w:lang w:eastAsia="en-US"/>
              </w:rPr>
              <w:t>....................</w:t>
            </w:r>
          </w:p>
        </w:tc>
      </w:tr>
      <w:tr w:rsidR="00DA56E1" w:rsidRPr="00E7290C" w14:paraId="1DC4B3E2" w14:textId="77777777" w:rsidTr="0018499C">
        <w:tc>
          <w:tcPr>
            <w:tcW w:w="9062" w:type="dxa"/>
          </w:tcPr>
          <w:p w14:paraId="7C748950" w14:textId="77777777" w:rsidR="00DA56E1" w:rsidRPr="00E7290C" w:rsidRDefault="00DA2E8D" w:rsidP="00AA6297">
            <w:pPr>
              <w:spacing w:line="360" w:lineRule="auto"/>
              <w:jc w:val="both"/>
              <w:rPr>
                <w:rFonts w:eastAsiaTheme="minorHAnsi" w:cs="Times New Roman"/>
                <w:b w:val="0"/>
                <w:bCs w:val="0"/>
                <w:color w:val="000000"/>
                <w:sz w:val="26"/>
                <w:szCs w:val="26"/>
                <w:shd w:val="clear" w:color="auto" w:fill="FFFFFF"/>
                <w:lang w:eastAsia="en-US"/>
              </w:rPr>
            </w:pPr>
            <w:r w:rsidRPr="00E7290C">
              <w:rPr>
                <w:rFonts w:eastAsiaTheme="minorHAnsi" w:cs="Times New Roman"/>
                <w:b w:val="0"/>
                <w:bCs w:val="0"/>
                <w:color w:val="000000"/>
                <w:sz w:val="26"/>
                <w:szCs w:val="26"/>
                <w:shd w:val="clear" w:color="auto" w:fill="FFFFFF"/>
                <w:lang w:eastAsia="en-US"/>
              </w:rPr>
              <w:t>E-mail</w:t>
            </w:r>
            <w:r w:rsidR="00DA56E1" w:rsidRPr="00E7290C">
              <w:rPr>
                <w:rFonts w:eastAsiaTheme="minorHAnsi" w:cs="Times New Roman"/>
                <w:b w:val="0"/>
                <w:bCs w:val="0"/>
                <w:color w:val="000000"/>
                <w:sz w:val="26"/>
                <w:szCs w:val="26"/>
                <w:shd w:val="clear" w:color="auto" w:fill="FFFFFF"/>
                <w:lang w:eastAsia="en-US"/>
              </w:rPr>
              <w:t> : .....................................................................................................</w:t>
            </w:r>
            <w:r w:rsidR="0091338F">
              <w:rPr>
                <w:rFonts w:eastAsiaTheme="minorHAnsi" w:cs="Times New Roman"/>
                <w:b w:val="0"/>
                <w:bCs w:val="0"/>
                <w:color w:val="000000"/>
                <w:sz w:val="26"/>
                <w:szCs w:val="26"/>
                <w:shd w:val="clear" w:color="auto" w:fill="FFFFFF"/>
                <w:lang w:eastAsia="en-US"/>
              </w:rPr>
              <w:t>....................</w:t>
            </w:r>
          </w:p>
        </w:tc>
      </w:tr>
      <w:tr w:rsidR="00DA56E1" w:rsidRPr="00E7290C" w14:paraId="08ACBD22" w14:textId="77777777" w:rsidTr="0018499C">
        <w:tc>
          <w:tcPr>
            <w:tcW w:w="9062" w:type="dxa"/>
          </w:tcPr>
          <w:p w14:paraId="1E359548" w14:textId="77777777" w:rsidR="00DA56E1" w:rsidRPr="00E7290C" w:rsidRDefault="00DA56E1" w:rsidP="00AA6297">
            <w:pPr>
              <w:spacing w:line="360" w:lineRule="auto"/>
              <w:jc w:val="both"/>
              <w:rPr>
                <w:rFonts w:eastAsiaTheme="minorHAnsi" w:cs="Times New Roman"/>
                <w:b w:val="0"/>
                <w:bCs w:val="0"/>
                <w:color w:val="000000"/>
                <w:sz w:val="26"/>
                <w:szCs w:val="26"/>
                <w:shd w:val="clear" w:color="auto" w:fill="FFFFFF"/>
                <w:lang w:eastAsia="en-US"/>
              </w:rPr>
            </w:pPr>
            <w:r w:rsidRPr="00E7290C">
              <w:rPr>
                <w:rFonts w:eastAsiaTheme="minorHAnsi" w:cs="Times New Roman"/>
                <w:b w:val="0"/>
                <w:bCs w:val="0"/>
                <w:color w:val="000000"/>
                <w:sz w:val="26"/>
                <w:szCs w:val="26"/>
                <w:shd w:val="clear" w:color="auto" w:fill="FFFFFF"/>
                <w:lang w:eastAsia="en-US"/>
              </w:rPr>
              <w:t>Qualité du participant : .............................................................................</w:t>
            </w:r>
            <w:r w:rsidR="0091338F">
              <w:rPr>
                <w:rFonts w:eastAsiaTheme="minorHAnsi" w:cs="Times New Roman"/>
                <w:b w:val="0"/>
                <w:bCs w:val="0"/>
                <w:color w:val="000000"/>
                <w:sz w:val="26"/>
                <w:szCs w:val="26"/>
                <w:shd w:val="clear" w:color="auto" w:fill="FFFFFF"/>
                <w:lang w:eastAsia="en-US"/>
              </w:rPr>
              <w:t>...................</w:t>
            </w:r>
          </w:p>
        </w:tc>
      </w:tr>
      <w:tr w:rsidR="00DA56E1" w:rsidRPr="00E7290C" w14:paraId="6D4B0D91" w14:textId="77777777" w:rsidTr="0018499C">
        <w:tc>
          <w:tcPr>
            <w:tcW w:w="9062" w:type="dxa"/>
          </w:tcPr>
          <w:p w14:paraId="65E069E3" w14:textId="77777777" w:rsidR="00DA56E1" w:rsidRPr="00E7290C" w:rsidRDefault="00A67AA2" w:rsidP="00AA6297">
            <w:pPr>
              <w:spacing w:line="360" w:lineRule="auto"/>
              <w:jc w:val="both"/>
              <w:rPr>
                <w:rFonts w:eastAsiaTheme="minorHAnsi" w:cs="Times New Roman"/>
                <w:b w:val="0"/>
                <w:bCs w:val="0"/>
                <w:color w:val="000000"/>
                <w:sz w:val="26"/>
                <w:szCs w:val="26"/>
                <w:shd w:val="clear" w:color="auto" w:fill="FFFFFF"/>
                <w:lang w:eastAsia="en-US"/>
              </w:rPr>
            </w:pPr>
            <w:r>
              <w:rPr>
                <w:rFonts w:eastAsiaTheme="minorHAnsi" w:cs="Times New Roman"/>
                <w:b w:val="0"/>
                <w:bCs w:val="0"/>
                <w:color w:val="000000"/>
                <w:sz w:val="26"/>
                <w:szCs w:val="26"/>
                <w:shd w:val="clear" w:color="auto" w:fill="FFFFFF"/>
                <w:lang w:eastAsia="en-US"/>
              </w:rPr>
              <w:t>É</w:t>
            </w:r>
            <w:r w:rsidR="00DA56E1" w:rsidRPr="00E7290C">
              <w:rPr>
                <w:rFonts w:eastAsiaTheme="minorHAnsi" w:cs="Times New Roman"/>
                <w:b w:val="0"/>
                <w:bCs w:val="0"/>
                <w:color w:val="000000"/>
                <w:sz w:val="26"/>
                <w:szCs w:val="26"/>
                <w:shd w:val="clear" w:color="auto" w:fill="FFFFFF"/>
                <w:lang w:eastAsia="en-US"/>
              </w:rPr>
              <w:t>tablissement : ..........................................................................................</w:t>
            </w:r>
            <w:r w:rsidR="0091338F">
              <w:rPr>
                <w:rFonts w:eastAsiaTheme="minorHAnsi" w:cs="Times New Roman"/>
                <w:b w:val="0"/>
                <w:bCs w:val="0"/>
                <w:color w:val="000000"/>
                <w:sz w:val="26"/>
                <w:szCs w:val="26"/>
                <w:shd w:val="clear" w:color="auto" w:fill="FFFFFF"/>
                <w:lang w:eastAsia="en-US"/>
              </w:rPr>
              <w:t>..................</w:t>
            </w:r>
          </w:p>
        </w:tc>
      </w:tr>
      <w:tr w:rsidR="00DA56E1" w:rsidRPr="00E7290C" w14:paraId="080B6637" w14:textId="77777777" w:rsidTr="0018499C">
        <w:tc>
          <w:tcPr>
            <w:tcW w:w="9062" w:type="dxa"/>
          </w:tcPr>
          <w:p w14:paraId="7354674A" w14:textId="77777777" w:rsidR="00DA56E1" w:rsidRPr="00E7290C" w:rsidRDefault="00DA56E1" w:rsidP="00AA6297">
            <w:pPr>
              <w:spacing w:line="360" w:lineRule="auto"/>
              <w:jc w:val="both"/>
              <w:rPr>
                <w:rFonts w:eastAsiaTheme="minorHAnsi" w:cs="Times New Roman"/>
                <w:b w:val="0"/>
                <w:bCs w:val="0"/>
                <w:color w:val="000000"/>
                <w:sz w:val="26"/>
                <w:szCs w:val="26"/>
                <w:shd w:val="clear" w:color="auto" w:fill="FFFFFF"/>
                <w:lang w:eastAsia="en-US"/>
              </w:rPr>
            </w:pPr>
            <w:r w:rsidRPr="00E7290C">
              <w:rPr>
                <w:rFonts w:eastAsiaTheme="minorHAnsi" w:cs="Times New Roman"/>
                <w:b w:val="0"/>
                <w:bCs w:val="0"/>
                <w:color w:val="000000"/>
                <w:sz w:val="26"/>
                <w:szCs w:val="26"/>
                <w:shd w:val="clear" w:color="auto" w:fill="FFFFFF"/>
                <w:lang w:eastAsia="en-US"/>
              </w:rPr>
              <w:t>Titre de la communication : .........................................................................</w:t>
            </w:r>
            <w:r w:rsidR="0091338F">
              <w:rPr>
                <w:rFonts w:eastAsiaTheme="minorHAnsi" w:cs="Times New Roman"/>
                <w:b w:val="0"/>
                <w:bCs w:val="0"/>
                <w:color w:val="000000"/>
                <w:sz w:val="26"/>
                <w:szCs w:val="26"/>
                <w:shd w:val="clear" w:color="auto" w:fill="FFFFFF"/>
                <w:lang w:eastAsia="en-US"/>
              </w:rPr>
              <w:t>...............</w:t>
            </w:r>
          </w:p>
        </w:tc>
      </w:tr>
      <w:tr w:rsidR="00DA56E1" w:rsidRPr="00E7290C" w14:paraId="6402EEB0" w14:textId="77777777" w:rsidTr="0018499C">
        <w:tc>
          <w:tcPr>
            <w:tcW w:w="9062" w:type="dxa"/>
          </w:tcPr>
          <w:p w14:paraId="385D07D9" w14:textId="77777777" w:rsidR="00DA56E1" w:rsidRPr="00E7290C" w:rsidRDefault="00DA56E1" w:rsidP="00AA6297">
            <w:pPr>
              <w:spacing w:line="360" w:lineRule="auto"/>
              <w:rPr>
                <w:rFonts w:eastAsiaTheme="minorHAnsi" w:cs="Times New Roman"/>
                <w:b w:val="0"/>
                <w:bCs w:val="0"/>
                <w:color w:val="000000"/>
                <w:sz w:val="26"/>
                <w:szCs w:val="26"/>
                <w:shd w:val="clear" w:color="auto" w:fill="FFFFFF"/>
                <w:lang w:eastAsia="en-US"/>
              </w:rPr>
            </w:pPr>
            <w:r w:rsidRPr="00E7290C">
              <w:rPr>
                <w:rFonts w:eastAsiaTheme="minorHAnsi" w:cs="Times New Roman"/>
                <w:b w:val="0"/>
                <w:bCs w:val="0"/>
                <w:color w:val="000000"/>
                <w:sz w:val="26"/>
                <w:szCs w:val="26"/>
                <w:shd w:val="clear" w:color="auto" w:fill="FFFFFF"/>
                <w:lang w:eastAsia="en-US"/>
              </w:rPr>
              <w:t>Résumé de la communication : .......................................................................................................................................................................................................................................................</w:t>
            </w:r>
            <w:r w:rsidR="0091338F">
              <w:rPr>
                <w:rFonts w:eastAsiaTheme="minorHAnsi" w:cs="Times New Roman"/>
                <w:b w:val="0"/>
                <w:bCs w:val="0"/>
                <w:color w:val="000000"/>
                <w:sz w:val="26"/>
                <w:szCs w:val="26"/>
                <w:shd w:val="clear" w:color="auto" w:fill="FFFFFF"/>
                <w:lang w:eastAsia="en-US"/>
              </w:rPr>
              <w:t>........................</w:t>
            </w:r>
          </w:p>
        </w:tc>
      </w:tr>
    </w:tbl>
    <w:p w14:paraId="5F8BD47D" w14:textId="77777777" w:rsidR="00DA56E1" w:rsidRPr="00E7290C" w:rsidRDefault="00DA56E1" w:rsidP="00DA56E1">
      <w:pPr>
        <w:spacing w:line="360" w:lineRule="auto"/>
        <w:ind w:firstLine="567"/>
        <w:jc w:val="both"/>
        <w:rPr>
          <w:rFonts w:eastAsiaTheme="minorHAnsi" w:cs="Times New Roman"/>
          <w:b w:val="0"/>
          <w:bCs w:val="0"/>
          <w:color w:val="000000"/>
          <w:sz w:val="26"/>
          <w:szCs w:val="26"/>
          <w:shd w:val="clear" w:color="auto" w:fill="FFFFFF"/>
          <w:lang w:eastAsia="en-US"/>
        </w:rPr>
      </w:pPr>
    </w:p>
    <w:p w14:paraId="1263B799" w14:textId="77777777" w:rsidR="007A2403" w:rsidRDefault="0018499C" w:rsidP="007A2403">
      <w:pPr>
        <w:spacing w:after="200" w:line="276" w:lineRule="auto"/>
        <w:jc w:val="center"/>
        <w:rPr>
          <w:rFonts w:eastAsiaTheme="minorHAnsi" w:cs="Times New Roman"/>
          <w:b w:val="0"/>
          <w:bCs w:val="0"/>
          <w:sz w:val="32"/>
          <w:szCs w:val="32"/>
          <w:lang w:eastAsia="en-US"/>
        </w:rPr>
      </w:pPr>
      <w:r w:rsidRPr="007A2403">
        <w:rPr>
          <w:rFonts w:eastAsiaTheme="minorHAnsi" w:cs="Times New Roman"/>
          <w:b w:val="0"/>
          <w:bCs w:val="0"/>
          <w:sz w:val="32"/>
          <w:szCs w:val="32"/>
          <w:lang w:eastAsia="en-US"/>
        </w:rPr>
        <w:t xml:space="preserve">La communication est soumise à l’adresse </w:t>
      </w:r>
      <w:r w:rsidRPr="007A2403">
        <w:rPr>
          <w:sz w:val="32"/>
          <w:szCs w:val="32"/>
        </w:rPr>
        <w:t xml:space="preserve">e-mail </w:t>
      </w:r>
      <w:r w:rsidRPr="007A2403">
        <w:rPr>
          <w:rFonts w:eastAsiaTheme="minorHAnsi" w:cs="Times New Roman"/>
          <w:b w:val="0"/>
          <w:bCs w:val="0"/>
          <w:sz w:val="32"/>
          <w:szCs w:val="32"/>
          <w:lang w:eastAsia="en-US"/>
        </w:rPr>
        <w:t>suivante :</w:t>
      </w:r>
      <w:r w:rsidR="00DA56E1" w:rsidRPr="007A2403">
        <w:rPr>
          <w:rFonts w:eastAsiaTheme="minorHAnsi" w:cs="Times New Roman"/>
          <w:b w:val="0"/>
          <w:bCs w:val="0"/>
          <w:sz w:val="32"/>
          <w:szCs w:val="32"/>
          <w:lang w:eastAsia="en-US"/>
        </w:rPr>
        <w:t xml:space="preserve"> </w:t>
      </w:r>
    </w:p>
    <w:bookmarkStart w:id="11" w:name="_Hlk37154044"/>
    <w:p w14:paraId="1687298C" w14:textId="77777777" w:rsidR="00DA56E1" w:rsidRDefault="007A2403" w:rsidP="007A2403">
      <w:pPr>
        <w:spacing w:after="200" w:line="276" w:lineRule="auto"/>
        <w:jc w:val="center"/>
        <w:rPr>
          <w:rFonts w:eastAsiaTheme="minorHAnsi" w:cs="Times New Roman"/>
          <w:b w:val="0"/>
          <w:bCs w:val="0"/>
          <w:color w:val="0070C0"/>
          <w:sz w:val="26"/>
          <w:szCs w:val="26"/>
          <w:lang w:eastAsia="en-US"/>
        </w:rPr>
      </w:pPr>
      <w:r>
        <w:rPr>
          <w:rFonts w:ascii="Arial" w:hAnsi="Arial" w:cs="Arial"/>
          <w:shd w:val="clear" w:color="auto" w:fill="FFFFFF"/>
        </w:rPr>
        <w:fldChar w:fldCharType="begin"/>
      </w:r>
      <w:r>
        <w:rPr>
          <w:rFonts w:ascii="Arial" w:hAnsi="Arial" w:cs="Arial"/>
          <w:shd w:val="clear" w:color="auto" w:fill="FFFFFF"/>
        </w:rPr>
        <w:instrText xml:space="preserve"> HYPERLINK "mailto:</w:instrText>
      </w:r>
      <w:r w:rsidRPr="007A2403">
        <w:rPr>
          <w:rFonts w:ascii="Arial" w:hAnsi="Arial" w:cs="Arial"/>
          <w:shd w:val="clear" w:color="auto" w:fill="FFFFFF"/>
        </w:rPr>
        <w:instrText>m1.zenasni@ump.ac.ma</w:instrText>
      </w:r>
      <w:r>
        <w:rPr>
          <w:rFonts w:ascii="Arial" w:hAnsi="Arial" w:cs="Arial"/>
          <w:shd w:val="clear" w:color="auto" w:fill="FFFFFF"/>
        </w:rPr>
        <w:instrText xml:space="preserve">" </w:instrText>
      </w:r>
      <w:r>
        <w:rPr>
          <w:rFonts w:ascii="Arial" w:hAnsi="Arial" w:cs="Arial"/>
          <w:shd w:val="clear" w:color="auto" w:fill="FFFFFF"/>
        </w:rPr>
        <w:fldChar w:fldCharType="separate"/>
      </w:r>
      <w:r w:rsidRPr="00F82481">
        <w:rPr>
          <w:rStyle w:val="Lienhypertexte"/>
          <w:rFonts w:ascii="Arial" w:hAnsi="Arial" w:cs="Arial"/>
          <w:shd w:val="clear" w:color="auto" w:fill="FFFFFF"/>
        </w:rPr>
        <w:t>m1.zenasni@ump.ac.ma</w:t>
      </w:r>
      <w:r>
        <w:rPr>
          <w:rFonts w:ascii="Arial" w:hAnsi="Arial" w:cs="Arial"/>
          <w:shd w:val="clear" w:color="auto" w:fill="FFFFFF"/>
        </w:rPr>
        <w:fldChar w:fldCharType="end"/>
      </w:r>
    </w:p>
    <w:bookmarkEnd w:id="11"/>
    <w:p w14:paraId="5A51A5D7" w14:textId="77777777" w:rsidR="00B570EB" w:rsidRDefault="007A2403" w:rsidP="00DA56E1">
      <w:pPr>
        <w:autoSpaceDE w:val="0"/>
        <w:autoSpaceDN w:val="0"/>
        <w:adjustRightInd w:val="0"/>
        <w:ind w:firstLine="567"/>
        <w:jc w:val="both"/>
        <w:rPr>
          <w:rFonts w:ascii="TimesNewRomanPS-BoldMT" w:hAnsi="TimesNewRomanPS-BoldMT"/>
          <w:b w:val="0"/>
          <w:bCs w:val="0"/>
          <w:color w:val="000000"/>
          <w:sz w:val="32"/>
          <w:szCs w:val="32"/>
        </w:rPr>
      </w:pPr>
      <w:r w:rsidRPr="00B570EB">
        <w:rPr>
          <w:rFonts w:ascii="TimesNewRomanPS-BoldMT" w:hAnsi="TimesNewRomanPS-BoldMT"/>
          <w:b w:val="0"/>
          <w:bCs w:val="0"/>
          <w:color w:val="000000"/>
          <w:sz w:val="32"/>
          <w:szCs w:val="32"/>
        </w:rPr>
        <w:t xml:space="preserve">Pour toute information </w:t>
      </w:r>
      <w:r w:rsidR="00B570EB" w:rsidRPr="00B570EB">
        <w:rPr>
          <w:rFonts w:ascii="TimesNewRomanPS-BoldMT" w:hAnsi="TimesNewRomanPS-BoldMT"/>
          <w:b w:val="0"/>
          <w:bCs w:val="0"/>
          <w:color w:val="000000"/>
          <w:sz w:val="32"/>
          <w:szCs w:val="32"/>
        </w:rPr>
        <w:t>supplémentaire,</w:t>
      </w:r>
      <w:r w:rsidRPr="00B570EB">
        <w:rPr>
          <w:rFonts w:ascii="TimesNewRomanPS-BoldMT" w:hAnsi="TimesNewRomanPS-BoldMT"/>
          <w:b w:val="0"/>
          <w:bCs w:val="0"/>
          <w:color w:val="000000"/>
          <w:sz w:val="32"/>
          <w:szCs w:val="32"/>
        </w:rPr>
        <w:t xml:space="preserve"> veuillez </w:t>
      </w:r>
      <w:r w:rsidR="00B570EB" w:rsidRPr="00B570EB">
        <w:rPr>
          <w:rFonts w:ascii="TimesNewRomanPS-BoldMT" w:hAnsi="TimesNewRomanPS-BoldMT"/>
          <w:b w:val="0"/>
          <w:bCs w:val="0"/>
          <w:color w:val="000000"/>
          <w:sz w:val="32"/>
          <w:szCs w:val="32"/>
        </w:rPr>
        <w:t>contacter</w:t>
      </w:r>
      <w:r w:rsidRPr="00B570EB">
        <w:rPr>
          <w:rFonts w:ascii="TimesNewRomanPS-BoldMT" w:hAnsi="TimesNewRomanPS-BoldMT"/>
          <w:b w:val="0"/>
          <w:bCs w:val="0"/>
          <w:color w:val="000000"/>
          <w:sz w:val="32"/>
          <w:szCs w:val="32"/>
        </w:rPr>
        <w:t xml:space="preserve"> : </w:t>
      </w:r>
    </w:p>
    <w:p w14:paraId="09541BF9" w14:textId="77777777" w:rsidR="00B570EB" w:rsidRDefault="00B570EB" w:rsidP="00DA56E1">
      <w:pPr>
        <w:autoSpaceDE w:val="0"/>
        <w:autoSpaceDN w:val="0"/>
        <w:adjustRightInd w:val="0"/>
        <w:ind w:firstLine="567"/>
        <w:jc w:val="both"/>
        <w:rPr>
          <w:rFonts w:ascii="TimesNewRomanPS-BoldMT" w:hAnsi="TimesNewRomanPS-BoldMT"/>
          <w:b w:val="0"/>
          <w:bCs w:val="0"/>
          <w:color w:val="000000"/>
          <w:sz w:val="32"/>
          <w:szCs w:val="32"/>
        </w:rPr>
      </w:pPr>
    </w:p>
    <w:p w14:paraId="7AC1E463" w14:textId="77777777" w:rsidR="007A2403" w:rsidRPr="000E05D4" w:rsidRDefault="007A2403" w:rsidP="00B570EB">
      <w:pPr>
        <w:autoSpaceDE w:val="0"/>
        <w:autoSpaceDN w:val="0"/>
        <w:adjustRightInd w:val="0"/>
        <w:ind w:firstLine="567"/>
        <w:jc w:val="center"/>
        <w:rPr>
          <w:rFonts w:ascii="TimesNewRomanPS-BoldMT" w:hAnsi="TimesNewRomanPS-BoldMT"/>
          <w:color w:val="000000"/>
          <w:sz w:val="32"/>
          <w:szCs w:val="32"/>
          <w:u w:val="single"/>
        </w:rPr>
      </w:pPr>
      <w:r w:rsidRPr="000E05D4">
        <w:rPr>
          <w:rFonts w:ascii="TimesNewRomanPS-BoldMT" w:hAnsi="TimesNewRomanPS-BoldMT"/>
          <w:color w:val="0070C0"/>
          <w:sz w:val="32"/>
          <w:szCs w:val="32"/>
          <w:u w:val="single"/>
        </w:rPr>
        <w:t>06 66 08 19 1 9</w:t>
      </w:r>
    </w:p>
    <w:p w14:paraId="7B63AE5C" w14:textId="77777777" w:rsidR="00DA56E1" w:rsidRDefault="00DA56E1"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3A24FE20" w14:textId="77777777" w:rsidR="00FA3466" w:rsidRDefault="00FA3466"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3835F176" w14:textId="77777777" w:rsidR="00FA3466" w:rsidRDefault="00FA3466"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087CFB8F" w14:textId="77777777" w:rsidR="00FA3466" w:rsidRDefault="00FA3466"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3DCB5F90" w14:textId="77777777" w:rsidR="00FA3466" w:rsidRDefault="00FA3466"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3E1DDD25" w14:textId="77777777" w:rsidR="00FA3466" w:rsidRDefault="00FA3466"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1AB9B95F"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62093EB0"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17B6C33A"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596C4104"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29071218"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0F4DDBD1"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38F6A423"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6903A9EE"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4C9AF9C9"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706D6431"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2FA99347"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1783DECA"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3906B69D"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51986699"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5EA4D2F2"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743D862C"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77513447"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014F7006"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5F893CC4"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2EED19F3"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5909500D"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5550D538"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19109EA9"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2DA380A7"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748B568A"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2083DE1A"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7DEC498F"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6CCEE30A"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57E8ECA5"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1DCB5314"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1C3EF7A4" w14:textId="77777777" w:rsidR="007A2403" w:rsidRPr="007A2403" w:rsidRDefault="007A2403" w:rsidP="007A2403">
      <w:pPr>
        <w:shd w:val="clear" w:color="auto" w:fill="00B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inherit" w:hAnsi="inherit" w:cs="Courier New"/>
          <w:b w:val="0"/>
          <w:bCs w:val="0"/>
          <w:color w:val="FFFFFF" w:themeColor="background1"/>
          <w:sz w:val="96"/>
          <w:szCs w:val="96"/>
          <w:lang w:bidi="ar-SA"/>
        </w:rPr>
      </w:pPr>
      <w:r w:rsidRPr="007A2403">
        <w:rPr>
          <w:rFonts w:ascii="inherit" w:hAnsi="inherit" w:cs="Courier New"/>
          <w:b w:val="0"/>
          <w:bCs w:val="0"/>
          <w:color w:val="FFFFFF" w:themeColor="background1"/>
          <w:sz w:val="96"/>
          <w:szCs w:val="96"/>
          <w:lang w:val="en" w:bidi="ar-SA"/>
        </w:rPr>
        <w:t>English version</w:t>
      </w:r>
    </w:p>
    <w:p w14:paraId="36AF0C18"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746FD36D"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010EED38"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34AF311F"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3FFC3972"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4A349ED2"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5FBDBCB2"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0CFCF3C6"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5F20B71D"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051DB89E"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60403A25"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1B0398DA"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740B9CE3"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7C8EAB6B"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08532AED"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79A26DBB"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6758A281" w14:textId="77777777" w:rsidR="007A2403" w:rsidRDefault="007A2403"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4E5F2D91" w14:textId="77777777" w:rsidR="00FA3466" w:rsidRDefault="00FA3466"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3463F36F" w14:textId="77777777" w:rsidR="004515FE" w:rsidRDefault="004515FE"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797EC868" w14:textId="77777777" w:rsidR="004515FE" w:rsidRDefault="004515FE"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0FDB2AE1" w14:textId="77777777" w:rsidR="004515FE" w:rsidRDefault="004515FE"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6608BF32" w14:textId="77777777" w:rsidR="004515FE" w:rsidRDefault="004515FE"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789BC99C" w14:textId="77777777" w:rsidR="0018499C" w:rsidRDefault="0018499C"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0B926DD2" w14:textId="77777777" w:rsidR="0018499C" w:rsidRDefault="0018499C"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0B8BC66B" w14:textId="77777777" w:rsidR="0018499C" w:rsidRDefault="0018499C"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0C47A209" w14:textId="77777777" w:rsidR="00FA3466" w:rsidRDefault="00FA3466"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331FD85C" w14:textId="77777777" w:rsidR="00CB755E" w:rsidRDefault="00CB755E" w:rsidP="00CB755E">
      <w:pPr>
        <w:tabs>
          <w:tab w:val="left" w:pos="708"/>
          <w:tab w:val="left" w:pos="1416"/>
          <w:tab w:val="left" w:pos="2124"/>
          <w:tab w:val="left" w:pos="2832"/>
          <w:tab w:val="left" w:pos="3540"/>
          <w:tab w:val="left" w:pos="4248"/>
          <w:tab w:val="center" w:pos="4536"/>
          <w:tab w:val="left" w:pos="4956"/>
          <w:tab w:val="left" w:pos="5940"/>
        </w:tabs>
        <w:rPr>
          <w:rFonts w:ascii="Sakkal Majalla" w:hAnsi="Sakkal Majalla" w:cs="Sakkal Majalla"/>
          <w:sz w:val="36"/>
          <w:szCs w:val="36"/>
        </w:rPr>
      </w:pPr>
      <w:r>
        <w:rPr>
          <w:noProof/>
        </w:rPr>
        <w:lastRenderedPageBreak/>
        <w:drawing>
          <wp:anchor distT="0" distB="0" distL="114300" distR="114300" simplePos="0" relativeHeight="251667456" behindDoc="0" locked="0" layoutInCell="1" allowOverlap="1" wp14:anchorId="6E52E755" wp14:editId="7D818EE7">
            <wp:simplePos x="0" y="0"/>
            <wp:positionH relativeFrom="column">
              <wp:posOffset>2505075</wp:posOffset>
            </wp:positionH>
            <wp:positionV relativeFrom="paragraph">
              <wp:posOffset>4445</wp:posOffset>
            </wp:positionV>
            <wp:extent cx="1571625" cy="1057275"/>
            <wp:effectExtent l="0" t="0" r="0" b="0"/>
            <wp:wrapNone/>
            <wp:docPr id="7" name="Image 1" descr="C:\Users\User\Downloads\logon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nv.png"/>
                    <pic:cNvPicPr>
                      <a:picLocks noChangeAspect="1" noChangeArrowheads="1"/>
                    </pic:cNvPicPr>
                  </pic:nvPicPr>
                  <pic:blipFill>
                    <a:blip r:embed="rId8" cstate="print"/>
                    <a:srcRect/>
                    <a:stretch>
                      <a:fillRect/>
                    </a:stretch>
                  </pic:blipFill>
                  <pic:spPr bwMode="auto">
                    <a:xfrm>
                      <a:off x="0" y="0"/>
                      <a:ext cx="1571625" cy="105727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8480" behindDoc="0" locked="0" layoutInCell="1" allowOverlap="1" wp14:anchorId="6E542AD4" wp14:editId="2DFBEB0C">
                <wp:simplePos x="0" y="0"/>
                <wp:positionH relativeFrom="column">
                  <wp:posOffset>4121785</wp:posOffset>
                </wp:positionH>
                <wp:positionV relativeFrom="paragraph">
                  <wp:posOffset>75565</wp:posOffset>
                </wp:positionV>
                <wp:extent cx="2304415" cy="10896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089660"/>
                        </a:xfrm>
                        <a:prstGeom prst="rect">
                          <a:avLst/>
                        </a:prstGeom>
                        <a:solidFill>
                          <a:srgbClr val="FFFFFF"/>
                        </a:solidFill>
                        <a:ln>
                          <a:noFill/>
                        </a:ln>
                      </wps:spPr>
                      <wps:txbx>
                        <w:txbxContent>
                          <w:p w14:paraId="58BE0907" w14:textId="77777777" w:rsidR="00BF01CF" w:rsidRPr="008B7E91" w:rsidRDefault="00BF01CF" w:rsidP="00CB755E">
                            <w:pPr>
                              <w:bidi/>
                              <w:jc w:val="center"/>
                              <w:rPr>
                                <w:rFonts w:ascii="Sakkal Majalla" w:hAnsi="Sakkal Majalla" w:cs="Sakkal Majalla"/>
                                <w:b w:val="0"/>
                                <w:bCs w:val="0"/>
                                <w:rtl/>
                              </w:rPr>
                            </w:pPr>
                            <w:r w:rsidRPr="008B7E91">
                              <w:rPr>
                                <w:rFonts w:ascii="Sakkal Majalla" w:hAnsi="Sakkal Majalla" w:cs="Sakkal Majalla"/>
                                <w:rtl/>
                              </w:rPr>
                              <w:t>جامعة محمد الأول</w:t>
                            </w:r>
                          </w:p>
                          <w:p w14:paraId="0D6D3098" w14:textId="77777777" w:rsidR="00BF01CF" w:rsidRPr="008B7E91" w:rsidRDefault="00BF01CF" w:rsidP="00CB755E">
                            <w:pPr>
                              <w:bidi/>
                              <w:jc w:val="center"/>
                              <w:rPr>
                                <w:rFonts w:ascii="Sakkal Majalla" w:hAnsi="Sakkal Majalla" w:cs="Sakkal Majalla"/>
                                <w:b w:val="0"/>
                                <w:bCs w:val="0"/>
                                <w:rtl/>
                              </w:rPr>
                            </w:pPr>
                            <w:r w:rsidRPr="008B7E91">
                              <w:rPr>
                                <w:rFonts w:ascii="Sakkal Majalla" w:hAnsi="Sakkal Majalla" w:cs="Sakkal Majalla"/>
                                <w:rtl/>
                              </w:rPr>
                              <w:t>المدرسة الوطنية للتجارة و التسيير</w:t>
                            </w:r>
                          </w:p>
                          <w:p w14:paraId="30EDE753" w14:textId="77777777" w:rsidR="00BF01CF" w:rsidRPr="008B7E91" w:rsidRDefault="00BF01CF" w:rsidP="00CB755E">
                            <w:pPr>
                              <w:bidi/>
                              <w:jc w:val="center"/>
                              <w:rPr>
                                <w:rFonts w:ascii="Sakkal Majalla" w:hAnsi="Sakkal Majalla" w:cs="Sakkal Majalla"/>
                                <w:b w:val="0"/>
                                <w:bCs w:val="0"/>
                              </w:rPr>
                            </w:pPr>
                            <w:r w:rsidRPr="008B7E91">
                              <w:rPr>
                                <w:rFonts w:ascii="Sakkal Majalla" w:hAnsi="Sakkal Majalla" w:cs="Sakkal Majalla"/>
                                <w:rtl/>
                              </w:rPr>
                              <w:t>وجدة</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41ACC23" id="_x0000_s1029" type="#_x0000_t202" style="position:absolute;margin-left:324.55pt;margin-top:5.95pt;width:181.45pt;height:85.8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" stroked="f">
                <v:textbox>
                  <w:txbxContent>
                    <w:p w:rsidR="00BF01CF" w:rsidRPr="008B7E91" w:rsidRDefault="00BF01CF" w:rsidP="00CB755E">
                      <w:pPr>
                        <w:bidi/>
                        <w:jc w:val="center"/>
                        <w:rPr>
                          <w:rFonts w:ascii="Sakkal Majalla" w:hAnsi="Sakkal Majalla" w:cs="Sakkal Majalla"/>
                          <w:b w:val="0"/>
                          <w:bCs w:val="0"/>
                          <w:rtl/>
                        </w:rPr>
                      </w:pPr>
                      <w:r w:rsidRPr="008B7E91">
                        <w:rPr>
                          <w:rFonts w:ascii="Sakkal Majalla" w:hAnsi="Sakkal Majalla" w:cs="Sakkal Majalla"/>
                          <w:rtl/>
                        </w:rPr>
                        <w:t>جامعة محمد الأول</w:t>
                      </w:r>
                    </w:p>
                    <w:p w:rsidR="00BF01CF" w:rsidRPr="008B7E91" w:rsidRDefault="00BF01CF" w:rsidP="00CB755E">
                      <w:pPr>
                        <w:bidi/>
                        <w:jc w:val="center"/>
                        <w:rPr>
                          <w:rFonts w:ascii="Sakkal Majalla" w:hAnsi="Sakkal Majalla" w:cs="Sakkal Majalla"/>
                          <w:b w:val="0"/>
                          <w:bCs w:val="0"/>
                          <w:rtl/>
                        </w:rPr>
                      </w:pPr>
                      <w:r w:rsidRPr="008B7E91">
                        <w:rPr>
                          <w:rFonts w:ascii="Sakkal Majalla" w:hAnsi="Sakkal Majalla" w:cs="Sakkal Majalla"/>
                          <w:rtl/>
                        </w:rPr>
                        <w:t xml:space="preserve">المدرسة الوطنية للتجارة </w:t>
                      </w:r>
                      <w:proofErr w:type="gramStart"/>
                      <w:r w:rsidRPr="008B7E91">
                        <w:rPr>
                          <w:rFonts w:ascii="Sakkal Majalla" w:hAnsi="Sakkal Majalla" w:cs="Sakkal Majalla"/>
                          <w:rtl/>
                        </w:rPr>
                        <w:t>و التسيير</w:t>
                      </w:r>
                      <w:proofErr w:type="gramEnd"/>
                    </w:p>
                    <w:p w:rsidR="00BF01CF" w:rsidRPr="008B7E91" w:rsidRDefault="00BF01CF" w:rsidP="00CB755E">
                      <w:pPr>
                        <w:bidi/>
                        <w:jc w:val="center"/>
                        <w:rPr>
                          <w:rFonts w:ascii="Sakkal Majalla" w:hAnsi="Sakkal Majalla" w:cs="Sakkal Majalla"/>
                          <w:b w:val="0"/>
                          <w:bCs w:val="0"/>
                        </w:rPr>
                      </w:pPr>
                      <w:r w:rsidRPr="008B7E91">
                        <w:rPr>
                          <w:rFonts w:ascii="Sakkal Majalla" w:hAnsi="Sakkal Majalla" w:cs="Sakkal Majalla"/>
                          <w:rtl/>
                        </w:rPr>
                        <w:t>وجدة</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474F1B8" wp14:editId="0569E8D4">
                <wp:simplePos x="0" y="0"/>
                <wp:positionH relativeFrom="margin">
                  <wp:align>left</wp:align>
                </wp:positionH>
                <wp:positionV relativeFrom="paragraph">
                  <wp:posOffset>5715</wp:posOffset>
                </wp:positionV>
                <wp:extent cx="2438400" cy="10731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73150"/>
                        </a:xfrm>
                        <a:prstGeom prst="rect">
                          <a:avLst/>
                        </a:prstGeom>
                        <a:solidFill>
                          <a:srgbClr val="FFFFFF"/>
                        </a:solidFill>
                        <a:ln>
                          <a:noFill/>
                        </a:ln>
                      </wps:spPr>
                      <wps:txbx>
                        <w:txbxContent>
                          <w:p w14:paraId="19549F8E" w14:textId="77777777" w:rsidR="00BF01CF" w:rsidRPr="00F218DA" w:rsidRDefault="00BF01CF" w:rsidP="00CB755E">
                            <w:pPr>
                              <w:pStyle w:val="En-tte"/>
                              <w:spacing w:before="60" w:after="60"/>
                              <w:jc w:val="center"/>
                              <w:rPr>
                                <w:rFonts w:ascii="Sakkal Majalla" w:hAnsi="Sakkal Majalla" w:cs="Sakkal Majalla"/>
                                <w:b/>
                                <w:bCs/>
                                <w:sz w:val="26"/>
                                <w:szCs w:val="26"/>
                              </w:rPr>
                            </w:pPr>
                            <w:r w:rsidRPr="00F218DA">
                              <w:rPr>
                                <w:rFonts w:ascii="Sakkal Majalla" w:hAnsi="Sakkal Majalla" w:cs="Sakkal Majalla"/>
                                <w:b/>
                                <w:bCs/>
                                <w:sz w:val="26"/>
                                <w:szCs w:val="26"/>
                              </w:rPr>
                              <w:t>Université Mohammed 1</w:t>
                            </w:r>
                            <w:r w:rsidRPr="00F218DA">
                              <w:rPr>
                                <w:rFonts w:ascii="Sakkal Majalla" w:hAnsi="Sakkal Majalla" w:cs="Sakkal Majalla"/>
                                <w:b/>
                                <w:bCs/>
                                <w:sz w:val="26"/>
                                <w:szCs w:val="26"/>
                                <w:vertAlign w:val="superscript"/>
                              </w:rPr>
                              <w:t>er</w:t>
                            </w:r>
                          </w:p>
                          <w:p w14:paraId="5E79C7F3" w14:textId="77777777" w:rsidR="00BF01CF" w:rsidRPr="00F218DA" w:rsidRDefault="00BF01CF" w:rsidP="00CB755E">
                            <w:pPr>
                              <w:pStyle w:val="En-tte"/>
                              <w:spacing w:before="60" w:after="60"/>
                              <w:jc w:val="center"/>
                              <w:rPr>
                                <w:rFonts w:ascii="Sakkal Majalla" w:hAnsi="Sakkal Majalla" w:cs="Sakkal Majalla"/>
                                <w:b/>
                                <w:bCs/>
                                <w:sz w:val="26"/>
                                <w:szCs w:val="26"/>
                              </w:rPr>
                            </w:pPr>
                            <w:r w:rsidRPr="00F218DA">
                              <w:rPr>
                                <w:rFonts w:ascii="Sakkal Majalla" w:hAnsi="Sakkal Majalla" w:cs="Sakkal Majalla"/>
                                <w:b/>
                                <w:bCs/>
                                <w:color w:val="FF0000"/>
                                <w:sz w:val="26"/>
                                <w:szCs w:val="26"/>
                              </w:rPr>
                              <w:t>E</w:t>
                            </w:r>
                            <w:r w:rsidRPr="00F218DA">
                              <w:rPr>
                                <w:rFonts w:ascii="Sakkal Majalla" w:hAnsi="Sakkal Majalla" w:cs="Sakkal Majalla"/>
                                <w:b/>
                                <w:bCs/>
                                <w:sz w:val="26"/>
                                <w:szCs w:val="26"/>
                              </w:rPr>
                              <w:t xml:space="preserve">cole </w:t>
                            </w:r>
                            <w:r w:rsidRPr="00F218DA">
                              <w:rPr>
                                <w:rFonts w:ascii="Sakkal Majalla" w:hAnsi="Sakkal Majalla" w:cs="Sakkal Majalla"/>
                                <w:b/>
                                <w:bCs/>
                                <w:color w:val="FF0000"/>
                                <w:sz w:val="26"/>
                                <w:szCs w:val="26"/>
                              </w:rPr>
                              <w:t>N</w:t>
                            </w:r>
                            <w:r w:rsidRPr="00F218DA">
                              <w:rPr>
                                <w:rFonts w:ascii="Sakkal Majalla" w:hAnsi="Sakkal Majalla" w:cs="Sakkal Majalla"/>
                                <w:b/>
                                <w:bCs/>
                                <w:sz w:val="26"/>
                                <w:szCs w:val="26"/>
                              </w:rPr>
                              <w:t xml:space="preserve">ationale de </w:t>
                            </w:r>
                            <w:r w:rsidRPr="00F218DA">
                              <w:rPr>
                                <w:rFonts w:ascii="Sakkal Majalla" w:hAnsi="Sakkal Majalla" w:cs="Sakkal Majalla"/>
                                <w:b/>
                                <w:bCs/>
                                <w:color w:val="FF0000"/>
                                <w:sz w:val="26"/>
                                <w:szCs w:val="26"/>
                              </w:rPr>
                              <w:t>C</w:t>
                            </w:r>
                            <w:r w:rsidRPr="00F218DA">
                              <w:rPr>
                                <w:rFonts w:ascii="Sakkal Majalla" w:hAnsi="Sakkal Majalla" w:cs="Sakkal Majalla"/>
                                <w:b/>
                                <w:bCs/>
                                <w:sz w:val="26"/>
                                <w:szCs w:val="26"/>
                              </w:rPr>
                              <w:t xml:space="preserve">ommerce et de </w:t>
                            </w:r>
                            <w:r w:rsidRPr="00F218DA">
                              <w:rPr>
                                <w:rFonts w:ascii="Sakkal Majalla" w:hAnsi="Sakkal Majalla" w:cs="Sakkal Majalla"/>
                                <w:b/>
                                <w:bCs/>
                                <w:color w:val="FF0000"/>
                                <w:sz w:val="26"/>
                                <w:szCs w:val="26"/>
                              </w:rPr>
                              <w:t>G</w:t>
                            </w:r>
                            <w:r w:rsidRPr="00F218DA">
                              <w:rPr>
                                <w:rFonts w:ascii="Sakkal Majalla" w:hAnsi="Sakkal Majalla" w:cs="Sakkal Majalla"/>
                                <w:b/>
                                <w:bCs/>
                                <w:sz w:val="26"/>
                                <w:szCs w:val="26"/>
                              </w:rPr>
                              <w:t>estion</w:t>
                            </w:r>
                          </w:p>
                          <w:p w14:paraId="00F8AC6B" w14:textId="77777777" w:rsidR="00BF01CF" w:rsidRPr="00F218DA" w:rsidRDefault="00BF01CF" w:rsidP="00CB755E">
                            <w:pPr>
                              <w:spacing w:before="60" w:after="60"/>
                              <w:jc w:val="center"/>
                              <w:rPr>
                                <w:rFonts w:ascii="Sakkal Majalla" w:hAnsi="Sakkal Majalla" w:cs="Sakkal Majalla"/>
                                <w:b w:val="0"/>
                                <w:bCs w:val="0"/>
                                <w:sz w:val="26"/>
                                <w:szCs w:val="26"/>
                              </w:rPr>
                            </w:pPr>
                            <w:r w:rsidRPr="00F218DA">
                              <w:rPr>
                                <w:rFonts w:ascii="Sakkal Majalla" w:hAnsi="Sakkal Majalla" w:cs="Sakkal Majalla"/>
                                <w:sz w:val="26"/>
                                <w:szCs w:val="26"/>
                              </w:rPr>
                              <w:t>OUJDA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4E14F1" id="_x0000_s1030" type="#_x0000_t202" style="position:absolute;margin-left:0;margin-top:.45pt;width:192pt;height:84.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" stroked="f">
                <v:textbox>
                  <w:txbxContent>
                    <w:p w:rsidR="00BF01CF" w:rsidRPr="00F218DA" w:rsidRDefault="00BF01CF" w:rsidP="00CB755E">
                      <w:pPr>
                        <w:pStyle w:val="En-tte"/>
                        <w:spacing w:before="60" w:after="60"/>
                        <w:jc w:val="center"/>
                        <w:rPr>
                          <w:rFonts w:ascii="Sakkal Majalla" w:hAnsi="Sakkal Majalla" w:cs="Sakkal Majalla"/>
                          <w:b/>
                          <w:bCs/>
                          <w:sz w:val="26"/>
                          <w:szCs w:val="26"/>
                        </w:rPr>
                      </w:pPr>
                      <w:r w:rsidRPr="00F218DA">
                        <w:rPr>
                          <w:rFonts w:ascii="Sakkal Majalla" w:hAnsi="Sakkal Majalla" w:cs="Sakkal Majalla"/>
                          <w:b/>
                          <w:bCs/>
                          <w:sz w:val="26"/>
                          <w:szCs w:val="26"/>
                        </w:rPr>
                        <w:t>Université Mohammed 1</w:t>
                      </w:r>
                      <w:r w:rsidRPr="00F218DA">
                        <w:rPr>
                          <w:rFonts w:ascii="Sakkal Majalla" w:hAnsi="Sakkal Majalla" w:cs="Sakkal Majalla"/>
                          <w:b/>
                          <w:bCs/>
                          <w:sz w:val="26"/>
                          <w:szCs w:val="26"/>
                          <w:vertAlign w:val="superscript"/>
                        </w:rPr>
                        <w:t>er</w:t>
                      </w:r>
                    </w:p>
                    <w:p w:rsidR="00BF01CF" w:rsidRPr="00F218DA" w:rsidRDefault="00BF01CF" w:rsidP="00CB755E">
                      <w:pPr>
                        <w:pStyle w:val="En-tte"/>
                        <w:spacing w:before="60" w:after="60"/>
                        <w:jc w:val="center"/>
                        <w:rPr>
                          <w:rFonts w:ascii="Sakkal Majalla" w:hAnsi="Sakkal Majalla" w:cs="Sakkal Majalla"/>
                          <w:b/>
                          <w:bCs/>
                          <w:sz w:val="26"/>
                          <w:szCs w:val="26"/>
                        </w:rPr>
                      </w:pPr>
                      <w:r w:rsidRPr="00F218DA">
                        <w:rPr>
                          <w:rFonts w:ascii="Sakkal Majalla" w:hAnsi="Sakkal Majalla" w:cs="Sakkal Majalla"/>
                          <w:b/>
                          <w:bCs/>
                          <w:color w:val="FF0000"/>
                          <w:sz w:val="26"/>
                          <w:szCs w:val="26"/>
                        </w:rPr>
                        <w:t>E</w:t>
                      </w:r>
                      <w:r w:rsidRPr="00F218DA">
                        <w:rPr>
                          <w:rFonts w:ascii="Sakkal Majalla" w:hAnsi="Sakkal Majalla" w:cs="Sakkal Majalla"/>
                          <w:b/>
                          <w:bCs/>
                          <w:sz w:val="26"/>
                          <w:szCs w:val="26"/>
                        </w:rPr>
                        <w:t xml:space="preserve">cole </w:t>
                      </w:r>
                      <w:r w:rsidRPr="00F218DA">
                        <w:rPr>
                          <w:rFonts w:ascii="Sakkal Majalla" w:hAnsi="Sakkal Majalla" w:cs="Sakkal Majalla"/>
                          <w:b/>
                          <w:bCs/>
                          <w:color w:val="FF0000"/>
                          <w:sz w:val="26"/>
                          <w:szCs w:val="26"/>
                        </w:rPr>
                        <w:t>N</w:t>
                      </w:r>
                      <w:r w:rsidRPr="00F218DA">
                        <w:rPr>
                          <w:rFonts w:ascii="Sakkal Majalla" w:hAnsi="Sakkal Majalla" w:cs="Sakkal Majalla"/>
                          <w:b/>
                          <w:bCs/>
                          <w:sz w:val="26"/>
                          <w:szCs w:val="26"/>
                        </w:rPr>
                        <w:t xml:space="preserve">ationale de </w:t>
                      </w:r>
                      <w:r w:rsidRPr="00F218DA">
                        <w:rPr>
                          <w:rFonts w:ascii="Sakkal Majalla" w:hAnsi="Sakkal Majalla" w:cs="Sakkal Majalla"/>
                          <w:b/>
                          <w:bCs/>
                          <w:color w:val="FF0000"/>
                          <w:sz w:val="26"/>
                          <w:szCs w:val="26"/>
                        </w:rPr>
                        <w:t>C</w:t>
                      </w:r>
                      <w:r w:rsidRPr="00F218DA">
                        <w:rPr>
                          <w:rFonts w:ascii="Sakkal Majalla" w:hAnsi="Sakkal Majalla" w:cs="Sakkal Majalla"/>
                          <w:b/>
                          <w:bCs/>
                          <w:sz w:val="26"/>
                          <w:szCs w:val="26"/>
                        </w:rPr>
                        <w:t xml:space="preserve">ommerce et de </w:t>
                      </w:r>
                      <w:r w:rsidRPr="00F218DA">
                        <w:rPr>
                          <w:rFonts w:ascii="Sakkal Majalla" w:hAnsi="Sakkal Majalla" w:cs="Sakkal Majalla"/>
                          <w:b/>
                          <w:bCs/>
                          <w:color w:val="FF0000"/>
                          <w:sz w:val="26"/>
                          <w:szCs w:val="26"/>
                        </w:rPr>
                        <w:t>G</w:t>
                      </w:r>
                      <w:r w:rsidRPr="00F218DA">
                        <w:rPr>
                          <w:rFonts w:ascii="Sakkal Majalla" w:hAnsi="Sakkal Majalla" w:cs="Sakkal Majalla"/>
                          <w:b/>
                          <w:bCs/>
                          <w:sz w:val="26"/>
                          <w:szCs w:val="26"/>
                        </w:rPr>
                        <w:t>estion</w:t>
                      </w:r>
                    </w:p>
                    <w:p w:rsidR="00BF01CF" w:rsidRPr="00F218DA" w:rsidRDefault="00BF01CF" w:rsidP="00CB755E">
                      <w:pPr>
                        <w:spacing w:before="60" w:after="60"/>
                        <w:jc w:val="center"/>
                        <w:rPr>
                          <w:rFonts w:ascii="Sakkal Majalla" w:hAnsi="Sakkal Majalla" w:cs="Sakkal Majalla"/>
                          <w:b w:val="0"/>
                          <w:bCs w:val="0"/>
                          <w:sz w:val="26"/>
                          <w:szCs w:val="26"/>
                        </w:rPr>
                      </w:pPr>
                      <w:r w:rsidRPr="00F218DA">
                        <w:rPr>
                          <w:rFonts w:ascii="Sakkal Majalla" w:hAnsi="Sakkal Majalla" w:cs="Sakkal Majalla"/>
                          <w:sz w:val="26"/>
                          <w:szCs w:val="26"/>
                        </w:rPr>
                        <w:t>OUJDA</w:t>
                      </w:r>
                    </w:p>
                  </w:txbxContent>
                </v:textbox>
                <w10:wrap anchorx="margin"/>
              </v:shape>
            </w:pict>
          </mc:Fallback>
        </mc:AlternateContent>
      </w:r>
      <w:r>
        <w:rPr>
          <w:rFonts w:ascii="Sakkal Majalla" w:hAnsi="Sakkal Majalla" w:cs="Sakkal Majalla"/>
          <w:sz w:val="36"/>
          <w:szCs w:val="36"/>
        </w:rPr>
        <w:tab/>
      </w:r>
      <w:r>
        <w:rPr>
          <w:rFonts w:ascii="Sakkal Majalla" w:hAnsi="Sakkal Majalla" w:cs="Sakkal Majalla"/>
          <w:sz w:val="36"/>
          <w:szCs w:val="36"/>
        </w:rPr>
        <w:tab/>
      </w:r>
      <w:r>
        <w:rPr>
          <w:rFonts w:ascii="Sakkal Majalla" w:hAnsi="Sakkal Majalla" w:cs="Sakkal Majalla"/>
          <w:sz w:val="36"/>
          <w:szCs w:val="36"/>
        </w:rPr>
        <w:tab/>
      </w:r>
      <w:r>
        <w:rPr>
          <w:rFonts w:ascii="Sakkal Majalla" w:hAnsi="Sakkal Majalla" w:cs="Sakkal Majalla"/>
          <w:sz w:val="36"/>
          <w:szCs w:val="36"/>
        </w:rPr>
        <w:tab/>
      </w:r>
      <w:r w:rsidRPr="008F3583">
        <w:rPr>
          <w:rFonts w:ascii="Sakkal Majalla" w:hAnsi="Sakkal Majalla" w:cs="Sakkal Majalla"/>
          <w:sz w:val="36"/>
          <w:szCs w:val="36"/>
        </w:rPr>
        <w:tab/>
      </w:r>
      <w:r w:rsidRPr="008F3583">
        <w:rPr>
          <w:rFonts w:ascii="Sakkal Majalla" w:hAnsi="Sakkal Majalla" w:cs="Sakkal Majalla"/>
          <w:sz w:val="36"/>
          <w:szCs w:val="36"/>
        </w:rPr>
        <w:tab/>
      </w:r>
      <w:r>
        <w:rPr>
          <w:rFonts w:ascii="Sakkal Majalla" w:hAnsi="Sakkal Majalla" w:cs="Sakkal Majalla"/>
          <w:sz w:val="36"/>
          <w:szCs w:val="36"/>
        </w:rPr>
        <w:tab/>
      </w:r>
    </w:p>
    <w:p w14:paraId="67BC17E3" w14:textId="77777777" w:rsidR="00CB755E" w:rsidRDefault="00CB755E" w:rsidP="00CB755E">
      <w:pPr>
        <w:shd w:val="clear" w:color="auto" w:fill="FFFFFF"/>
        <w:outlineLvl w:val="0"/>
        <w:rPr>
          <w:rFonts w:ascii="Sakkal Majalla" w:hAnsi="Sakkal Majalla" w:cs="Sakkal Majalla"/>
          <w:sz w:val="36"/>
          <w:szCs w:val="36"/>
        </w:rPr>
      </w:pPr>
      <w:r>
        <w:rPr>
          <w:rFonts w:ascii="Sakkal Majalla" w:hAnsi="Sakkal Majalla" w:cs="Sakkal Majalla"/>
          <w:sz w:val="36"/>
          <w:szCs w:val="36"/>
        </w:rPr>
        <w:tab/>
      </w:r>
    </w:p>
    <w:p w14:paraId="35ED50D5" w14:textId="77777777" w:rsidR="00CB755E" w:rsidRDefault="00CB755E" w:rsidP="00CB755E">
      <w:pPr>
        <w:shd w:val="clear" w:color="auto" w:fill="FFFFFF"/>
        <w:jc w:val="center"/>
        <w:outlineLvl w:val="0"/>
        <w:rPr>
          <w:rFonts w:ascii="Sakkal Majalla" w:hAnsi="Sakkal Majalla" w:cs="Sakkal Majalla"/>
          <w:sz w:val="36"/>
          <w:szCs w:val="36"/>
        </w:rPr>
      </w:pPr>
    </w:p>
    <w:p w14:paraId="6C42CE66" w14:textId="77777777" w:rsidR="00CB755E" w:rsidRDefault="00CB755E" w:rsidP="00CB755E">
      <w:pPr>
        <w:shd w:val="clear" w:color="auto" w:fill="FFFFFF"/>
        <w:jc w:val="center"/>
        <w:outlineLvl w:val="0"/>
        <w:rPr>
          <w:rFonts w:ascii="Sakkal Majalla" w:hAnsi="Sakkal Majalla" w:cs="Sakkal Majalla"/>
          <w:sz w:val="36"/>
          <w:szCs w:val="36"/>
        </w:rPr>
      </w:pPr>
    </w:p>
    <w:p w14:paraId="59F502C8" w14:textId="77777777" w:rsidR="00CB755E" w:rsidRDefault="00CB755E" w:rsidP="00CB755E">
      <w:pPr>
        <w:shd w:val="clear" w:color="auto" w:fill="FFFFFF"/>
        <w:jc w:val="center"/>
        <w:outlineLvl w:val="0"/>
        <w:rPr>
          <w:rFonts w:ascii="Sakkal Majalla" w:hAnsi="Sakkal Majalla" w:cs="Sakkal Majalla"/>
          <w:sz w:val="36"/>
          <w:szCs w:val="36"/>
        </w:rPr>
      </w:pPr>
      <w:r>
        <w:rPr>
          <w:rFonts w:ascii="Sakkal Majalla" w:hAnsi="Sakkal Majalla" w:cs="Sakkal Majalla"/>
          <w:noProof/>
          <w:sz w:val="36"/>
          <w:szCs w:val="36"/>
        </w:rPr>
        <mc:AlternateContent>
          <mc:Choice Requires="wps">
            <w:drawing>
              <wp:anchor distT="4294967295" distB="4294967295" distL="114300" distR="114300" simplePos="0" relativeHeight="251669504" behindDoc="0" locked="0" layoutInCell="1" allowOverlap="1" wp14:anchorId="4B15BD58" wp14:editId="1C0DB8E1">
                <wp:simplePos x="0" y="0"/>
                <wp:positionH relativeFrom="column">
                  <wp:posOffset>233680</wp:posOffset>
                </wp:positionH>
                <wp:positionV relativeFrom="paragraph">
                  <wp:posOffset>99694</wp:posOffset>
                </wp:positionV>
                <wp:extent cx="5667375" cy="0"/>
                <wp:effectExtent l="0" t="0" r="0" b="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673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DDE662" id="Connecteur droit 5" o:spid="_x0000_s1026" style="position:absolute;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4pt,7.85pt" to="464.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" strokecolor="windowText" strokeweight="1.5pt">
                <v:stroke joinstyle="miter"/>
                <o:lock v:ext="edit" shapetype="f"/>
              </v:line>
            </w:pict>
          </mc:Fallback>
        </mc:AlternateContent>
      </w:r>
    </w:p>
    <w:p w14:paraId="2778A9DE" w14:textId="77777777" w:rsidR="008E41A5" w:rsidRDefault="008E41A5" w:rsidP="005530AD">
      <w:pPr>
        <w:spacing w:after="160" w:line="259" w:lineRule="auto"/>
        <w:jc w:val="center"/>
        <w:rPr>
          <w:rFonts w:eastAsia="Calibri" w:cs="Times New Roman"/>
          <w:b w:val="0"/>
          <w:bCs w:val="0"/>
          <w:sz w:val="24"/>
          <w:szCs w:val="24"/>
          <w:lang w:val="en-US" w:eastAsia="en-US"/>
        </w:rPr>
      </w:pPr>
    </w:p>
    <w:p w14:paraId="5B19831D" w14:textId="77777777" w:rsidR="000B63A0" w:rsidRPr="000B63A0" w:rsidRDefault="000B63A0" w:rsidP="005530AD">
      <w:pPr>
        <w:spacing w:after="160" w:line="259" w:lineRule="auto"/>
        <w:jc w:val="center"/>
        <w:rPr>
          <w:rFonts w:eastAsia="Calibri" w:cs="Times New Roman"/>
          <w:b w:val="0"/>
          <w:bCs w:val="0"/>
          <w:color w:val="00B0F0"/>
          <w:sz w:val="52"/>
          <w:szCs w:val="52"/>
          <w:lang w:val="en-US" w:eastAsia="en-US"/>
        </w:rPr>
      </w:pPr>
      <w:r w:rsidRPr="000B63A0">
        <w:rPr>
          <w:rFonts w:cs="Times New Roman"/>
          <w:color w:val="00B0F0"/>
          <w:sz w:val="52"/>
          <w:szCs w:val="52"/>
        </w:rPr>
        <w:t>Call for papers</w:t>
      </w:r>
    </w:p>
    <w:p w14:paraId="7CC7C4BA" w14:textId="77777777" w:rsidR="000B63A0" w:rsidRDefault="000B63A0" w:rsidP="005530AD">
      <w:pPr>
        <w:spacing w:after="160" w:line="259" w:lineRule="auto"/>
        <w:jc w:val="center"/>
        <w:rPr>
          <w:rFonts w:eastAsia="Calibri" w:cs="Times New Roman"/>
          <w:b w:val="0"/>
          <w:bCs w:val="0"/>
          <w:sz w:val="24"/>
          <w:szCs w:val="24"/>
          <w:lang w:val="en-US" w:eastAsia="en-US"/>
        </w:rPr>
      </w:pPr>
    </w:p>
    <w:p w14:paraId="16D30191" w14:textId="77777777" w:rsidR="000B63A0" w:rsidRPr="000B63A0" w:rsidRDefault="005530AD" w:rsidP="005530AD">
      <w:pPr>
        <w:spacing w:after="160" w:line="259" w:lineRule="auto"/>
        <w:jc w:val="center"/>
        <w:rPr>
          <w:rFonts w:eastAsia="Calibri" w:cs="Times New Roman"/>
          <w:color w:val="FF0000"/>
          <w:sz w:val="32"/>
          <w:szCs w:val="32"/>
          <w:lang w:val="en-US" w:eastAsia="en-US"/>
        </w:rPr>
      </w:pPr>
      <w:r w:rsidRPr="000B63A0">
        <w:rPr>
          <w:rFonts w:eastAsia="Calibri" w:cs="Times New Roman"/>
          <w:color w:val="FF0000"/>
          <w:sz w:val="32"/>
          <w:szCs w:val="32"/>
          <w:lang w:val="en-US" w:eastAsia="en-US"/>
        </w:rPr>
        <w:t xml:space="preserve">Research Laboratory in Territorial, Integrated and Functional Management               </w:t>
      </w:r>
    </w:p>
    <w:p w14:paraId="37EFE407" w14:textId="77777777" w:rsidR="005530AD" w:rsidRPr="000B63A0" w:rsidRDefault="005530AD" w:rsidP="005530AD">
      <w:pPr>
        <w:spacing w:after="160" w:line="259" w:lineRule="auto"/>
        <w:jc w:val="center"/>
        <w:rPr>
          <w:rFonts w:eastAsia="Calibri" w:cs="Times New Roman"/>
          <w:color w:val="FF0000"/>
          <w:lang w:val="en-US" w:eastAsia="en-US"/>
        </w:rPr>
      </w:pPr>
      <w:r w:rsidRPr="000B63A0">
        <w:rPr>
          <w:rFonts w:eastAsia="Calibri" w:cs="Times New Roman"/>
          <w:color w:val="FF0000"/>
          <w:lang w:val="en-US" w:eastAsia="en-US"/>
        </w:rPr>
        <w:t xml:space="preserve"> LARMATIF </w:t>
      </w:r>
    </w:p>
    <w:p w14:paraId="090BBDE8" w14:textId="77777777" w:rsidR="000B63A0" w:rsidRPr="000B63A0" w:rsidRDefault="000B63A0" w:rsidP="000B6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inherit" w:hAnsi="inherit" w:cs="Courier New"/>
          <w:color w:val="222222"/>
          <w:sz w:val="32"/>
          <w:szCs w:val="32"/>
          <w:lang w:val="en"/>
        </w:rPr>
      </w:pPr>
      <w:r w:rsidRPr="000B63A0">
        <w:rPr>
          <w:rFonts w:ascii="inherit" w:hAnsi="inherit" w:cs="Courier New"/>
          <w:color w:val="222222"/>
          <w:sz w:val="32"/>
          <w:szCs w:val="32"/>
          <w:lang w:val="en"/>
        </w:rPr>
        <w:t>Organized</w:t>
      </w:r>
    </w:p>
    <w:p w14:paraId="22812D32" w14:textId="77777777" w:rsidR="000B63A0" w:rsidRPr="000B63A0" w:rsidRDefault="000B63A0" w:rsidP="000B6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inherit" w:hAnsi="inherit" w:cs="Courier New"/>
          <w:b w:val="0"/>
          <w:bCs w:val="0"/>
          <w:color w:val="222222"/>
          <w:sz w:val="42"/>
          <w:szCs w:val="42"/>
          <w:lang w:val="en"/>
        </w:rPr>
      </w:pPr>
    </w:p>
    <w:p w14:paraId="50AFAEAE" w14:textId="77777777" w:rsidR="005530AD" w:rsidRPr="000B63A0" w:rsidRDefault="000B63A0" w:rsidP="000B63A0">
      <w:pPr>
        <w:spacing w:after="160" w:line="259" w:lineRule="auto"/>
        <w:jc w:val="center"/>
        <w:rPr>
          <w:rFonts w:eastAsia="Calibri" w:cs="Times New Roman"/>
          <w:color w:val="FF0000"/>
          <w:sz w:val="40"/>
          <w:szCs w:val="40"/>
          <w:lang w:val="en-US" w:eastAsia="en-US"/>
        </w:rPr>
      </w:pPr>
      <w:r w:rsidRPr="00D202CA">
        <w:rPr>
          <w:rFonts w:cs="Times New Roman"/>
          <w:color w:val="FF0000"/>
          <w:sz w:val="40"/>
          <w:szCs w:val="40"/>
          <w:lang w:val="en"/>
        </w:rPr>
        <w:t xml:space="preserve">An International </w:t>
      </w:r>
      <w:r w:rsidR="005530AD" w:rsidRPr="000B63A0">
        <w:rPr>
          <w:rFonts w:eastAsia="Calibri" w:cs="Times New Roman"/>
          <w:color w:val="FF0000"/>
          <w:sz w:val="40"/>
          <w:szCs w:val="40"/>
          <w:lang w:val="en-US" w:eastAsia="en-US"/>
        </w:rPr>
        <w:t>Conference</w:t>
      </w:r>
    </w:p>
    <w:p w14:paraId="7ECD290A" w14:textId="77777777" w:rsidR="000B63A0" w:rsidRPr="000B63A0" w:rsidRDefault="000B63A0" w:rsidP="000B6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inherit" w:hAnsi="inherit" w:cs="Courier New"/>
          <w:b w:val="0"/>
          <w:bCs w:val="0"/>
          <w:color w:val="222222"/>
          <w:sz w:val="42"/>
          <w:szCs w:val="42"/>
        </w:rPr>
      </w:pPr>
      <w:r w:rsidRPr="000B63A0">
        <w:rPr>
          <w:rFonts w:ascii="inherit" w:hAnsi="inherit" w:cs="Courier New"/>
          <w:b w:val="0"/>
          <w:bCs w:val="0"/>
          <w:color w:val="222222"/>
          <w:sz w:val="42"/>
          <w:szCs w:val="42"/>
          <w:lang w:val="en"/>
        </w:rPr>
        <w:t>Under the theme:</w:t>
      </w:r>
    </w:p>
    <w:p w14:paraId="1FAC710D" w14:textId="77777777" w:rsidR="005530AD" w:rsidRDefault="005530AD" w:rsidP="005530AD">
      <w:pPr>
        <w:spacing w:after="160" w:line="259" w:lineRule="auto"/>
        <w:jc w:val="center"/>
        <w:rPr>
          <w:rFonts w:eastAsia="Calibri" w:cs="Times New Roman"/>
          <w:b w:val="0"/>
          <w:bCs w:val="0"/>
          <w:sz w:val="24"/>
          <w:szCs w:val="24"/>
          <w:lang w:eastAsia="en-US"/>
        </w:rPr>
      </w:pPr>
    </w:p>
    <w:p w14:paraId="3579C27C" w14:textId="77777777" w:rsidR="000B63A0" w:rsidRDefault="000B63A0" w:rsidP="005530AD">
      <w:pPr>
        <w:spacing w:after="160" w:line="259" w:lineRule="auto"/>
        <w:jc w:val="center"/>
        <w:rPr>
          <w:rFonts w:eastAsia="Calibri" w:cs="Times New Roman"/>
          <w:b w:val="0"/>
          <w:bCs w:val="0"/>
          <w:sz w:val="24"/>
          <w:szCs w:val="24"/>
          <w:lang w:eastAsia="en-US"/>
        </w:rPr>
      </w:pPr>
      <w:r>
        <w:rPr>
          <w:rFonts w:asciiTheme="minorHAnsi" w:eastAsiaTheme="minorHAnsi" w:hAnsiTheme="minorHAnsi" w:cstheme="minorBidi"/>
          <w:b w:val="0"/>
          <w:bCs w:val="0"/>
          <w:noProof/>
          <w:color w:val="000000"/>
          <w:lang w:eastAsia="en-US"/>
        </w:rPr>
        <mc:AlternateContent>
          <mc:Choice Requires="wps">
            <w:drawing>
              <wp:anchor distT="0" distB="0" distL="114300" distR="114300" simplePos="0" relativeHeight="251677696" behindDoc="0" locked="0" layoutInCell="1" allowOverlap="1" wp14:anchorId="557A5665" wp14:editId="5151458B">
                <wp:simplePos x="0" y="0"/>
                <wp:positionH relativeFrom="column">
                  <wp:posOffset>0</wp:posOffset>
                </wp:positionH>
                <wp:positionV relativeFrom="paragraph">
                  <wp:posOffset>0</wp:posOffset>
                </wp:positionV>
                <wp:extent cx="6057900" cy="1076325"/>
                <wp:effectExtent l="0" t="0" r="19050" b="28575"/>
                <wp:wrapNone/>
                <wp:docPr id="14" name="Rectangle : coins arrondis 14"/>
                <wp:cNvGraphicFramePr/>
                <a:graphic xmlns:a="http://schemas.openxmlformats.org/drawingml/2006/main">
                  <a:graphicData uri="http://schemas.microsoft.com/office/word/2010/wordprocessingShape">
                    <wps:wsp>
                      <wps:cNvSpPr/>
                      <wps:spPr>
                        <a:xfrm>
                          <a:off x="0" y="0"/>
                          <a:ext cx="6057900" cy="1076325"/>
                        </a:xfrm>
                        <a:prstGeom prst="round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w="6350" cap="flat" cmpd="sng" algn="ctr">
                          <a:solidFill>
                            <a:srgbClr val="5B9BD5"/>
                          </a:solidFill>
                          <a:prstDash val="solid"/>
                          <a:miter lim="800000"/>
                        </a:ln>
                        <a:effectLst/>
                      </wps:spPr>
                      <wps:txbx>
                        <w:txbxContent>
                          <w:p w14:paraId="6593CCAD" w14:textId="77777777" w:rsidR="00BF01CF" w:rsidRPr="0072559C" w:rsidRDefault="00BF01CF" w:rsidP="0072559C">
                            <w:pPr>
                              <w:pBdr>
                                <w:top w:val="single" w:sz="4" w:space="1" w:color="auto"/>
                                <w:left w:val="single" w:sz="4" w:space="4" w:color="auto"/>
                                <w:bottom w:val="single" w:sz="4" w:space="1" w:color="auto"/>
                                <w:right w:val="single" w:sz="4" w:space="4" w:color="auto"/>
                              </w:pBdr>
                              <w:shd w:val="clear" w:color="auto" w:fill="FFFFFF" w:themeFill="background1"/>
                              <w:spacing w:after="160" w:line="259" w:lineRule="auto"/>
                              <w:jc w:val="center"/>
                              <w:rPr>
                                <w:rFonts w:eastAsia="Calibri" w:cs="Times New Roman"/>
                                <w:color w:val="0070C0"/>
                                <w:sz w:val="40"/>
                                <w:szCs w:val="40"/>
                                <w:lang w:val="en-US" w:eastAsia="en-US"/>
                              </w:rPr>
                            </w:pPr>
                            <w:r w:rsidRPr="0072559C">
                              <w:rPr>
                                <w:rFonts w:eastAsia="Calibri" w:cs="Times New Roman"/>
                                <w:color w:val="0070C0"/>
                                <w:sz w:val="40"/>
                                <w:szCs w:val="40"/>
                                <w:lang w:val="en-US" w:eastAsia="en-US"/>
                              </w:rPr>
                              <w:t>Global and Regional Value Chains:</w:t>
                            </w:r>
                          </w:p>
                          <w:p w14:paraId="722001EE" w14:textId="77777777" w:rsidR="00BF01CF" w:rsidRDefault="00BF01CF" w:rsidP="0072559C">
                            <w:pPr>
                              <w:pBdr>
                                <w:top w:val="single" w:sz="4" w:space="1" w:color="auto"/>
                                <w:left w:val="single" w:sz="4" w:space="4" w:color="auto"/>
                                <w:bottom w:val="single" w:sz="4" w:space="1" w:color="auto"/>
                                <w:right w:val="single" w:sz="4" w:space="4" w:color="auto"/>
                              </w:pBdr>
                              <w:shd w:val="clear" w:color="auto" w:fill="FFFFFF" w:themeFill="background1"/>
                              <w:spacing w:after="160" w:line="259" w:lineRule="auto"/>
                              <w:jc w:val="center"/>
                              <w:rPr>
                                <w:rFonts w:eastAsia="Calibri" w:cs="Times New Roman"/>
                                <w:color w:val="0070C0"/>
                                <w:sz w:val="40"/>
                                <w:szCs w:val="40"/>
                                <w:lang w:val="en-US" w:eastAsia="en-US"/>
                              </w:rPr>
                            </w:pPr>
                            <w:r w:rsidRPr="0072559C">
                              <w:rPr>
                                <w:rFonts w:eastAsia="Calibri" w:cs="Times New Roman"/>
                                <w:color w:val="0070C0"/>
                                <w:sz w:val="40"/>
                                <w:szCs w:val="40"/>
                                <w:lang w:val="en-US" w:eastAsia="en-US"/>
                              </w:rPr>
                              <w:t xml:space="preserve">What integration </w:t>
                            </w:r>
                            <w:r w:rsidR="00DF280C">
                              <w:rPr>
                                <w:rFonts w:eastAsia="Calibri" w:cs="Times New Roman"/>
                                <w:color w:val="0070C0"/>
                                <w:sz w:val="40"/>
                                <w:szCs w:val="40"/>
                                <w:lang w:val="en-US" w:eastAsia="en-US"/>
                              </w:rPr>
                              <w:t xml:space="preserve">from </w:t>
                            </w:r>
                            <w:r w:rsidRPr="0072559C">
                              <w:rPr>
                                <w:rFonts w:eastAsia="Calibri" w:cs="Times New Roman"/>
                                <w:color w:val="0070C0"/>
                                <w:sz w:val="40"/>
                                <w:szCs w:val="40"/>
                                <w:lang w:val="en-US" w:eastAsia="en-US"/>
                              </w:rPr>
                              <w:t>the Moroccan economy?</w:t>
                            </w:r>
                          </w:p>
                          <w:p w14:paraId="50F6F5AE" w14:textId="77777777" w:rsidR="006F660A" w:rsidRPr="0072559C" w:rsidRDefault="006F660A" w:rsidP="0072559C">
                            <w:pPr>
                              <w:pBdr>
                                <w:top w:val="single" w:sz="4" w:space="1" w:color="auto"/>
                                <w:left w:val="single" w:sz="4" w:space="4" w:color="auto"/>
                                <w:bottom w:val="single" w:sz="4" w:space="1" w:color="auto"/>
                                <w:right w:val="single" w:sz="4" w:space="4" w:color="auto"/>
                              </w:pBdr>
                              <w:shd w:val="clear" w:color="auto" w:fill="FFFFFF" w:themeFill="background1"/>
                              <w:spacing w:after="160" w:line="259" w:lineRule="auto"/>
                              <w:jc w:val="center"/>
                              <w:rPr>
                                <w:rFonts w:eastAsia="Calibri" w:cs="Times New Roman"/>
                                <w:color w:val="0070C0"/>
                                <w:sz w:val="40"/>
                                <w:szCs w:val="40"/>
                                <w:lang w:val="en-US" w:eastAsia="en-US"/>
                              </w:rPr>
                            </w:pPr>
                          </w:p>
                          <w:p w14:paraId="2D3BF58B" w14:textId="77777777" w:rsidR="00BF01CF" w:rsidRPr="000B63A0" w:rsidRDefault="00BF01CF" w:rsidP="000B63A0">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EBEED2E" id="Rectangle : coins arrondis 14" o:spid="_x0000_s1031" style="position:absolute;left:0;text-align:left;margin-left:0;margin-top:0;width:477pt;height:84.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" fillcolor="#71a6db" strokecolor="#5b9bd5" strokeweight=".5pt">
                <v:fill color2="#438ac9" rotate="t" colors="0 #71a6db;.5 #559bdb;1 #438ac9" focus="100%" type="gradient">
                  <o:fill v:ext="view" type="gradientUnscaled"/>
                </v:fill>
                <v:stroke joinstyle="miter"/>
                <v:textbox>
                  <w:txbxContent>
                    <w:p w:rsidR="00BF01CF" w:rsidRPr="0072559C" w:rsidRDefault="00BF01CF" w:rsidP="0072559C">
                      <w:pPr>
                        <w:pBdr>
                          <w:top w:val="single" w:sz="4" w:space="1" w:color="auto"/>
                          <w:left w:val="single" w:sz="4" w:space="4" w:color="auto"/>
                          <w:bottom w:val="single" w:sz="4" w:space="1" w:color="auto"/>
                          <w:right w:val="single" w:sz="4" w:space="4" w:color="auto"/>
                        </w:pBdr>
                        <w:shd w:val="clear" w:color="auto" w:fill="FFFFFF" w:themeFill="background1"/>
                        <w:spacing w:after="160" w:line="259" w:lineRule="auto"/>
                        <w:jc w:val="center"/>
                        <w:rPr>
                          <w:rFonts w:eastAsia="Calibri" w:cs="Times New Roman"/>
                          <w:color w:val="0070C0"/>
                          <w:sz w:val="40"/>
                          <w:szCs w:val="40"/>
                          <w:lang w:val="en-US" w:eastAsia="en-US"/>
                        </w:rPr>
                      </w:pPr>
                      <w:r w:rsidRPr="0072559C">
                        <w:rPr>
                          <w:rFonts w:eastAsia="Calibri" w:cs="Times New Roman"/>
                          <w:color w:val="0070C0"/>
                          <w:sz w:val="40"/>
                          <w:szCs w:val="40"/>
                          <w:lang w:val="en-US" w:eastAsia="en-US"/>
                        </w:rPr>
                        <w:t>Global and Regional Value Chains:</w:t>
                      </w:r>
                    </w:p>
                    <w:p w:rsidR="00BF01CF" w:rsidRDefault="00BF01CF" w:rsidP="0072559C">
                      <w:pPr>
                        <w:pBdr>
                          <w:top w:val="single" w:sz="4" w:space="1" w:color="auto"/>
                          <w:left w:val="single" w:sz="4" w:space="4" w:color="auto"/>
                          <w:bottom w:val="single" w:sz="4" w:space="1" w:color="auto"/>
                          <w:right w:val="single" w:sz="4" w:space="4" w:color="auto"/>
                        </w:pBdr>
                        <w:shd w:val="clear" w:color="auto" w:fill="FFFFFF" w:themeFill="background1"/>
                        <w:spacing w:after="160" w:line="259" w:lineRule="auto"/>
                        <w:jc w:val="center"/>
                        <w:rPr>
                          <w:rFonts w:eastAsia="Calibri" w:cs="Times New Roman"/>
                          <w:color w:val="0070C0"/>
                          <w:sz w:val="40"/>
                          <w:szCs w:val="40"/>
                          <w:lang w:val="en-US" w:eastAsia="en-US"/>
                        </w:rPr>
                      </w:pPr>
                      <w:r w:rsidRPr="0072559C">
                        <w:rPr>
                          <w:rFonts w:eastAsia="Calibri" w:cs="Times New Roman"/>
                          <w:color w:val="0070C0"/>
                          <w:sz w:val="40"/>
                          <w:szCs w:val="40"/>
                          <w:lang w:val="en-US" w:eastAsia="en-US"/>
                        </w:rPr>
                        <w:t xml:space="preserve">What integration </w:t>
                      </w:r>
                      <w:r w:rsidR="00DF280C">
                        <w:rPr>
                          <w:rFonts w:eastAsia="Calibri" w:cs="Times New Roman"/>
                          <w:color w:val="0070C0"/>
                          <w:sz w:val="40"/>
                          <w:szCs w:val="40"/>
                          <w:lang w:val="en-US" w:eastAsia="en-US"/>
                        </w:rPr>
                        <w:t xml:space="preserve">from </w:t>
                      </w:r>
                      <w:r w:rsidRPr="0072559C">
                        <w:rPr>
                          <w:rFonts w:eastAsia="Calibri" w:cs="Times New Roman"/>
                          <w:color w:val="0070C0"/>
                          <w:sz w:val="40"/>
                          <w:szCs w:val="40"/>
                          <w:lang w:val="en-US" w:eastAsia="en-US"/>
                        </w:rPr>
                        <w:t>the Moroccan economy?</w:t>
                      </w:r>
                    </w:p>
                    <w:p w:rsidR="006F660A" w:rsidRPr="0072559C" w:rsidRDefault="006F660A" w:rsidP="0072559C">
                      <w:pPr>
                        <w:pBdr>
                          <w:top w:val="single" w:sz="4" w:space="1" w:color="auto"/>
                          <w:left w:val="single" w:sz="4" w:space="4" w:color="auto"/>
                          <w:bottom w:val="single" w:sz="4" w:space="1" w:color="auto"/>
                          <w:right w:val="single" w:sz="4" w:space="4" w:color="auto"/>
                        </w:pBdr>
                        <w:shd w:val="clear" w:color="auto" w:fill="FFFFFF" w:themeFill="background1"/>
                        <w:spacing w:after="160" w:line="259" w:lineRule="auto"/>
                        <w:jc w:val="center"/>
                        <w:rPr>
                          <w:rFonts w:eastAsia="Calibri" w:cs="Times New Roman"/>
                          <w:color w:val="0070C0"/>
                          <w:sz w:val="40"/>
                          <w:szCs w:val="40"/>
                          <w:lang w:val="en-US" w:eastAsia="en-US"/>
                        </w:rPr>
                      </w:pPr>
                    </w:p>
                    <w:p w:rsidR="00BF01CF" w:rsidRPr="000B63A0" w:rsidRDefault="00BF01CF" w:rsidP="000B63A0">
                      <w:pPr>
                        <w:jc w:val="center"/>
                        <w:rPr>
                          <w:lang w:val="en-US"/>
                        </w:rPr>
                      </w:pPr>
                    </w:p>
                  </w:txbxContent>
                </v:textbox>
              </v:roundrect>
            </w:pict>
          </mc:Fallback>
        </mc:AlternateContent>
      </w:r>
    </w:p>
    <w:p w14:paraId="1B26E2D2" w14:textId="77777777" w:rsidR="000B63A0" w:rsidRDefault="000B63A0" w:rsidP="005530AD">
      <w:pPr>
        <w:spacing w:after="160" w:line="259" w:lineRule="auto"/>
        <w:jc w:val="center"/>
        <w:rPr>
          <w:rFonts w:eastAsia="Calibri" w:cs="Times New Roman"/>
          <w:b w:val="0"/>
          <w:bCs w:val="0"/>
          <w:sz w:val="24"/>
          <w:szCs w:val="24"/>
          <w:lang w:eastAsia="en-US"/>
        </w:rPr>
      </w:pPr>
    </w:p>
    <w:p w14:paraId="3DD8489D" w14:textId="77777777" w:rsidR="000B63A0" w:rsidRDefault="000B63A0" w:rsidP="005530AD">
      <w:pPr>
        <w:spacing w:after="160" w:line="259" w:lineRule="auto"/>
        <w:jc w:val="center"/>
        <w:rPr>
          <w:rFonts w:eastAsia="Calibri" w:cs="Times New Roman"/>
          <w:b w:val="0"/>
          <w:bCs w:val="0"/>
          <w:sz w:val="24"/>
          <w:szCs w:val="24"/>
          <w:lang w:eastAsia="en-US"/>
        </w:rPr>
      </w:pPr>
    </w:p>
    <w:p w14:paraId="2D667CF6" w14:textId="77777777" w:rsidR="000B63A0" w:rsidRDefault="000B63A0" w:rsidP="005530AD">
      <w:pPr>
        <w:spacing w:after="160" w:line="259" w:lineRule="auto"/>
        <w:jc w:val="center"/>
        <w:rPr>
          <w:rFonts w:eastAsia="Calibri" w:cs="Times New Roman"/>
          <w:b w:val="0"/>
          <w:bCs w:val="0"/>
          <w:sz w:val="24"/>
          <w:szCs w:val="24"/>
          <w:lang w:eastAsia="en-US"/>
        </w:rPr>
      </w:pPr>
    </w:p>
    <w:p w14:paraId="4FD4BF9C" w14:textId="77777777" w:rsidR="000B63A0" w:rsidRDefault="000B63A0" w:rsidP="005530AD">
      <w:pPr>
        <w:spacing w:after="160" w:line="259" w:lineRule="auto"/>
        <w:jc w:val="center"/>
        <w:rPr>
          <w:rFonts w:eastAsia="Calibri" w:cs="Times New Roman"/>
          <w:b w:val="0"/>
          <w:bCs w:val="0"/>
          <w:sz w:val="24"/>
          <w:szCs w:val="24"/>
          <w:lang w:eastAsia="en-US"/>
        </w:rPr>
      </w:pPr>
    </w:p>
    <w:p w14:paraId="2FC7A022" w14:textId="02E15CE5" w:rsidR="005530AD" w:rsidRPr="0072559C" w:rsidRDefault="00603B0F" w:rsidP="005530AD">
      <w:pPr>
        <w:spacing w:after="160" w:line="259" w:lineRule="auto"/>
        <w:jc w:val="center"/>
        <w:rPr>
          <w:rFonts w:eastAsia="Calibri" w:cs="Times New Roman"/>
          <w:color w:val="FF0000"/>
          <w:sz w:val="32"/>
          <w:szCs w:val="32"/>
          <w:lang w:val="en-US" w:eastAsia="en-US"/>
        </w:rPr>
      </w:pPr>
      <w:r>
        <w:rPr>
          <w:rFonts w:eastAsia="Calibri" w:cs="Times New Roman"/>
          <w:color w:val="FF0000"/>
          <w:sz w:val="32"/>
          <w:szCs w:val="32"/>
          <w:lang w:val="en-US" w:eastAsia="en-US"/>
        </w:rPr>
        <w:t>November 6</w:t>
      </w:r>
      <w:r w:rsidR="005530AD" w:rsidRPr="0072559C">
        <w:rPr>
          <w:rFonts w:eastAsia="Calibri" w:cs="Times New Roman"/>
          <w:color w:val="FF0000"/>
          <w:sz w:val="32"/>
          <w:szCs w:val="32"/>
          <w:lang w:val="en-US" w:eastAsia="en-US"/>
        </w:rPr>
        <w:t xml:space="preserve"> and </w:t>
      </w:r>
      <w:r w:rsidR="00C57572">
        <w:rPr>
          <w:rFonts w:eastAsia="Calibri" w:cs="Times New Roman"/>
          <w:color w:val="FF0000"/>
          <w:sz w:val="32"/>
          <w:szCs w:val="32"/>
          <w:lang w:val="en-US" w:eastAsia="en-US"/>
        </w:rPr>
        <w:t>7,</w:t>
      </w:r>
      <w:r w:rsidR="005530AD" w:rsidRPr="0072559C">
        <w:rPr>
          <w:rFonts w:eastAsia="Calibri" w:cs="Times New Roman"/>
          <w:color w:val="FF0000"/>
          <w:sz w:val="32"/>
          <w:szCs w:val="32"/>
          <w:lang w:val="en-US" w:eastAsia="en-US"/>
        </w:rPr>
        <w:t xml:space="preserve"> 2020</w:t>
      </w:r>
    </w:p>
    <w:p w14:paraId="185717BD" w14:textId="77777777" w:rsidR="000B63A0" w:rsidRPr="000B63A0" w:rsidRDefault="000B63A0" w:rsidP="000B6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cs="Times New Roman"/>
          <w:color w:val="00B0F0"/>
          <w:sz w:val="32"/>
          <w:szCs w:val="32"/>
          <w:lang w:val="en"/>
        </w:rPr>
      </w:pPr>
      <w:r w:rsidRPr="000B63A0">
        <w:rPr>
          <w:rFonts w:cs="Times New Roman"/>
          <w:color w:val="00B0F0"/>
          <w:sz w:val="32"/>
          <w:szCs w:val="32"/>
          <w:lang w:val="en"/>
        </w:rPr>
        <w:t>At the National School of Commerce and Management</w:t>
      </w:r>
    </w:p>
    <w:p w14:paraId="603669E7" w14:textId="77777777" w:rsidR="000B63A0" w:rsidRPr="000B63A0" w:rsidRDefault="000B63A0" w:rsidP="000B6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cs="Times New Roman"/>
          <w:color w:val="00B0F0"/>
          <w:sz w:val="32"/>
          <w:szCs w:val="32"/>
        </w:rPr>
      </w:pPr>
      <w:r w:rsidRPr="000B63A0">
        <w:rPr>
          <w:rFonts w:cs="Times New Roman"/>
          <w:color w:val="00B0F0"/>
          <w:sz w:val="32"/>
          <w:szCs w:val="32"/>
          <w:lang w:val="en"/>
        </w:rPr>
        <w:t>OUJDA-MOROCCO</w:t>
      </w:r>
    </w:p>
    <w:p w14:paraId="22899E42" w14:textId="77777777" w:rsidR="005530AD" w:rsidRDefault="005530AD" w:rsidP="005530AD">
      <w:pPr>
        <w:spacing w:after="160" w:line="259" w:lineRule="auto"/>
        <w:rPr>
          <w:rFonts w:eastAsia="Calibri" w:cs="Times New Roman"/>
          <w:b w:val="0"/>
          <w:bCs w:val="0"/>
          <w:sz w:val="24"/>
          <w:szCs w:val="24"/>
          <w:lang w:val="en-US" w:eastAsia="en-US"/>
        </w:rPr>
      </w:pPr>
    </w:p>
    <w:p w14:paraId="14890D91" w14:textId="77777777" w:rsidR="000B63A0" w:rsidRDefault="000B63A0" w:rsidP="005530AD">
      <w:pPr>
        <w:spacing w:after="160" w:line="259" w:lineRule="auto"/>
        <w:rPr>
          <w:rFonts w:eastAsia="Calibri" w:cs="Times New Roman"/>
          <w:b w:val="0"/>
          <w:bCs w:val="0"/>
          <w:sz w:val="24"/>
          <w:szCs w:val="24"/>
          <w:lang w:val="en-US" w:eastAsia="en-US"/>
        </w:rPr>
      </w:pPr>
    </w:p>
    <w:p w14:paraId="68DA2101" w14:textId="77777777" w:rsidR="000B63A0" w:rsidRDefault="000B63A0" w:rsidP="005530AD">
      <w:pPr>
        <w:spacing w:after="160" w:line="259" w:lineRule="auto"/>
        <w:rPr>
          <w:rFonts w:eastAsia="Calibri" w:cs="Times New Roman"/>
          <w:b w:val="0"/>
          <w:bCs w:val="0"/>
          <w:sz w:val="24"/>
          <w:szCs w:val="24"/>
          <w:lang w:val="en-US" w:eastAsia="en-US"/>
        </w:rPr>
      </w:pPr>
    </w:p>
    <w:p w14:paraId="13311F73" w14:textId="77777777" w:rsidR="005530AD" w:rsidRPr="00A20E09" w:rsidRDefault="005530AD" w:rsidP="005530AD">
      <w:pPr>
        <w:spacing w:after="160" w:line="259" w:lineRule="auto"/>
        <w:rPr>
          <w:rFonts w:eastAsia="Calibri" w:cs="Times New Roman"/>
          <w:u w:val="single"/>
          <w:lang w:val="en-US" w:eastAsia="en-US"/>
        </w:rPr>
      </w:pPr>
      <w:r w:rsidRPr="00A20E09">
        <w:rPr>
          <w:rFonts w:eastAsia="Calibri" w:cs="Times New Roman"/>
          <w:color w:val="00B0F0"/>
          <w:u w:val="single"/>
          <w:lang w:val="en-US" w:eastAsia="en-US"/>
        </w:rPr>
        <w:lastRenderedPageBreak/>
        <w:t>PREAMBLE</w:t>
      </w:r>
      <w:r w:rsidRPr="00A20E09">
        <w:rPr>
          <w:rFonts w:eastAsia="Calibri" w:cs="Times New Roman"/>
          <w:u w:val="single"/>
          <w:lang w:val="en-US" w:eastAsia="en-US"/>
        </w:rPr>
        <w:t xml:space="preserve"> </w:t>
      </w:r>
    </w:p>
    <w:p w14:paraId="5E902A76" w14:textId="77777777" w:rsidR="005530AD" w:rsidRPr="005530AD" w:rsidRDefault="005530AD" w:rsidP="005530AD">
      <w:pPr>
        <w:spacing w:after="160" w:line="259" w:lineRule="auto"/>
        <w:jc w:val="both"/>
        <w:rPr>
          <w:rFonts w:eastAsia="Calibri" w:cs="Times New Roman"/>
          <w:b w:val="0"/>
          <w:bCs w:val="0"/>
          <w:sz w:val="24"/>
          <w:szCs w:val="24"/>
          <w:lang w:val="en-US" w:eastAsia="en-US"/>
        </w:rPr>
      </w:pPr>
      <w:r w:rsidRPr="005530AD">
        <w:rPr>
          <w:rFonts w:eastAsia="Calibri" w:cs="Times New Roman"/>
          <w:b w:val="0"/>
          <w:bCs w:val="0"/>
          <w:sz w:val="24"/>
          <w:szCs w:val="24"/>
          <w:lang w:val="en-US" w:eastAsia="en-US"/>
        </w:rPr>
        <w:t>One of the most important transmutations over the past two decades has been the growing importance of Global Value Chains (GVCs) in managing and coordinating production and trade between countries. This has resulted in intermediate goods and services being traded in fragmented and dispersed production processes across several countries. For example, in order to manufacture the Boeing 787 Dreamliner range of aircraft, much of the parts and equipment needed are produced outside the United States (Ruta and Saito, 2014): The central part of the fuselage by Alenia (Italy); the cockpit seats by Ipeco (UK); the tyres by Bridgestone (Japan); the landing gear by Messier-Bugatti-Dowty (France) and the cargo doors by Saab (Sweden).</w:t>
      </w:r>
    </w:p>
    <w:p w14:paraId="5BB9C6BC" w14:textId="77777777" w:rsidR="005530AD" w:rsidRPr="005530AD" w:rsidRDefault="005530AD" w:rsidP="005530AD">
      <w:pPr>
        <w:spacing w:after="160" w:line="259" w:lineRule="auto"/>
        <w:jc w:val="both"/>
        <w:rPr>
          <w:rFonts w:eastAsia="Calibri" w:cs="Times New Roman"/>
          <w:b w:val="0"/>
          <w:bCs w:val="0"/>
          <w:sz w:val="24"/>
          <w:szCs w:val="24"/>
          <w:lang w:val="en-US" w:eastAsia="en-US"/>
        </w:rPr>
      </w:pPr>
      <w:r w:rsidRPr="005530AD">
        <w:rPr>
          <w:rFonts w:eastAsia="Calibri" w:cs="Times New Roman"/>
          <w:b w:val="0"/>
          <w:bCs w:val="0"/>
          <w:sz w:val="24"/>
          <w:szCs w:val="24"/>
          <w:lang w:val="en-US" w:eastAsia="en-US"/>
        </w:rPr>
        <w:t>These VMCs are the result of the strategies of transnational corporations that structure the processes of integration and transformation of the global economy and society. Their emergence is explained by several reasons: Firstly, the technological advances that have made telecommunications services increasingly cheaper and more reliable, and intra-firm and inter-firm coordination increasingly easy.</w:t>
      </w:r>
    </w:p>
    <w:p w14:paraId="0109FA49" w14:textId="77777777" w:rsidR="005530AD" w:rsidRPr="005530AD" w:rsidRDefault="005530AD" w:rsidP="005530AD">
      <w:pPr>
        <w:spacing w:after="160" w:line="259" w:lineRule="auto"/>
        <w:jc w:val="both"/>
        <w:rPr>
          <w:rFonts w:eastAsia="Calibri" w:cs="Times New Roman"/>
          <w:b w:val="0"/>
          <w:bCs w:val="0"/>
          <w:sz w:val="24"/>
          <w:szCs w:val="24"/>
          <w:lang w:val="en-US" w:eastAsia="en-US"/>
        </w:rPr>
      </w:pPr>
      <w:r w:rsidRPr="005530AD">
        <w:rPr>
          <w:rFonts w:eastAsia="Calibri" w:cs="Times New Roman"/>
          <w:b w:val="0"/>
          <w:bCs w:val="0"/>
          <w:sz w:val="24"/>
          <w:szCs w:val="24"/>
          <w:lang w:val="en-US" w:eastAsia="en-US"/>
        </w:rPr>
        <w:t>Secondly, the liberalization of trade and investment operations which have helped to lower the costs of multinationals and allowed them to source their inputs from any corner of the world on the best terms and to outsource their production to achieve economies of scale and scope. Thirdly, access to foreign markets is now only partially dependent on the dynamism of their home country's domestic market. This autonomy is reinforced by the production rationalization strategies adopted by multinationals. Participation in VMCs presents opportunities for development for all countries of the world, but also challenges to be met and strategies to be devised.</w:t>
      </w:r>
    </w:p>
    <w:p w14:paraId="76D369C7" w14:textId="77777777" w:rsidR="005530AD" w:rsidRPr="005530AD" w:rsidRDefault="005530AD" w:rsidP="005530AD">
      <w:pPr>
        <w:spacing w:after="160" w:line="259" w:lineRule="auto"/>
        <w:jc w:val="both"/>
        <w:rPr>
          <w:rFonts w:eastAsia="Calibri" w:cs="Times New Roman"/>
          <w:b w:val="0"/>
          <w:bCs w:val="0"/>
          <w:sz w:val="24"/>
          <w:szCs w:val="24"/>
          <w:lang w:val="en-US" w:eastAsia="en-US"/>
        </w:rPr>
      </w:pPr>
      <w:r w:rsidRPr="005530AD">
        <w:rPr>
          <w:rFonts w:eastAsia="Calibri" w:cs="Times New Roman"/>
          <w:b w:val="0"/>
          <w:bCs w:val="0"/>
          <w:sz w:val="24"/>
          <w:szCs w:val="24"/>
          <w:lang w:val="en-US" w:eastAsia="en-US"/>
        </w:rPr>
        <w:t xml:space="preserve">Thus, the positive correlation between VMCs and development is evident and justified through studies that have shown the positive impact of participation in VMCs on growth, added value, income and employment in the countries. In this regard, UNCTAD (2013) argues that the GDP growth rate tends to increase as countries increase their participation in VMCs. </w:t>
      </w:r>
    </w:p>
    <w:p w14:paraId="278DFE64" w14:textId="77777777" w:rsidR="005530AD" w:rsidRPr="005530AD" w:rsidRDefault="005530AD" w:rsidP="005530AD">
      <w:pPr>
        <w:spacing w:after="160" w:line="259" w:lineRule="auto"/>
        <w:jc w:val="both"/>
        <w:rPr>
          <w:rFonts w:eastAsia="Calibri" w:cs="Times New Roman"/>
          <w:b w:val="0"/>
          <w:bCs w:val="0"/>
          <w:sz w:val="24"/>
          <w:szCs w:val="24"/>
          <w:lang w:val="en-US" w:eastAsia="en-US"/>
        </w:rPr>
      </w:pPr>
      <w:r w:rsidRPr="005530AD">
        <w:rPr>
          <w:rFonts w:eastAsia="Calibri" w:cs="Times New Roman"/>
          <w:b w:val="0"/>
          <w:bCs w:val="0"/>
          <w:sz w:val="24"/>
          <w:szCs w:val="24"/>
          <w:lang w:val="en-US" w:eastAsia="en-US"/>
        </w:rPr>
        <w:t>For its part, the IMF (2013) shows that output growth is associated with higher export and import value added, a variable indicative of participation in VLCs. The WTO, on the other hand, notes that countries with a high level of participation in VVCs tend to be richer. Case studies such as Baldwin's (2011) indicate that, in general, countries that have integrated into VMCs have performed better than those that have pursued industrialization on a national basis. Similarly, integration into VVCs opens countries to the attraction of foreign direct investment, which is not only a complementary source of capital (external financing), but also a means of modernization, income and employment growth, transfer of new technology, and transfer of intangible assets such as business and managerial know-how.</w:t>
      </w:r>
    </w:p>
    <w:p w14:paraId="0D651487" w14:textId="77777777" w:rsidR="005530AD" w:rsidRPr="005530AD" w:rsidRDefault="005530AD" w:rsidP="005530AD">
      <w:pPr>
        <w:spacing w:after="160" w:line="259" w:lineRule="auto"/>
        <w:jc w:val="both"/>
        <w:rPr>
          <w:rFonts w:eastAsia="Calibri" w:cs="Times New Roman"/>
          <w:b w:val="0"/>
          <w:bCs w:val="0"/>
          <w:sz w:val="24"/>
          <w:szCs w:val="24"/>
          <w:lang w:val="en-US" w:eastAsia="en-US"/>
        </w:rPr>
      </w:pPr>
      <w:r w:rsidRPr="005530AD">
        <w:rPr>
          <w:rFonts w:eastAsia="Calibri" w:cs="Times New Roman"/>
          <w:b w:val="0"/>
          <w:bCs w:val="0"/>
          <w:sz w:val="24"/>
          <w:szCs w:val="24"/>
          <w:lang w:val="en-US" w:eastAsia="en-US"/>
        </w:rPr>
        <w:t xml:space="preserve">However, the inclusion of countries in VMCs poses a set of constraints and challenges. For example, a country's specialization in one of the low value-added VVC segments may have limited effects on its growth. For example, more than 95% of the employees in the garment value chain work in assembly jobs, mostly in developing countries receiving less than 10% of the value of the product (according to ILO). Similarly, the positive impact of FDI is limited by a number of obstacles. These include the low level of human capital, the trade policy regime and the technology gap. In addition, specialization in segments of the VSC can be detrimental </w:t>
      </w:r>
      <w:r w:rsidRPr="005530AD">
        <w:rPr>
          <w:rFonts w:eastAsia="Calibri" w:cs="Times New Roman"/>
          <w:b w:val="0"/>
          <w:bCs w:val="0"/>
          <w:sz w:val="24"/>
          <w:szCs w:val="24"/>
          <w:lang w:val="en-US" w:eastAsia="en-US"/>
        </w:rPr>
        <w:lastRenderedPageBreak/>
        <w:t>in terms of environmental degradation and working conditions. The mobility of VVC activities and greater vulnerability to external shocks constitute additional risks.</w:t>
      </w:r>
    </w:p>
    <w:p w14:paraId="79D13C7B" w14:textId="77777777" w:rsidR="005530AD" w:rsidRPr="005530AD" w:rsidRDefault="005530AD" w:rsidP="005530AD">
      <w:pPr>
        <w:spacing w:after="160" w:line="259" w:lineRule="auto"/>
        <w:jc w:val="both"/>
        <w:rPr>
          <w:rFonts w:eastAsia="Calibri" w:cs="Times New Roman"/>
          <w:b w:val="0"/>
          <w:bCs w:val="0"/>
          <w:sz w:val="24"/>
          <w:szCs w:val="24"/>
          <w:lang w:val="en-US" w:eastAsia="en-US"/>
        </w:rPr>
      </w:pPr>
      <w:r w:rsidRPr="005530AD">
        <w:rPr>
          <w:rFonts w:eastAsia="Calibri" w:cs="Times New Roman"/>
          <w:b w:val="0"/>
          <w:bCs w:val="0"/>
          <w:sz w:val="24"/>
          <w:szCs w:val="24"/>
          <w:lang w:val="en-US" w:eastAsia="en-US"/>
        </w:rPr>
        <w:t>Thus, countries are encouraged to make strategic choices that consist in participating or strengthening their insertion in one or another segment of VMCs where they have competitive advantages so that the benefit/cost balance of this global productive and trade integration is positive.</w:t>
      </w:r>
    </w:p>
    <w:p w14:paraId="6B0A38C9" w14:textId="77777777" w:rsidR="005530AD" w:rsidRPr="005530AD" w:rsidRDefault="005530AD" w:rsidP="005530AD">
      <w:pPr>
        <w:spacing w:after="160" w:line="259" w:lineRule="auto"/>
        <w:jc w:val="both"/>
        <w:rPr>
          <w:rFonts w:eastAsia="Calibri" w:cs="Times New Roman"/>
          <w:b w:val="0"/>
          <w:bCs w:val="0"/>
          <w:sz w:val="24"/>
          <w:szCs w:val="24"/>
          <w:lang w:val="en-US" w:eastAsia="en-US"/>
        </w:rPr>
      </w:pPr>
      <w:r w:rsidRPr="005530AD">
        <w:rPr>
          <w:rFonts w:eastAsia="Calibri" w:cs="Times New Roman"/>
          <w:b w:val="0"/>
          <w:bCs w:val="0"/>
          <w:sz w:val="24"/>
          <w:szCs w:val="24"/>
          <w:lang w:val="en-US" w:eastAsia="en-US"/>
        </w:rPr>
        <w:t>TRCs are production systems similar to those of VMCs but differ from the latter in that their area of action is limited to the regional level, either within a regional grouping or a continent. Their objective is to exploit the growing demand for finished products at the local level to build regional production chains that focus on the specificities of local demand and consumption patterns and that are not constrained by the high standards that exist within VMCs. These TRCs, which require the elaboration of regional industrial development pacts, can encourage sustainable industrialization by improving integration, productivity and division of labor within the region, and by integrating local firms into a regional logistics system that will be progressively optimized. Once TRCs become efficient, their final products can also be exported to other parts of the world, which in turn will allow them to be linked to VMCs.</w:t>
      </w:r>
    </w:p>
    <w:p w14:paraId="02316BD6" w14:textId="77777777" w:rsidR="005530AD" w:rsidRPr="005530AD" w:rsidRDefault="005530AD" w:rsidP="005530AD">
      <w:pPr>
        <w:spacing w:after="160" w:line="259" w:lineRule="auto"/>
        <w:jc w:val="both"/>
        <w:rPr>
          <w:rFonts w:eastAsia="Calibri" w:cs="Times New Roman"/>
          <w:b w:val="0"/>
          <w:bCs w:val="0"/>
          <w:sz w:val="24"/>
          <w:szCs w:val="24"/>
          <w:lang w:val="en-US" w:eastAsia="en-US"/>
        </w:rPr>
      </w:pPr>
      <w:r w:rsidRPr="005530AD">
        <w:rPr>
          <w:rFonts w:eastAsia="Calibri" w:cs="Times New Roman"/>
          <w:b w:val="0"/>
          <w:bCs w:val="0"/>
          <w:sz w:val="24"/>
          <w:szCs w:val="24"/>
          <w:lang w:val="en-US" w:eastAsia="en-US"/>
        </w:rPr>
        <w:t xml:space="preserve">The positive impact of the establishment of TRCs is demonstrated empirically through the spectacular success in Asia. In fact, by fostering regional integration, this continent has been able to create regional value chains and has managed to become more efficient, thus enabling the region to become a key player in the VMCs that continue to mark world trade today. And for good reason, in 2011 almost half of world trade was conducted through cross-border value chains. </w:t>
      </w:r>
    </w:p>
    <w:p w14:paraId="3D02AB1D" w14:textId="77777777" w:rsidR="005530AD" w:rsidRPr="005530AD" w:rsidRDefault="005530AD" w:rsidP="005530AD">
      <w:pPr>
        <w:spacing w:after="160" w:line="259" w:lineRule="auto"/>
        <w:jc w:val="both"/>
        <w:rPr>
          <w:rFonts w:eastAsia="Calibri" w:cs="Times New Roman"/>
          <w:b w:val="0"/>
          <w:bCs w:val="0"/>
          <w:sz w:val="24"/>
          <w:szCs w:val="24"/>
          <w:lang w:val="en-US" w:eastAsia="en-US"/>
        </w:rPr>
      </w:pPr>
      <w:r w:rsidRPr="005530AD">
        <w:rPr>
          <w:rFonts w:eastAsia="Calibri" w:cs="Times New Roman"/>
          <w:b w:val="0"/>
          <w:bCs w:val="0"/>
          <w:sz w:val="24"/>
          <w:szCs w:val="24"/>
          <w:lang w:val="en-US" w:eastAsia="en-US"/>
        </w:rPr>
        <w:t xml:space="preserve">Morocco is currently seeking to design a clean development model that is more inclusive and more dynamic economically, socially and territorially. The foundations of this model are both internal variables (education, industrial dynamics, etc.) and external variables (attracting FDI, boosting exports, etc.). In this respect, among these external parameters is the participation in the global or regional value chains which is one of the unavoidable ways, an important lever for the dynamization of the economy of the Kingdom. Hence the interest of this symposium which is intended as a platform for exchanges and discussions between academics, institutions and professionals to examine the positioning of Morocco in the VMC/RVCs by identifying the state of play, the opportunities to be seized and the challenges to be overcome. </w:t>
      </w:r>
    </w:p>
    <w:p w14:paraId="2A6B3E1F" w14:textId="77777777" w:rsidR="005530AD" w:rsidRDefault="005530AD" w:rsidP="005530AD">
      <w:pPr>
        <w:spacing w:after="160" w:line="259" w:lineRule="auto"/>
        <w:jc w:val="both"/>
        <w:rPr>
          <w:rFonts w:eastAsia="Calibri" w:cs="Times New Roman"/>
          <w:b w:val="0"/>
          <w:bCs w:val="0"/>
          <w:sz w:val="24"/>
          <w:szCs w:val="24"/>
          <w:lang w:val="en-US" w:eastAsia="en-US"/>
        </w:rPr>
      </w:pPr>
      <w:r w:rsidRPr="005530AD">
        <w:rPr>
          <w:rFonts w:eastAsia="Calibri" w:cs="Times New Roman"/>
          <w:b w:val="0"/>
          <w:bCs w:val="0"/>
          <w:sz w:val="24"/>
          <w:szCs w:val="24"/>
          <w:lang w:val="en-US" w:eastAsia="en-US"/>
        </w:rPr>
        <w:t>In order to identify this topic, papers that could resonate with one of the following axes are solicited:</w:t>
      </w:r>
    </w:p>
    <w:p w14:paraId="6F3AF9C9" w14:textId="77777777" w:rsidR="005530AD" w:rsidRDefault="005530AD" w:rsidP="005530AD">
      <w:pPr>
        <w:tabs>
          <w:tab w:val="left" w:pos="142"/>
        </w:tabs>
        <w:spacing w:after="160" w:line="259" w:lineRule="auto"/>
        <w:rPr>
          <w:rFonts w:eastAsia="Calibri" w:cs="Times New Roman"/>
          <w:color w:val="00B0F0"/>
          <w:u w:val="single"/>
          <w:lang w:val="en-US" w:eastAsia="en-US"/>
        </w:rPr>
      </w:pPr>
      <w:r w:rsidRPr="00A20E09">
        <w:rPr>
          <w:rFonts w:eastAsia="Calibri" w:cs="Times New Roman"/>
          <w:color w:val="00B0F0"/>
          <w:u w:val="single"/>
          <w:lang w:val="en-US" w:eastAsia="en-US"/>
        </w:rPr>
        <w:t xml:space="preserve">NON-EXHAUSTIVE AXES: </w:t>
      </w:r>
    </w:p>
    <w:p w14:paraId="448D7BA5" w14:textId="77777777" w:rsidR="005530AD" w:rsidRPr="005530AD" w:rsidRDefault="005530AD" w:rsidP="00910A3C">
      <w:pPr>
        <w:numPr>
          <w:ilvl w:val="0"/>
          <w:numId w:val="3"/>
        </w:numPr>
        <w:ind w:left="714" w:hanging="357"/>
        <w:contextualSpacing/>
        <w:jc w:val="both"/>
        <w:rPr>
          <w:b w:val="0"/>
          <w:bCs w:val="0"/>
          <w:sz w:val="24"/>
          <w:szCs w:val="24"/>
          <w:lang w:val="en-US"/>
        </w:rPr>
      </w:pPr>
      <w:r w:rsidRPr="005530AD">
        <w:rPr>
          <w:b w:val="0"/>
          <w:bCs w:val="0"/>
          <w:sz w:val="24"/>
          <w:szCs w:val="24"/>
          <w:lang w:val="en-US"/>
        </w:rPr>
        <w:t xml:space="preserve">Global Value Chains and Economic Development;   </w:t>
      </w:r>
    </w:p>
    <w:p w14:paraId="02CD4AE0" w14:textId="77777777" w:rsidR="005530AD" w:rsidRPr="005530AD" w:rsidRDefault="005530AD" w:rsidP="00910A3C">
      <w:pPr>
        <w:numPr>
          <w:ilvl w:val="0"/>
          <w:numId w:val="3"/>
        </w:numPr>
        <w:ind w:left="714" w:hanging="357"/>
        <w:contextualSpacing/>
        <w:jc w:val="both"/>
        <w:rPr>
          <w:b w:val="0"/>
          <w:bCs w:val="0"/>
          <w:sz w:val="24"/>
          <w:szCs w:val="24"/>
          <w:lang w:val="en-US"/>
        </w:rPr>
      </w:pPr>
      <w:r w:rsidRPr="005530AD">
        <w:rPr>
          <w:b w:val="0"/>
          <w:bCs w:val="0"/>
          <w:sz w:val="24"/>
          <w:szCs w:val="24"/>
          <w:lang w:val="en-US"/>
        </w:rPr>
        <w:t xml:space="preserve">Global Value Chains Review and Prospects;   </w:t>
      </w:r>
    </w:p>
    <w:p w14:paraId="18BE365D" w14:textId="77777777" w:rsidR="005530AD" w:rsidRPr="005530AD" w:rsidRDefault="005530AD" w:rsidP="00910A3C">
      <w:pPr>
        <w:numPr>
          <w:ilvl w:val="0"/>
          <w:numId w:val="3"/>
        </w:numPr>
        <w:ind w:left="714" w:hanging="357"/>
        <w:contextualSpacing/>
        <w:jc w:val="both"/>
        <w:rPr>
          <w:b w:val="0"/>
          <w:bCs w:val="0"/>
          <w:sz w:val="24"/>
          <w:szCs w:val="24"/>
          <w:lang w:val="en-US"/>
        </w:rPr>
      </w:pPr>
      <w:r w:rsidRPr="005530AD">
        <w:rPr>
          <w:b w:val="0"/>
          <w:bCs w:val="0"/>
          <w:sz w:val="24"/>
          <w:szCs w:val="24"/>
          <w:lang w:val="en-US"/>
        </w:rPr>
        <w:t xml:space="preserve">Regional Value Chains: Theoretical Framework;  </w:t>
      </w:r>
    </w:p>
    <w:p w14:paraId="54385019" w14:textId="77777777" w:rsidR="005530AD" w:rsidRPr="005530AD" w:rsidRDefault="005530AD" w:rsidP="00910A3C">
      <w:pPr>
        <w:numPr>
          <w:ilvl w:val="0"/>
          <w:numId w:val="3"/>
        </w:numPr>
        <w:ind w:left="714" w:hanging="357"/>
        <w:contextualSpacing/>
        <w:jc w:val="both"/>
        <w:rPr>
          <w:b w:val="0"/>
          <w:bCs w:val="0"/>
          <w:sz w:val="24"/>
          <w:szCs w:val="24"/>
          <w:lang w:val="en-US"/>
        </w:rPr>
      </w:pPr>
      <w:r w:rsidRPr="005530AD">
        <w:rPr>
          <w:b w:val="0"/>
          <w:bCs w:val="0"/>
          <w:sz w:val="24"/>
          <w:szCs w:val="24"/>
          <w:lang w:val="en-US"/>
        </w:rPr>
        <w:t xml:space="preserve">Status and Prospects of Regional Value Chains;   </w:t>
      </w:r>
    </w:p>
    <w:p w14:paraId="0F65B669" w14:textId="77777777" w:rsidR="005530AD" w:rsidRDefault="005530AD" w:rsidP="00910A3C">
      <w:pPr>
        <w:numPr>
          <w:ilvl w:val="0"/>
          <w:numId w:val="3"/>
        </w:numPr>
        <w:ind w:left="714" w:hanging="357"/>
        <w:contextualSpacing/>
        <w:jc w:val="both"/>
        <w:rPr>
          <w:b w:val="0"/>
          <w:bCs w:val="0"/>
          <w:sz w:val="24"/>
          <w:szCs w:val="24"/>
          <w:lang w:val="en-US"/>
        </w:rPr>
      </w:pPr>
      <w:r w:rsidRPr="005530AD">
        <w:rPr>
          <w:b w:val="0"/>
          <w:bCs w:val="0"/>
          <w:sz w:val="24"/>
          <w:szCs w:val="24"/>
          <w:lang w:val="en-US"/>
        </w:rPr>
        <w:t xml:space="preserve">Linkages between Global Value Chains and Regional Value Chains; </w:t>
      </w:r>
    </w:p>
    <w:p w14:paraId="4C13A021" w14:textId="77777777" w:rsidR="00910A3C" w:rsidRPr="00910A3C" w:rsidRDefault="00910A3C" w:rsidP="00910A3C">
      <w:pPr>
        <w:pStyle w:val="Paragraphedelist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b w:val="0"/>
          <w:bCs w:val="0"/>
          <w:sz w:val="24"/>
          <w:szCs w:val="24"/>
          <w:lang w:bidi="ar-SA"/>
        </w:rPr>
      </w:pPr>
      <w:r w:rsidRPr="00910A3C">
        <w:rPr>
          <w:rFonts w:asciiTheme="majorBidi" w:hAnsiTheme="majorBidi" w:cstheme="majorBidi"/>
          <w:b w:val="0"/>
          <w:bCs w:val="0"/>
          <w:sz w:val="24"/>
          <w:szCs w:val="24"/>
          <w:lang w:val="en" w:bidi="ar-SA"/>
        </w:rPr>
        <w:t>The institutional framework and the Value Chains;</w:t>
      </w:r>
    </w:p>
    <w:p w14:paraId="27F2DE7E" w14:textId="77777777" w:rsidR="005530AD" w:rsidRPr="005530AD" w:rsidRDefault="005530AD" w:rsidP="00910A3C">
      <w:pPr>
        <w:numPr>
          <w:ilvl w:val="0"/>
          <w:numId w:val="3"/>
        </w:numPr>
        <w:ind w:left="714" w:hanging="357"/>
        <w:contextualSpacing/>
        <w:jc w:val="both"/>
        <w:rPr>
          <w:b w:val="0"/>
          <w:bCs w:val="0"/>
          <w:sz w:val="24"/>
          <w:szCs w:val="24"/>
          <w:lang w:val="en-US"/>
        </w:rPr>
      </w:pPr>
      <w:r w:rsidRPr="005530AD">
        <w:rPr>
          <w:b w:val="0"/>
          <w:bCs w:val="0"/>
          <w:sz w:val="24"/>
          <w:szCs w:val="24"/>
          <w:lang w:val="en-US"/>
        </w:rPr>
        <w:t xml:space="preserve">Multinational Firms and Global and Regional Value Chains; </w:t>
      </w:r>
    </w:p>
    <w:p w14:paraId="2B4E4CB6" w14:textId="77777777" w:rsidR="005530AD" w:rsidRPr="005530AD" w:rsidRDefault="005530AD" w:rsidP="00910A3C">
      <w:pPr>
        <w:numPr>
          <w:ilvl w:val="0"/>
          <w:numId w:val="3"/>
        </w:numPr>
        <w:ind w:left="714" w:hanging="357"/>
        <w:contextualSpacing/>
        <w:jc w:val="both"/>
        <w:rPr>
          <w:b w:val="0"/>
          <w:bCs w:val="0"/>
          <w:sz w:val="24"/>
          <w:szCs w:val="24"/>
          <w:lang w:val="en-US"/>
        </w:rPr>
      </w:pPr>
      <w:r w:rsidRPr="005530AD">
        <w:rPr>
          <w:b w:val="0"/>
          <w:bCs w:val="0"/>
          <w:sz w:val="24"/>
          <w:szCs w:val="24"/>
          <w:lang w:val="en-US"/>
        </w:rPr>
        <w:t xml:space="preserve">Integration and positioning of Morocco in Global Value Chains;  </w:t>
      </w:r>
    </w:p>
    <w:p w14:paraId="75E199C9" w14:textId="77777777" w:rsidR="005530AD" w:rsidRPr="005530AD" w:rsidRDefault="005530AD" w:rsidP="00806EA2">
      <w:pPr>
        <w:numPr>
          <w:ilvl w:val="0"/>
          <w:numId w:val="3"/>
        </w:numPr>
        <w:ind w:left="714" w:hanging="357"/>
        <w:contextualSpacing/>
        <w:jc w:val="both"/>
        <w:rPr>
          <w:b w:val="0"/>
          <w:bCs w:val="0"/>
          <w:sz w:val="24"/>
          <w:szCs w:val="24"/>
          <w:lang w:val="en-US"/>
        </w:rPr>
      </w:pPr>
      <w:r w:rsidRPr="005530AD">
        <w:rPr>
          <w:b w:val="0"/>
          <w:bCs w:val="0"/>
          <w:sz w:val="24"/>
          <w:szCs w:val="24"/>
          <w:lang w:val="en-US"/>
        </w:rPr>
        <w:t xml:space="preserve">Morocco, African groupings (UMA, ECOWAS, ZLECA...) and Regional Value Chains;  </w:t>
      </w:r>
    </w:p>
    <w:p w14:paraId="6AD5B2A5" w14:textId="77777777" w:rsidR="005530AD" w:rsidRPr="005530AD" w:rsidRDefault="005530AD" w:rsidP="00806EA2">
      <w:pPr>
        <w:numPr>
          <w:ilvl w:val="0"/>
          <w:numId w:val="3"/>
        </w:numPr>
        <w:ind w:left="714" w:hanging="357"/>
        <w:contextualSpacing/>
        <w:jc w:val="both"/>
        <w:rPr>
          <w:b w:val="0"/>
          <w:bCs w:val="0"/>
          <w:sz w:val="24"/>
          <w:szCs w:val="24"/>
          <w:lang w:val="en-US"/>
        </w:rPr>
      </w:pPr>
      <w:r w:rsidRPr="005530AD">
        <w:rPr>
          <w:b w:val="0"/>
          <w:bCs w:val="0"/>
          <w:sz w:val="24"/>
          <w:szCs w:val="24"/>
          <w:lang w:val="en-US"/>
        </w:rPr>
        <w:lastRenderedPageBreak/>
        <w:t xml:space="preserve">Moroccan foreign trade and Global Value Chains;  </w:t>
      </w:r>
    </w:p>
    <w:p w14:paraId="2333633F" w14:textId="77777777" w:rsidR="005530AD" w:rsidRDefault="005530AD" w:rsidP="00806EA2">
      <w:pPr>
        <w:numPr>
          <w:ilvl w:val="0"/>
          <w:numId w:val="3"/>
        </w:numPr>
        <w:ind w:left="714" w:hanging="357"/>
        <w:contextualSpacing/>
        <w:jc w:val="both"/>
        <w:rPr>
          <w:b w:val="0"/>
          <w:bCs w:val="0"/>
          <w:sz w:val="24"/>
          <w:szCs w:val="24"/>
          <w:lang w:val="en-US"/>
        </w:rPr>
      </w:pPr>
      <w:r w:rsidRPr="005530AD">
        <w:rPr>
          <w:b w:val="0"/>
          <w:bCs w:val="0"/>
          <w:sz w:val="24"/>
          <w:szCs w:val="24"/>
          <w:lang w:val="en-US"/>
        </w:rPr>
        <w:t xml:space="preserve">Integration of Moroccan SMEs in Global Value Chains / Regional Value Chains;  </w:t>
      </w:r>
    </w:p>
    <w:p w14:paraId="057332BE" w14:textId="77777777" w:rsidR="00D40299" w:rsidRPr="00D40299" w:rsidRDefault="00D40299" w:rsidP="00806EA2">
      <w:pPr>
        <w:numPr>
          <w:ilvl w:val="0"/>
          <w:numId w:val="3"/>
        </w:numPr>
        <w:ind w:left="714" w:hanging="357"/>
        <w:contextualSpacing/>
        <w:jc w:val="both"/>
        <w:rPr>
          <w:rFonts w:asciiTheme="majorBidi" w:hAnsiTheme="majorBidi" w:cstheme="majorBidi"/>
          <w:b w:val="0"/>
          <w:bCs w:val="0"/>
          <w:sz w:val="24"/>
          <w:szCs w:val="24"/>
          <w:lang w:val="en-US"/>
        </w:rPr>
      </w:pPr>
      <w:r w:rsidRPr="00D40299">
        <w:rPr>
          <w:rFonts w:asciiTheme="majorBidi" w:hAnsiTheme="majorBidi" w:cstheme="majorBidi"/>
          <w:b w:val="0"/>
          <w:bCs w:val="0"/>
          <w:color w:val="222222"/>
          <w:sz w:val="24"/>
          <w:szCs w:val="24"/>
        </w:rPr>
        <w:t>The attraction of Foreign Direct Investments and insertion into value chains</w:t>
      </w:r>
      <w:r w:rsidRPr="00D40299">
        <w:rPr>
          <w:rFonts w:asciiTheme="majorBidi" w:hAnsiTheme="majorBidi" w:cstheme="majorBidi"/>
          <w:b w:val="0"/>
          <w:bCs w:val="0"/>
          <w:color w:val="222222"/>
          <w:sz w:val="24"/>
          <w:szCs w:val="24"/>
          <w:shd w:val="clear" w:color="auto" w:fill="F8F9FA"/>
        </w:rPr>
        <w:t>;</w:t>
      </w:r>
    </w:p>
    <w:p w14:paraId="2F6E681C" w14:textId="77777777" w:rsidR="00D40299" w:rsidRPr="00D40299" w:rsidRDefault="00D40299" w:rsidP="00D40299">
      <w:pPr>
        <w:pStyle w:val="Paragraphedelist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hAnsiTheme="majorBidi" w:cstheme="majorBidi"/>
          <w:b w:val="0"/>
          <w:bCs w:val="0"/>
          <w:color w:val="222222"/>
          <w:sz w:val="24"/>
          <w:szCs w:val="24"/>
          <w:lang w:bidi="ar-SA"/>
        </w:rPr>
      </w:pPr>
      <w:r w:rsidRPr="00D40299">
        <w:rPr>
          <w:rFonts w:asciiTheme="majorBidi" w:hAnsiTheme="majorBidi" w:cstheme="majorBidi"/>
          <w:b w:val="0"/>
          <w:bCs w:val="0"/>
          <w:color w:val="222222"/>
          <w:sz w:val="24"/>
          <w:szCs w:val="24"/>
          <w:lang w:val="en" w:bidi="ar-SA"/>
        </w:rPr>
        <w:t>The integration of Moroccan Small and Medium Enterprises into Global and RVC;</w:t>
      </w:r>
    </w:p>
    <w:p w14:paraId="399CBFC8" w14:textId="77777777" w:rsidR="00D40299" w:rsidRPr="00D40299" w:rsidRDefault="00D40299" w:rsidP="00D40299">
      <w:pPr>
        <w:pStyle w:val="Paragraphedeliste"/>
        <w:numPr>
          <w:ilvl w:val="0"/>
          <w:numId w:val="3"/>
        </w:numPr>
        <w:jc w:val="both"/>
        <w:rPr>
          <w:rFonts w:asciiTheme="majorBidi" w:hAnsiTheme="majorBidi" w:cstheme="majorBidi"/>
          <w:b w:val="0"/>
          <w:bCs w:val="0"/>
          <w:color w:val="222222"/>
          <w:sz w:val="24"/>
          <w:szCs w:val="24"/>
          <w:shd w:val="clear" w:color="auto" w:fill="F8F9FA"/>
        </w:rPr>
      </w:pPr>
      <w:r w:rsidRPr="00D40299">
        <w:rPr>
          <w:rFonts w:asciiTheme="majorBidi" w:hAnsiTheme="majorBidi" w:cstheme="majorBidi"/>
          <w:b w:val="0"/>
          <w:bCs w:val="0"/>
          <w:color w:val="222222"/>
          <w:sz w:val="24"/>
          <w:szCs w:val="24"/>
        </w:rPr>
        <w:t xml:space="preserve">The global professions of Morocco and the GVC/RVC; </w:t>
      </w:r>
    </w:p>
    <w:p w14:paraId="4D762BAE" w14:textId="77777777" w:rsidR="00D40299" w:rsidRPr="00D40299" w:rsidRDefault="00D40299" w:rsidP="00D40299">
      <w:pPr>
        <w:pStyle w:val="Paragraphedeliste"/>
        <w:numPr>
          <w:ilvl w:val="0"/>
          <w:numId w:val="3"/>
        </w:numPr>
        <w:jc w:val="both"/>
        <w:rPr>
          <w:rFonts w:asciiTheme="majorBidi" w:hAnsiTheme="majorBidi" w:cstheme="majorBidi"/>
          <w:b w:val="0"/>
          <w:bCs w:val="0"/>
          <w:color w:val="222222"/>
          <w:sz w:val="24"/>
          <w:szCs w:val="24"/>
          <w:shd w:val="clear" w:color="auto" w:fill="F8F9FA"/>
        </w:rPr>
      </w:pPr>
      <w:r w:rsidRPr="00D40299">
        <w:rPr>
          <w:rFonts w:asciiTheme="majorBidi" w:hAnsiTheme="majorBidi" w:cstheme="majorBidi"/>
          <w:b w:val="0"/>
          <w:bCs w:val="0"/>
          <w:color w:val="222222"/>
          <w:sz w:val="24"/>
          <w:szCs w:val="24"/>
        </w:rPr>
        <w:t xml:space="preserve">The new development model in Morocco in the making and </w:t>
      </w:r>
      <w:r w:rsidR="008A3C91">
        <w:rPr>
          <w:rFonts w:asciiTheme="majorBidi" w:hAnsiTheme="majorBidi" w:cstheme="majorBidi"/>
          <w:b w:val="0"/>
          <w:bCs w:val="0"/>
          <w:color w:val="222222"/>
          <w:sz w:val="24"/>
          <w:szCs w:val="24"/>
        </w:rPr>
        <w:t>G</w:t>
      </w:r>
      <w:r w:rsidRPr="00D40299">
        <w:rPr>
          <w:rFonts w:asciiTheme="majorBidi" w:hAnsiTheme="majorBidi" w:cstheme="majorBidi"/>
          <w:b w:val="0"/>
          <w:bCs w:val="0"/>
          <w:color w:val="222222"/>
          <w:sz w:val="24"/>
          <w:szCs w:val="24"/>
        </w:rPr>
        <w:t>V</w:t>
      </w:r>
      <w:r w:rsidR="008A3C91">
        <w:rPr>
          <w:rFonts w:asciiTheme="majorBidi" w:hAnsiTheme="majorBidi" w:cstheme="majorBidi"/>
          <w:b w:val="0"/>
          <w:bCs w:val="0"/>
          <w:color w:val="222222"/>
          <w:sz w:val="24"/>
          <w:szCs w:val="24"/>
        </w:rPr>
        <w:t>C</w:t>
      </w:r>
      <w:r w:rsidRPr="00D40299">
        <w:rPr>
          <w:rFonts w:asciiTheme="majorBidi" w:hAnsiTheme="majorBidi" w:cstheme="majorBidi"/>
          <w:b w:val="0"/>
          <w:bCs w:val="0"/>
          <w:color w:val="222222"/>
          <w:sz w:val="24"/>
          <w:szCs w:val="24"/>
        </w:rPr>
        <w:t xml:space="preserve"> / </w:t>
      </w:r>
      <w:r w:rsidR="008A3C91">
        <w:rPr>
          <w:rFonts w:asciiTheme="majorBidi" w:hAnsiTheme="majorBidi" w:cstheme="majorBidi"/>
          <w:b w:val="0"/>
          <w:bCs w:val="0"/>
          <w:color w:val="222222"/>
          <w:sz w:val="24"/>
          <w:szCs w:val="24"/>
        </w:rPr>
        <w:t>RVC</w:t>
      </w:r>
      <w:r w:rsidR="008A3C91" w:rsidRPr="00D40299">
        <w:rPr>
          <w:rFonts w:asciiTheme="majorBidi" w:hAnsiTheme="majorBidi" w:cstheme="majorBidi"/>
          <w:b w:val="0"/>
          <w:bCs w:val="0"/>
          <w:color w:val="222222"/>
          <w:sz w:val="24"/>
          <w:szCs w:val="24"/>
        </w:rPr>
        <w:t xml:space="preserve"> ;</w:t>
      </w:r>
      <w:r w:rsidRPr="00D40299">
        <w:rPr>
          <w:rFonts w:asciiTheme="majorBidi" w:hAnsiTheme="majorBidi" w:cstheme="majorBidi"/>
          <w:b w:val="0"/>
          <w:bCs w:val="0"/>
          <w:color w:val="222222"/>
          <w:sz w:val="24"/>
          <w:szCs w:val="24"/>
          <w:shd w:val="clear" w:color="auto" w:fill="F8F9FA"/>
        </w:rPr>
        <w:t xml:space="preserve"> </w:t>
      </w:r>
    </w:p>
    <w:p w14:paraId="49768BC0" w14:textId="77777777" w:rsidR="00D40299" w:rsidRPr="00D40299" w:rsidRDefault="00D40299" w:rsidP="00D40299">
      <w:pPr>
        <w:pStyle w:val="Paragraphedeliste"/>
        <w:numPr>
          <w:ilvl w:val="0"/>
          <w:numId w:val="3"/>
        </w:numPr>
        <w:jc w:val="both"/>
        <w:rPr>
          <w:rFonts w:asciiTheme="majorBidi" w:hAnsiTheme="majorBidi" w:cstheme="majorBidi"/>
          <w:b w:val="0"/>
          <w:bCs w:val="0"/>
          <w:color w:val="222222"/>
          <w:sz w:val="24"/>
          <w:szCs w:val="24"/>
          <w:shd w:val="clear" w:color="auto" w:fill="F8F9FA"/>
        </w:rPr>
      </w:pPr>
      <w:r w:rsidRPr="00D40299">
        <w:rPr>
          <w:rFonts w:asciiTheme="majorBidi" w:hAnsiTheme="majorBidi" w:cstheme="majorBidi"/>
          <w:b w:val="0"/>
          <w:bCs w:val="0"/>
          <w:color w:val="222222"/>
          <w:sz w:val="24"/>
          <w:szCs w:val="24"/>
        </w:rPr>
        <w:t>The experience of countries in terms of inclusion in the Global and Regional Value</w:t>
      </w:r>
      <w:r w:rsidRPr="00D40299">
        <w:rPr>
          <w:rFonts w:asciiTheme="majorBidi" w:hAnsiTheme="majorBidi" w:cstheme="majorBidi"/>
          <w:b w:val="0"/>
          <w:bCs w:val="0"/>
          <w:color w:val="222222"/>
          <w:sz w:val="24"/>
          <w:szCs w:val="24"/>
          <w:shd w:val="clear" w:color="auto" w:fill="F8F9FA"/>
        </w:rPr>
        <w:t xml:space="preserve"> </w:t>
      </w:r>
      <w:r w:rsidRPr="00D40299">
        <w:rPr>
          <w:rFonts w:asciiTheme="majorBidi" w:hAnsiTheme="majorBidi" w:cstheme="majorBidi"/>
          <w:b w:val="0"/>
          <w:bCs w:val="0"/>
          <w:color w:val="222222"/>
          <w:sz w:val="24"/>
          <w:szCs w:val="24"/>
        </w:rPr>
        <w:t>Chains: Algeria, Tunisia, Turkey, Spain, Ivory Coast, South Africa….</w:t>
      </w:r>
      <w:r w:rsidRPr="00D40299">
        <w:rPr>
          <w:rFonts w:asciiTheme="majorBidi" w:hAnsiTheme="majorBidi" w:cstheme="majorBidi"/>
          <w:b w:val="0"/>
          <w:bCs w:val="0"/>
          <w:color w:val="222222"/>
          <w:sz w:val="24"/>
          <w:szCs w:val="24"/>
          <w:shd w:val="clear" w:color="auto" w:fill="F8F9FA"/>
        </w:rPr>
        <w:t xml:space="preserve"> </w:t>
      </w:r>
    </w:p>
    <w:p w14:paraId="63DC20E9" w14:textId="77777777" w:rsidR="00D40299" w:rsidRPr="00D40299" w:rsidRDefault="00D40299" w:rsidP="00D40299">
      <w:pPr>
        <w:pStyle w:val="Paragraphedeliste"/>
        <w:numPr>
          <w:ilvl w:val="0"/>
          <w:numId w:val="3"/>
        </w:numPr>
        <w:jc w:val="both"/>
        <w:rPr>
          <w:rFonts w:asciiTheme="majorBidi" w:hAnsiTheme="majorBidi" w:cstheme="majorBidi"/>
          <w:b w:val="0"/>
          <w:bCs w:val="0"/>
          <w:sz w:val="24"/>
          <w:szCs w:val="24"/>
          <w:lang w:val="en-US"/>
        </w:rPr>
      </w:pPr>
      <w:r w:rsidRPr="00D40299">
        <w:rPr>
          <w:rFonts w:asciiTheme="majorBidi" w:hAnsiTheme="majorBidi" w:cstheme="majorBidi"/>
          <w:b w:val="0"/>
          <w:bCs w:val="0"/>
          <w:color w:val="222222"/>
          <w:sz w:val="24"/>
          <w:szCs w:val="24"/>
        </w:rPr>
        <w:t>The experience of regional groups in the creation and development of CVRs</w:t>
      </w:r>
      <w:r w:rsidR="00196A31">
        <w:rPr>
          <w:rFonts w:asciiTheme="majorBidi" w:hAnsiTheme="majorBidi" w:cstheme="majorBidi"/>
          <w:b w:val="0"/>
          <w:bCs w:val="0"/>
          <w:color w:val="222222"/>
          <w:sz w:val="24"/>
          <w:szCs w:val="24"/>
        </w:rPr>
        <w:t xml:space="preserve"> </w:t>
      </w:r>
      <w:r w:rsidRPr="00D40299">
        <w:rPr>
          <w:rFonts w:asciiTheme="majorBidi" w:hAnsiTheme="majorBidi" w:cstheme="majorBidi"/>
          <w:b w:val="0"/>
          <w:bCs w:val="0"/>
          <w:color w:val="222222"/>
          <w:sz w:val="24"/>
          <w:szCs w:val="24"/>
        </w:rPr>
        <w:t>: EU, ECOWAS,….</w:t>
      </w:r>
    </w:p>
    <w:p w14:paraId="0EE77486" w14:textId="77777777" w:rsidR="005530AD" w:rsidRPr="005530AD" w:rsidRDefault="005530AD" w:rsidP="005530AD">
      <w:pPr>
        <w:spacing w:after="160" w:line="259" w:lineRule="auto"/>
        <w:rPr>
          <w:rFonts w:ascii="Calibri" w:eastAsia="Calibri" w:hAnsi="Calibri" w:cs="Arial"/>
          <w:b w:val="0"/>
          <w:bCs w:val="0"/>
          <w:sz w:val="24"/>
          <w:szCs w:val="24"/>
          <w:lang w:val="en-US" w:eastAsia="en-US"/>
        </w:rPr>
      </w:pPr>
    </w:p>
    <w:p w14:paraId="606DDF0B" w14:textId="77777777" w:rsidR="005530AD" w:rsidRPr="00A20E09" w:rsidRDefault="005530AD" w:rsidP="00113C2B">
      <w:pPr>
        <w:spacing w:line="259" w:lineRule="auto"/>
        <w:rPr>
          <w:rFonts w:eastAsia="Calibri" w:cs="Times New Roman"/>
          <w:color w:val="00B0F0"/>
          <w:sz w:val="24"/>
          <w:szCs w:val="24"/>
          <w:u w:val="single"/>
          <w:lang w:val="en-US" w:eastAsia="en-US"/>
        </w:rPr>
      </w:pPr>
      <w:r w:rsidRPr="00A20E09">
        <w:rPr>
          <w:rFonts w:eastAsia="Calibri" w:cs="Times New Roman"/>
          <w:color w:val="00B0F0"/>
          <w:sz w:val="24"/>
          <w:szCs w:val="24"/>
          <w:u w:val="single"/>
          <w:lang w:val="en-US" w:eastAsia="en-US"/>
        </w:rPr>
        <w:t>SCIENTIFIC COMMITTEE:</w:t>
      </w:r>
    </w:p>
    <w:p w14:paraId="721282D5" w14:textId="77777777" w:rsidR="00A20E09" w:rsidRPr="00A20E09" w:rsidRDefault="00A20E09" w:rsidP="00113C2B">
      <w:pPr>
        <w:rPr>
          <w:rFonts w:eastAsia="Calibri" w:cs="Times New Roman"/>
          <w:b w:val="0"/>
          <w:bCs w:val="0"/>
          <w:sz w:val="24"/>
          <w:szCs w:val="24"/>
          <w:lang w:val="en-US" w:eastAsia="en-US"/>
        </w:rPr>
      </w:pPr>
    </w:p>
    <w:p w14:paraId="4B321D6A" w14:textId="77777777" w:rsidR="005530AD" w:rsidRPr="00A20E09" w:rsidRDefault="005530AD" w:rsidP="00113C2B">
      <w:pPr>
        <w:rPr>
          <w:rFonts w:eastAsia="Calibri" w:cs="Times New Roman"/>
          <w:b w:val="0"/>
          <w:bCs w:val="0"/>
          <w:sz w:val="24"/>
          <w:szCs w:val="24"/>
          <w:lang w:val="en-US" w:eastAsia="en-US"/>
        </w:rPr>
      </w:pPr>
      <w:r w:rsidRPr="00A20E09">
        <w:rPr>
          <w:rFonts w:eastAsia="Calibri" w:cs="Times New Roman"/>
          <w:b w:val="0"/>
          <w:bCs w:val="0"/>
          <w:sz w:val="24"/>
          <w:szCs w:val="24"/>
          <w:lang w:val="en-US" w:eastAsia="en-US"/>
        </w:rPr>
        <w:t xml:space="preserve">- </w:t>
      </w:r>
      <w:r w:rsidR="00806EA2" w:rsidRPr="00806EA2">
        <w:rPr>
          <w:rFonts w:eastAsia="Calibri" w:cs="Times New Roman"/>
          <w:b w:val="0"/>
          <w:bCs w:val="0"/>
          <w:sz w:val="22"/>
          <w:szCs w:val="22"/>
          <w:lang w:eastAsia="en-US"/>
        </w:rPr>
        <w:t xml:space="preserve">Mr. </w:t>
      </w:r>
      <w:r w:rsidRPr="00A20E09">
        <w:rPr>
          <w:rFonts w:eastAsia="Calibri" w:cs="Times New Roman"/>
          <w:b w:val="0"/>
          <w:bCs w:val="0"/>
          <w:sz w:val="24"/>
          <w:szCs w:val="24"/>
          <w:lang w:val="en-US" w:eastAsia="en-US"/>
        </w:rPr>
        <w:t>AMAMOU BELKASSEM, ENCG, Mohamed I University, Oujda.</w:t>
      </w:r>
    </w:p>
    <w:p w14:paraId="5C9F450C" w14:textId="77777777" w:rsidR="005530AD" w:rsidRPr="00A20E09" w:rsidRDefault="005530AD" w:rsidP="00113C2B">
      <w:pPr>
        <w:rPr>
          <w:rFonts w:eastAsia="Calibri" w:cs="Times New Roman"/>
          <w:b w:val="0"/>
          <w:bCs w:val="0"/>
          <w:sz w:val="24"/>
          <w:szCs w:val="24"/>
          <w:lang w:val="en-US" w:eastAsia="en-US"/>
        </w:rPr>
      </w:pPr>
      <w:r w:rsidRPr="00A20E09">
        <w:rPr>
          <w:rFonts w:eastAsia="Calibri" w:cs="Times New Roman"/>
          <w:b w:val="0"/>
          <w:bCs w:val="0"/>
          <w:sz w:val="24"/>
          <w:szCs w:val="24"/>
          <w:lang w:val="en-US" w:eastAsia="en-US"/>
        </w:rPr>
        <w:t xml:space="preserve">- </w:t>
      </w:r>
      <w:r w:rsidR="00806EA2" w:rsidRPr="00806EA2">
        <w:rPr>
          <w:rFonts w:eastAsia="Calibri" w:cs="Times New Roman"/>
          <w:b w:val="0"/>
          <w:bCs w:val="0"/>
          <w:sz w:val="22"/>
          <w:szCs w:val="22"/>
          <w:lang w:eastAsia="en-US"/>
        </w:rPr>
        <w:t xml:space="preserve">Mr. </w:t>
      </w:r>
      <w:r w:rsidRPr="00A20E09">
        <w:rPr>
          <w:rFonts w:eastAsia="Calibri" w:cs="Times New Roman"/>
          <w:b w:val="0"/>
          <w:bCs w:val="0"/>
          <w:sz w:val="24"/>
          <w:szCs w:val="24"/>
          <w:lang w:val="en-US" w:eastAsia="en-US"/>
        </w:rPr>
        <w:t>EL OUDRI ABDELKADER, FSJES, Mohamed 1st University, Oujda.</w:t>
      </w:r>
    </w:p>
    <w:p w14:paraId="6528B985" w14:textId="77777777" w:rsidR="008F29BD" w:rsidRDefault="008F29BD" w:rsidP="00113C2B">
      <w:pPr>
        <w:rPr>
          <w:rFonts w:eastAsia="Calibri" w:cs="Times New Roman"/>
          <w:b w:val="0"/>
          <w:bCs w:val="0"/>
          <w:sz w:val="24"/>
          <w:szCs w:val="24"/>
          <w:lang w:val="en-US" w:eastAsia="en-US"/>
        </w:rPr>
      </w:pPr>
      <w:r>
        <w:rPr>
          <w:rFonts w:eastAsia="Calibri" w:cs="Times New Roman"/>
          <w:b w:val="0"/>
          <w:bCs w:val="0"/>
          <w:sz w:val="24"/>
          <w:szCs w:val="24"/>
          <w:lang w:val="en-US" w:eastAsia="en-US"/>
        </w:rPr>
        <w:t xml:space="preserve">- </w:t>
      </w:r>
      <w:r w:rsidR="00806EA2" w:rsidRPr="00806EA2">
        <w:rPr>
          <w:rFonts w:eastAsia="Calibri" w:cs="Times New Roman"/>
          <w:b w:val="0"/>
          <w:bCs w:val="0"/>
          <w:sz w:val="22"/>
          <w:szCs w:val="22"/>
          <w:lang w:eastAsia="en-US"/>
        </w:rPr>
        <w:t xml:space="preserve">Mr. </w:t>
      </w:r>
      <w:r>
        <w:rPr>
          <w:rFonts w:eastAsia="Calibri" w:cs="Times New Roman"/>
          <w:b w:val="0"/>
          <w:bCs w:val="0"/>
          <w:sz w:val="24"/>
          <w:szCs w:val="24"/>
          <w:lang w:val="en-US" w:eastAsia="en-US"/>
        </w:rPr>
        <w:t xml:space="preserve">AMEZIANE HOUDAIFA, </w:t>
      </w:r>
      <w:r w:rsidRPr="00A20E09">
        <w:rPr>
          <w:rFonts w:eastAsia="Calibri" w:cs="Times New Roman"/>
          <w:b w:val="0"/>
          <w:bCs w:val="0"/>
          <w:sz w:val="24"/>
          <w:szCs w:val="24"/>
          <w:lang w:val="en-US" w:eastAsia="en-US"/>
        </w:rPr>
        <w:t>ENCG,</w:t>
      </w:r>
      <w:r>
        <w:rPr>
          <w:rFonts w:eastAsia="Calibri" w:cs="Times New Roman"/>
          <w:b w:val="0"/>
          <w:bCs w:val="0"/>
          <w:sz w:val="24"/>
          <w:szCs w:val="24"/>
          <w:lang w:val="en-US" w:eastAsia="en-US"/>
        </w:rPr>
        <w:t xml:space="preserve"> Abdelmalek Essaadi </w:t>
      </w:r>
      <w:r w:rsidRPr="00A20E09">
        <w:rPr>
          <w:rFonts w:eastAsia="Calibri" w:cs="Times New Roman"/>
          <w:b w:val="0"/>
          <w:bCs w:val="0"/>
          <w:sz w:val="24"/>
          <w:szCs w:val="24"/>
          <w:lang w:val="en-US" w:eastAsia="en-US"/>
        </w:rPr>
        <w:t xml:space="preserve">University, </w:t>
      </w:r>
      <w:r>
        <w:rPr>
          <w:rFonts w:eastAsia="Calibri" w:cs="Times New Roman"/>
          <w:b w:val="0"/>
          <w:bCs w:val="0"/>
          <w:sz w:val="24"/>
          <w:szCs w:val="24"/>
          <w:lang w:val="en-US" w:eastAsia="en-US"/>
        </w:rPr>
        <w:t>Tangier</w:t>
      </w:r>
      <w:r w:rsidRPr="00A20E09">
        <w:rPr>
          <w:rFonts w:eastAsia="Calibri" w:cs="Times New Roman"/>
          <w:b w:val="0"/>
          <w:bCs w:val="0"/>
          <w:sz w:val="24"/>
          <w:szCs w:val="24"/>
          <w:lang w:val="en-US" w:eastAsia="en-US"/>
        </w:rPr>
        <w:t>.</w:t>
      </w:r>
    </w:p>
    <w:p w14:paraId="66620D30" w14:textId="77777777" w:rsidR="008F29BD" w:rsidRDefault="008F29BD" w:rsidP="00113C2B">
      <w:pPr>
        <w:rPr>
          <w:rFonts w:eastAsia="Calibri" w:cs="Times New Roman"/>
          <w:b w:val="0"/>
          <w:bCs w:val="0"/>
          <w:sz w:val="24"/>
          <w:szCs w:val="24"/>
          <w:lang w:val="en-US" w:eastAsia="en-US"/>
        </w:rPr>
      </w:pPr>
      <w:r w:rsidRPr="00A20E09">
        <w:rPr>
          <w:rFonts w:eastAsia="Calibri" w:cs="Times New Roman"/>
          <w:b w:val="0"/>
          <w:bCs w:val="0"/>
          <w:sz w:val="24"/>
          <w:szCs w:val="24"/>
          <w:lang w:val="en-US" w:eastAsia="en-US"/>
        </w:rPr>
        <w:t xml:space="preserve">- </w:t>
      </w:r>
      <w:r w:rsidR="00806EA2" w:rsidRPr="00806EA2">
        <w:rPr>
          <w:rFonts w:eastAsia="Calibri" w:cs="Times New Roman"/>
          <w:b w:val="0"/>
          <w:bCs w:val="0"/>
          <w:sz w:val="22"/>
          <w:szCs w:val="22"/>
          <w:lang w:eastAsia="en-US"/>
        </w:rPr>
        <w:t xml:space="preserve">Mr. </w:t>
      </w:r>
      <w:r w:rsidRPr="00A20E09">
        <w:rPr>
          <w:rFonts w:eastAsia="Calibri" w:cs="Times New Roman"/>
          <w:b w:val="0"/>
          <w:bCs w:val="0"/>
          <w:sz w:val="24"/>
          <w:szCs w:val="24"/>
          <w:lang w:val="en-US" w:eastAsia="en-US"/>
        </w:rPr>
        <w:t>BELALIA ABDELMOUNIM</w:t>
      </w:r>
      <w:r>
        <w:rPr>
          <w:rFonts w:eastAsia="Calibri" w:cs="Times New Roman"/>
          <w:b w:val="0"/>
          <w:bCs w:val="0"/>
          <w:sz w:val="24"/>
          <w:szCs w:val="24"/>
          <w:lang w:val="en-US" w:eastAsia="en-US"/>
        </w:rPr>
        <w:t>, ISCAE- CASABLANCA.</w:t>
      </w:r>
    </w:p>
    <w:p w14:paraId="5AA0DD87" w14:textId="77777777" w:rsidR="008F29BD" w:rsidRPr="00A20E09" w:rsidRDefault="008F29BD" w:rsidP="00113C2B">
      <w:pPr>
        <w:rPr>
          <w:rFonts w:eastAsia="Calibri" w:cs="Times New Roman"/>
          <w:b w:val="0"/>
          <w:bCs w:val="0"/>
          <w:sz w:val="24"/>
          <w:szCs w:val="24"/>
          <w:lang w:val="en-US" w:eastAsia="en-US"/>
        </w:rPr>
      </w:pPr>
      <w:r w:rsidRPr="00A20E09">
        <w:rPr>
          <w:rFonts w:eastAsia="Calibri" w:cs="Times New Roman"/>
          <w:b w:val="0"/>
          <w:bCs w:val="0"/>
          <w:sz w:val="24"/>
          <w:szCs w:val="24"/>
          <w:lang w:val="en-US" w:eastAsia="en-US"/>
        </w:rPr>
        <w:t xml:space="preserve">- </w:t>
      </w:r>
      <w:r w:rsidR="00806EA2" w:rsidRPr="00806EA2">
        <w:rPr>
          <w:rFonts w:eastAsia="Calibri" w:cs="Times New Roman"/>
          <w:b w:val="0"/>
          <w:bCs w:val="0"/>
          <w:sz w:val="22"/>
          <w:szCs w:val="22"/>
          <w:lang w:eastAsia="en-US"/>
        </w:rPr>
        <w:t xml:space="preserve">Mr. </w:t>
      </w:r>
      <w:r w:rsidRPr="00A20E09">
        <w:rPr>
          <w:rFonts w:eastAsia="Calibri" w:cs="Times New Roman"/>
          <w:b w:val="0"/>
          <w:bCs w:val="0"/>
          <w:sz w:val="24"/>
          <w:szCs w:val="24"/>
          <w:lang w:val="en-US" w:eastAsia="en-US"/>
        </w:rPr>
        <w:t xml:space="preserve"> HASSANI KAMAL, FSJES, Mohamed I University, Oujda.</w:t>
      </w:r>
    </w:p>
    <w:p w14:paraId="685F5DE1" w14:textId="77777777" w:rsidR="008F29BD" w:rsidRPr="00A20E09" w:rsidRDefault="008F29BD" w:rsidP="00113C2B">
      <w:pPr>
        <w:rPr>
          <w:rFonts w:eastAsia="Calibri" w:cs="Times New Roman"/>
          <w:b w:val="0"/>
          <w:bCs w:val="0"/>
          <w:sz w:val="24"/>
          <w:szCs w:val="24"/>
          <w:lang w:val="en-US" w:eastAsia="en-US"/>
        </w:rPr>
      </w:pPr>
      <w:r w:rsidRPr="00A20E09">
        <w:rPr>
          <w:rFonts w:eastAsia="Calibri" w:cs="Times New Roman"/>
          <w:b w:val="0"/>
          <w:bCs w:val="0"/>
          <w:sz w:val="24"/>
          <w:szCs w:val="24"/>
          <w:lang w:val="en-US" w:eastAsia="en-US"/>
        </w:rPr>
        <w:t xml:space="preserve">- </w:t>
      </w:r>
      <w:r w:rsidR="00806EA2" w:rsidRPr="00806EA2">
        <w:rPr>
          <w:rFonts w:eastAsia="Calibri" w:cs="Times New Roman"/>
          <w:b w:val="0"/>
          <w:bCs w:val="0"/>
          <w:sz w:val="22"/>
          <w:szCs w:val="22"/>
          <w:lang w:eastAsia="en-US"/>
        </w:rPr>
        <w:t xml:space="preserve">Mr. </w:t>
      </w:r>
      <w:r w:rsidRPr="00A20E09">
        <w:rPr>
          <w:rFonts w:eastAsia="Calibri" w:cs="Times New Roman"/>
          <w:b w:val="0"/>
          <w:bCs w:val="0"/>
          <w:sz w:val="24"/>
          <w:szCs w:val="24"/>
          <w:lang w:val="en-US" w:eastAsia="en-US"/>
        </w:rPr>
        <w:t>MAGHRITI MUSTPHA, FSJES- Agdal,Mohamed V University,Rabat.</w:t>
      </w:r>
    </w:p>
    <w:p w14:paraId="2DA178C6" w14:textId="77777777" w:rsidR="008F29BD" w:rsidRDefault="008F29BD" w:rsidP="00113C2B">
      <w:pPr>
        <w:rPr>
          <w:rFonts w:eastAsia="Calibri" w:cs="Times New Roman"/>
          <w:b w:val="0"/>
          <w:bCs w:val="0"/>
          <w:sz w:val="24"/>
          <w:szCs w:val="24"/>
          <w:lang w:val="en-US" w:eastAsia="en-US"/>
        </w:rPr>
      </w:pPr>
      <w:r>
        <w:rPr>
          <w:rFonts w:eastAsia="Calibri" w:cs="Times New Roman"/>
          <w:b w:val="0"/>
          <w:bCs w:val="0"/>
          <w:sz w:val="24"/>
          <w:szCs w:val="24"/>
          <w:lang w:val="en-US" w:eastAsia="en-US"/>
        </w:rPr>
        <w:t xml:space="preserve">- </w:t>
      </w:r>
      <w:r w:rsidR="00806EA2" w:rsidRPr="00806EA2">
        <w:rPr>
          <w:rFonts w:eastAsia="Calibri" w:cs="Times New Roman"/>
          <w:b w:val="0"/>
          <w:bCs w:val="0"/>
          <w:sz w:val="22"/>
          <w:szCs w:val="22"/>
          <w:lang w:eastAsia="en-US"/>
        </w:rPr>
        <w:t xml:space="preserve">Mr. </w:t>
      </w:r>
      <w:r>
        <w:rPr>
          <w:rFonts w:eastAsia="Calibri" w:cs="Times New Roman"/>
          <w:b w:val="0"/>
          <w:bCs w:val="0"/>
          <w:sz w:val="24"/>
          <w:szCs w:val="24"/>
          <w:lang w:val="en-US" w:eastAsia="en-US"/>
        </w:rPr>
        <w:t>LAHMOUCHI MOHAMMED, Hassan 1</w:t>
      </w:r>
      <w:r w:rsidRPr="008F29BD">
        <w:rPr>
          <w:rFonts w:eastAsia="Calibri" w:cs="Times New Roman"/>
          <w:b w:val="0"/>
          <w:bCs w:val="0"/>
          <w:sz w:val="24"/>
          <w:szCs w:val="24"/>
          <w:vertAlign w:val="superscript"/>
          <w:lang w:val="en-US" w:eastAsia="en-US"/>
        </w:rPr>
        <w:t>st</w:t>
      </w:r>
      <w:r>
        <w:rPr>
          <w:rFonts w:eastAsia="Calibri" w:cs="Times New Roman"/>
          <w:b w:val="0"/>
          <w:bCs w:val="0"/>
          <w:sz w:val="24"/>
          <w:szCs w:val="24"/>
          <w:lang w:val="en-US" w:eastAsia="en-US"/>
        </w:rPr>
        <w:t xml:space="preserve"> University, Settat.</w:t>
      </w:r>
    </w:p>
    <w:p w14:paraId="26A31D52" w14:textId="77777777" w:rsidR="005530AD" w:rsidRPr="00A20E09" w:rsidRDefault="005530AD" w:rsidP="00113C2B">
      <w:pPr>
        <w:rPr>
          <w:rFonts w:eastAsia="Calibri" w:cs="Times New Roman"/>
          <w:b w:val="0"/>
          <w:bCs w:val="0"/>
          <w:sz w:val="24"/>
          <w:szCs w:val="24"/>
          <w:lang w:val="en-US" w:eastAsia="en-US"/>
        </w:rPr>
      </w:pPr>
      <w:r w:rsidRPr="00A20E09">
        <w:rPr>
          <w:rFonts w:eastAsia="Calibri" w:cs="Times New Roman"/>
          <w:b w:val="0"/>
          <w:bCs w:val="0"/>
          <w:sz w:val="24"/>
          <w:szCs w:val="24"/>
          <w:lang w:val="en-US" w:eastAsia="en-US"/>
        </w:rPr>
        <w:t xml:space="preserve">- </w:t>
      </w:r>
      <w:r w:rsidR="00806EA2" w:rsidRPr="00806EA2">
        <w:rPr>
          <w:rFonts w:eastAsia="Calibri" w:cs="Times New Roman"/>
          <w:b w:val="0"/>
          <w:bCs w:val="0"/>
          <w:sz w:val="22"/>
          <w:szCs w:val="22"/>
          <w:lang w:eastAsia="en-US"/>
        </w:rPr>
        <w:t xml:space="preserve">Mr. </w:t>
      </w:r>
      <w:r w:rsidRPr="00A20E09">
        <w:rPr>
          <w:rFonts w:eastAsia="Calibri" w:cs="Times New Roman"/>
          <w:b w:val="0"/>
          <w:bCs w:val="0"/>
          <w:sz w:val="24"/>
          <w:szCs w:val="24"/>
          <w:lang w:val="en-US" w:eastAsia="en-US"/>
        </w:rPr>
        <w:t>ZENASNI MOURAD, ENCG, University Mohamed 1st, Oujda.</w:t>
      </w:r>
    </w:p>
    <w:p w14:paraId="5AA8A103" w14:textId="77777777" w:rsidR="005530AD" w:rsidRPr="00A20E09" w:rsidRDefault="005530AD" w:rsidP="00113C2B">
      <w:pPr>
        <w:rPr>
          <w:rFonts w:eastAsia="Calibri" w:cs="Times New Roman"/>
          <w:b w:val="0"/>
          <w:bCs w:val="0"/>
          <w:sz w:val="24"/>
          <w:szCs w:val="24"/>
          <w:lang w:val="en-US" w:eastAsia="en-US"/>
        </w:rPr>
      </w:pPr>
      <w:r w:rsidRPr="00A20E09">
        <w:rPr>
          <w:rFonts w:eastAsia="Calibri" w:cs="Times New Roman"/>
          <w:b w:val="0"/>
          <w:bCs w:val="0"/>
          <w:sz w:val="24"/>
          <w:szCs w:val="24"/>
          <w:lang w:val="en-US" w:eastAsia="en-US"/>
        </w:rPr>
        <w:t xml:space="preserve">- </w:t>
      </w:r>
      <w:r w:rsidR="00806EA2" w:rsidRPr="00806EA2">
        <w:rPr>
          <w:rFonts w:eastAsia="Calibri" w:cs="Times New Roman"/>
          <w:b w:val="0"/>
          <w:bCs w:val="0"/>
          <w:sz w:val="22"/>
          <w:szCs w:val="22"/>
          <w:lang w:eastAsia="en-US"/>
        </w:rPr>
        <w:t xml:space="preserve">Mr. </w:t>
      </w:r>
      <w:r w:rsidRPr="00A20E09">
        <w:rPr>
          <w:rFonts w:eastAsia="Calibri" w:cs="Times New Roman"/>
          <w:b w:val="0"/>
          <w:bCs w:val="0"/>
          <w:sz w:val="24"/>
          <w:szCs w:val="24"/>
          <w:lang w:val="en-US" w:eastAsia="en-US"/>
        </w:rPr>
        <w:t>JABRI ABDELKARIM ABDELKARIM, ENCG, Mohamed 1st University, Oujda.</w:t>
      </w:r>
    </w:p>
    <w:p w14:paraId="1235E235" w14:textId="77777777" w:rsidR="005530AD" w:rsidRPr="00A20E09" w:rsidRDefault="005530AD" w:rsidP="00113C2B">
      <w:pPr>
        <w:rPr>
          <w:rFonts w:eastAsia="Calibri" w:cs="Times New Roman"/>
          <w:b w:val="0"/>
          <w:bCs w:val="0"/>
          <w:sz w:val="24"/>
          <w:szCs w:val="24"/>
          <w:lang w:val="en-US" w:eastAsia="en-US"/>
        </w:rPr>
      </w:pPr>
      <w:r w:rsidRPr="00A20E09">
        <w:rPr>
          <w:rFonts w:eastAsia="Calibri" w:cs="Times New Roman"/>
          <w:b w:val="0"/>
          <w:bCs w:val="0"/>
          <w:sz w:val="24"/>
          <w:szCs w:val="24"/>
          <w:lang w:val="en-US" w:eastAsia="en-US"/>
        </w:rPr>
        <w:t xml:space="preserve">- </w:t>
      </w:r>
      <w:r w:rsidR="00806EA2" w:rsidRPr="00806EA2">
        <w:rPr>
          <w:rFonts w:asciiTheme="majorBidi" w:eastAsia="Calibri" w:hAnsiTheme="majorBidi" w:cstheme="majorBidi"/>
          <w:b w:val="0"/>
          <w:bCs w:val="0"/>
          <w:sz w:val="24"/>
          <w:szCs w:val="24"/>
          <w:lang w:eastAsia="en-US"/>
        </w:rPr>
        <w:t xml:space="preserve">Mrs. </w:t>
      </w:r>
      <w:r w:rsidRPr="00A20E09">
        <w:rPr>
          <w:rFonts w:eastAsia="Calibri" w:cs="Times New Roman"/>
          <w:b w:val="0"/>
          <w:bCs w:val="0"/>
          <w:sz w:val="24"/>
          <w:szCs w:val="24"/>
          <w:lang w:val="en-US" w:eastAsia="en-US"/>
        </w:rPr>
        <w:t>EL HAKMI SALIHA, ENCG, Mohamed 1st University, Oujda.</w:t>
      </w:r>
    </w:p>
    <w:p w14:paraId="3833D73B" w14:textId="77777777" w:rsidR="00303D6F" w:rsidRPr="00A20E09" w:rsidRDefault="00303D6F" w:rsidP="00303D6F">
      <w:pPr>
        <w:rPr>
          <w:rFonts w:eastAsia="Calibri" w:cs="Times New Roman"/>
          <w:b w:val="0"/>
          <w:bCs w:val="0"/>
          <w:sz w:val="24"/>
          <w:szCs w:val="24"/>
          <w:lang w:val="en-US" w:eastAsia="en-US"/>
        </w:rPr>
      </w:pPr>
      <w:r w:rsidRPr="00A20E09">
        <w:rPr>
          <w:rFonts w:eastAsia="Calibri" w:cs="Times New Roman"/>
          <w:b w:val="0"/>
          <w:bCs w:val="0"/>
          <w:sz w:val="24"/>
          <w:szCs w:val="24"/>
          <w:lang w:val="en-US" w:eastAsia="en-US"/>
        </w:rPr>
        <w:t xml:space="preserve">- </w:t>
      </w:r>
      <w:r w:rsidRPr="00806EA2">
        <w:rPr>
          <w:rFonts w:eastAsia="Calibri" w:cs="Times New Roman"/>
          <w:b w:val="0"/>
          <w:bCs w:val="0"/>
          <w:sz w:val="22"/>
          <w:szCs w:val="22"/>
          <w:lang w:eastAsia="en-US"/>
        </w:rPr>
        <w:t xml:space="preserve">Mr. </w:t>
      </w:r>
      <w:r w:rsidRPr="00A20E09">
        <w:rPr>
          <w:rFonts w:eastAsia="Calibri" w:cs="Times New Roman"/>
          <w:b w:val="0"/>
          <w:bCs w:val="0"/>
          <w:sz w:val="24"/>
          <w:szCs w:val="24"/>
          <w:lang w:val="en-US" w:eastAsia="en-US"/>
        </w:rPr>
        <w:t>KCHIRI ABDELMAJID, ENCG, Mohamed I University, Oujda.</w:t>
      </w:r>
    </w:p>
    <w:p w14:paraId="37D4D351" w14:textId="77777777" w:rsidR="006942D4" w:rsidRDefault="006942D4" w:rsidP="00113C2B">
      <w:pPr>
        <w:autoSpaceDE w:val="0"/>
        <w:autoSpaceDN w:val="0"/>
        <w:adjustRightInd w:val="0"/>
        <w:contextualSpacing/>
        <w:jc w:val="both"/>
        <w:rPr>
          <w:rFonts w:eastAsiaTheme="minorHAnsi" w:cs="Times New Roman"/>
          <w:b w:val="0"/>
          <w:bCs w:val="0"/>
          <w:sz w:val="24"/>
          <w:szCs w:val="24"/>
          <w:lang w:eastAsia="en-US"/>
        </w:rPr>
      </w:pPr>
      <w:r>
        <w:rPr>
          <w:rFonts w:eastAsiaTheme="minorHAnsi" w:cs="Times New Roman"/>
          <w:b w:val="0"/>
          <w:bCs w:val="0"/>
          <w:sz w:val="24"/>
          <w:szCs w:val="24"/>
          <w:lang w:eastAsia="en-US"/>
        </w:rPr>
        <w:t xml:space="preserve">- M. </w:t>
      </w:r>
      <w:r w:rsidRPr="00806EA2">
        <w:rPr>
          <w:rFonts w:cs="Times New Roman"/>
          <w:b w:val="0"/>
          <w:bCs w:val="0"/>
          <w:sz w:val="24"/>
          <w:szCs w:val="24"/>
        </w:rPr>
        <w:t>BENJILALI MOHAMED, COPE, Rabat.</w:t>
      </w:r>
    </w:p>
    <w:p w14:paraId="7ABB9EF1" w14:textId="77777777" w:rsidR="005530AD" w:rsidRPr="00A20E09" w:rsidRDefault="005530AD" w:rsidP="00113C2B">
      <w:pPr>
        <w:rPr>
          <w:rFonts w:eastAsia="Calibri" w:cs="Times New Roman"/>
          <w:b w:val="0"/>
          <w:bCs w:val="0"/>
          <w:sz w:val="24"/>
          <w:szCs w:val="24"/>
          <w:lang w:val="en-US" w:eastAsia="en-US"/>
        </w:rPr>
      </w:pPr>
      <w:r w:rsidRPr="00A20E09">
        <w:rPr>
          <w:rFonts w:eastAsia="Calibri" w:cs="Times New Roman"/>
          <w:b w:val="0"/>
          <w:bCs w:val="0"/>
          <w:sz w:val="24"/>
          <w:szCs w:val="24"/>
          <w:lang w:val="en-US" w:eastAsia="en-US"/>
        </w:rPr>
        <w:t xml:space="preserve">- </w:t>
      </w:r>
      <w:r w:rsidR="00806EA2" w:rsidRPr="00806EA2">
        <w:rPr>
          <w:rFonts w:eastAsia="Calibri" w:cs="Times New Roman"/>
          <w:b w:val="0"/>
          <w:bCs w:val="0"/>
          <w:sz w:val="22"/>
          <w:szCs w:val="22"/>
          <w:lang w:eastAsia="en-US"/>
        </w:rPr>
        <w:t xml:space="preserve">Mr. </w:t>
      </w:r>
      <w:r w:rsidRPr="00A20E09">
        <w:rPr>
          <w:rFonts w:eastAsia="Calibri" w:cs="Times New Roman"/>
          <w:b w:val="0"/>
          <w:bCs w:val="0"/>
          <w:sz w:val="24"/>
          <w:szCs w:val="24"/>
          <w:lang w:val="en-US" w:eastAsia="en-US"/>
        </w:rPr>
        <w:t>KHALFAOUI AZIZ, ENCG, Hassan I University, Settat.</w:t>
      </w:r>
    </w:p>
    <w:p w14:paraId="0ACD7F90" w14:textId="77777777" w:rsidR="008F29BD" w:rsidRPr="00A20E09" w:rsidRDefault="008F29BD" w:rsidP="00113C2B">
      <w:pPr>
        <w:rPr>
          <w:rFonts w:eastAsia="Calibri" w:cs="Times New Roman"/>
          <w:b w:val="0"/>
          <w:bCs w:val="0"/>
          <w:sz w:val="24"/>
          <w:szCs w:val="24"/>
          <w:lang w:val="en-US" w:eastAsia="en-US"/>
        </w:rPr>
      </w:pPr>
      <w:r>
        <w:rPr>
          <w:rFonts w:eastAsia="Calibri" w:cs="Times New Roman"/>
          <w:b w:val="0"/>
          <w:bCs w:val="0"/>
          <w:sz w:val="24"/>
          <w:szCs w:val="24"/>
          <w:lang w:val="en-US" w:eastAsia="en-US"/>
        </w:rPr>
        <w:t xml:space="preserve">- </w:t>
      </w:r>
      <w:r w:rsidR="00806EA2" w:rsidRPr="00806EA2">
        <w:rPr>
          <w:rFonts w:eastAsia="Calibri" w:cs="Times New Roman"/>
          <w:b w:val="0"/>
          <w:bCs w:val="0"/>
          <w:sz w:val="22"/>
          <w:szCs w:val="22"/>
          <w:lang w:eastAsia="en-US"/>
        </w:rPr>
        <w:t xml:space="preserve">Mr. </w:t>
      </w:r>
      <w:r>
        <w:rPr>
          <w:rFonts w:eastAsia="Calibri" w:cs="Times New Roman"/>
          <w:b w:val="0"/>
          <w:bCs w:val="0"/>
          <w:sz w:val="24"/>
          <w:szCs w:val="24"/>
          <w:lang w:val="en-US" w:eastAsia="en-US"/>
        </w:rPr>
        <w:t xml:space="preserve">EL MOIFEK ABBOUH, </w:t>
      </w:r>
      <w:r w:rsidRPr="00A20E09">
        <w:rPr>
          <w:rFonts w:eastAsia="Calibri" w:cs="Times New Roman"/>
          <w:b w:val="0"/>
          <w:bCs w:val="0"/>
          <w:sz w:val="24"/>
          <w:szCs w:val="24"/>
          <w:lang w:val="en-US" w:eastAsia="en-US"/>
        </w:rPr>
        <w:t xml:space="preserve">FSJES, </w:t>
      </w:r>
      <w:r>
        <w:rPr>
          <w:rFonts w:eastAsia="Calibri" w:cs="Times New Roman"/>
          <w:b w:val="0"/>
          <w:bCs w:val="0"/>
          <w:sz w:val="24"/>
          <w:szCs w:val="24"/>
          <w:lang w:val="en-US" w:eastAsia="en-US"/>
        </w:rPr>
        <w:t>Ibn Zohr</w:t>
      </w:r>
      <w:r w:rsidRPr="00A20E09">
        <w:rPr>
          <w:rFonts w:eastAsia="Calibri" w:cs="Times New Roman"/>
          <w:b w:val="0"/>
          <w:bCs w:val="0"/>
          <w:sz w:val="24"/>
          <w:szCs w:val="24"/>
          <w:lang w:val="en-US" w:eastAsia="en-US"/>
        </w:rPr>
        <w:t xml:space="preserve"> University, </w:t>
      </w:r>
      <w:r>
        <w:rPr>
          <w:rFonts w:eastAsia="Calibri" w:cs="Times New Roman"/>
          <w:b w:val="0"/>
          <w:bCs w:val="0"/>
          <w:sz w:val="24"/>
          <w:szCs w:val="24"/>
          <w:lang w:val="en-US" w:eastAsia="en-US"/>
        </w:rPr>
        <w:t>Agadir</w:t>
      </w:r>
      <w:r w:rsidRPr="00A20E09">
        <w:rPr>
          <w:rFonts w:eastAsia="Calibri" w:cs="Times New Roman"/>
          <w:b w:val="0"/>
          <w:bCs w:val="0"/>
          <w:sz w:val="24"/>
          <w:szCs w:val="24"/>
          <w:lang w:val="en-US" w:eastAsia="en-US"/>
        </w:rPr>
        <w:t>.</w:t>
      </w:r>
    </w:p>
    <w:p w14:paraId="08A35C1B" w14:textId="77777777" w:rsidR="005530AD" w:rsidRPr="00A20E09" w:rsidRDefault="005530AD" w:rsidP="00113C2B">
      <w:pPr>
        <w:rPr>
          <w:rFonts w:eastAsia="Calibri" w:cs="Times New Roman"/>
          <w:b w:val="0"/>
          <w:bCs w:val="0"/>
          <w:sz w:val="24"/>
          <w:szCs w:val="24"/>
          <w:lang w:val="en-US" w:eastAsia="en-US"/>
        </w:rPr>
      </w:pPr>
      <w:r w:rsidRPr="00A20E09">
        <w:rPr>
          <w:rFonts w:eastAsia="Calibri" w:cs="Times New Roman"/>
          <w:b w:val="0"/>
          <w:bCs w:val="0"/>
          <w:sz w:val="24"/>
          <w:szCs w:val="24"/>
          <w:lang w:val="en-US" w:eastAsia="en-US"/>
        </w:rPr>
        <w:t xml:space="preserve">- </w:t>
      </w:r>
      <w:r w:rsidR="00806EA2" w:rsidRPr="00806EA2">
        <w:rPr>
          <w:rFonts w:eastAsia="Calibri" w:cs="Times New Roman"/>
          <w:b w:val="0"/>
          <w:bCs w:val="0"/>
          <w:sz w:val="22"/>
          <w:szCs w:val="22"/>
          <w:lang w:eastAsia="en-US"/>
        </w:rPr>
        <w:t xml:space="preserve">Mr. </w:t>
      </w:r>
      <w:r w:rsidRPr="00A20E09">
        <w:rPr>
          <w:rFonts w:eastAsia="Calibri" w:cs="Times New Roman"/>
          <w:b w:val="0"/>
          <w:bCs w:val="0"/>
          <w:sz w:val="24"/>
          <w:szCs w:val="24"/>
          <w:lang w:val="en-US" w:eastAsia="en-US"/>
        </w:rPr>
        <w:t xml:space="preserve">MOKHTARI ABBAS, FPN, Mohamed I University, Nador. </w:t>
      </w:r>
    </w:p>
    <w:p w14:paraId="7E113266" w14:textId="77777777" w:rsidR="00FA56DE" w:rsidRPr="00FA56DE" w:rsidRDefault="005530AD" w:rsidP="00113C2B">
      <w:pPr>
        <w:rPr>
          <w:b w:val="0"/>
          <w:bCs w:val="0"/>
          <w:sz w:val="24"/>
          <w:szCs w:val="24"/>
        </w:rPr>
      </w:pPr>
      <w:r w:rsidRPr="00A20E09">
        <w:rPr>
          <w:rFonts w:eastAsia="Calibri" w:cs="Times New Roman"/>
          <w:b w:val="0"/>
          <w:bCs w:val="0"/>
          <w:sz w:val="24"/>
          <w:szCs w:val="24"/>
          <w:lang w:val="en-US" w:eastAsia="en-US"/>
        </w:rPr>
        <w:t xml:space="preserve">- </w:t>
      </w:r>
      <w:r w:rsidR="00806EA2" w:rsidRPr="00806EA2">
        <w:rPr>
          <w:rFonts w:eastAsia="Calibri" w:cs="Times New Roman"/>
          <w:b w:val="0"/>
          <w:bCs w:val="0"/>
          <w:sz w:val="22"/>
          <w:szCs w:val="22"/>
          <w:lang w:eastAsia="en-US"/>
        </w:rPr>
        <w:t xml:space="preserve">Mr. </w:t>
      </w:r>
      <w:r w:rsidR="008F29BD">
        <w:rPr>
          <w:rFonts w:eastAsia="Calibri" w:cs="Times New Roman"/>
          <w:b w:val="0"/>
          <w:bCs w:val="0"/>
          <w:sz w:val="24"/>
          <w:szCs w:val="24"/>
          <w:lang w:val="en-US" w:eastAsia="en-US"/>
        </w:rPr>
        <w:t xml:space="preserve">ED-DAOU </w:t>
      </w:r>
      <w:r w:rsidR="00FA56DE">
        <w:rPr>
          <w:rFonts w:eastAsia="Calibri" w:cs="Times New Roman"/>
          <w:b w:val="0"/>
          <w:bCs w:val="0"/>
          <w:sz w:val="24"/>
          <w:szCs w:val="24"/>
          <w:lang w:val="en-US" w:eastAsia="en-US"/>
        </w:rPr>
        <w:t>MOHAMMED,</w:t>
      </w:r>
      <w:r w:rsidRPr="00A20E09">
        <w:rPr>
          <w:rFonts w:eastAsia="Calibri" w:cs="Times New Roman"/>
          <w:b w:val="0"/>
          <w:bCs w:val="0"/>
          <w:sz w:val="24"/>
          <w:szCs w:val="24"/>
          <w:lang w:val="en-US" w:eastAsia="en-US"/>
        </w:rPr>
        <w:t xml:space="preserve"> </w:t>
      </w:r>
      <w:r w:rsidR="00FA56DE" w:rsidRPr="00FA56DE">
        <w:rPr>
          <w:b w:val="0"/>
          <w:bCs w:val="0"/>
          <w:sz w:val="24"/>
          <w:szCs w:val="24"/>
        </w:rPr>
        <w:t>PF, Errachidia University Moulay Ismail, Meknes</w:t>
      </w:r>
    </w:p>
    <w:p w14:paraId="74C774E7" w14:textId="77777777" w:rsidR="00806EA2" w:rsidRPr="00806EA2" w:rsidRDefault="00806EA2" w:rsidP="00113C2B">
      <w:pPr>
        <w:rPr>
          <w:rFonts w:asciiTheme="majorBidi" w:eastAsia="Calibri" w:hAnsiTheme="majorBidi" w:cstheme="majorBidi"/>
          <w:b w:val="0"/>
          <w:bCs w:val="0"/>
          <w:sz w:val="24"/>
          <w:szCs w:val="24"/>
          <w:lang w:eastAsia="en-US"/>
        </w:rPr>
      </w:pPr>
      <w:r w:rsidRPr="00806EA2">
        <w:rPr>
          <w:rFonts w:asciiTheme="majorBidi" w:eastAsia="Calibri" w:hAnsiTheme="majorBidi" w:cstheme="majorBidi"/>
          <w:b w:val="0"/>
          <w:bCs w:val="0"/>
          <w:sz w:val="24"/>
          <w:szCs w:val="24"/>
          <w:lang w:eastAsia="en-US"/>
        </w:rPr>
        <w:t>- Mr. DRARIS MOHAMMED, FSJES, Mohamed I University, Oujda. Morocco.</w:t>
      </w:r>
    </w:p>
    <w:p w14:paraId="22DCB9E1" w14:textId="77777777" w:rsidR="005530AD" w:rsidRDefault="00806EA2" w:rsidP="00113C2B">
      <w:pPr>
        <w:rPr>
          <w:rFonts w:asciiTheme="majorBidi" w:eastAsia="Calibri" w:hAnsiTheme="majorBidi" w:cstheme="majorBidi"/>
          <w:b w:val="0"/>
          <w:bCs w:val="0"/>
          <w:sz w:val="24"/>
          <w:szCs w:val="24"/>
          <w:lang w:eastAsia="en-US"/>
        </w:rPr>
      </w:pPr>
      <w:r w:rsidRPr="00806EA2">
        <w:rPr>
          <w:rFonts w:asciiTheme="majorBidi" w:eastAsia="Calibri" w:hAnsiTheme="majorBidi" w:cstheme="majorBidi"/>
          <w:b w:val="0"/>
          <w:bCs w:val="0"/>
          <w:sz w:val="24"/>
          <w:szCs w:val="24"/>
          <w:lang w:eastAsia="en-US"/>
        </w:rPr>
        <w:t>- Mrs. ELGHALI FATINE, FEBA, University of Almeria, Spain.</w:t>
      </w:r>
    </w:p>
    <w:p w14:paraId="08D3BF3D" w14:textId="77777777" w:rsidR="008A3C91" w:rsidRDefault="008A3C91" w:rsidP="008A3C91">
      <w:pPr>
        <w:rPr>
          <w:b w:val="0"/>
          <w:bCs w:val="0"/>
          <w:sz w:val="24"/>
          <w:szCs w:val="24"/>
          <w:lang w:val="en-US" w:bidi="ar-SA"/>
        </w:rPr>
      </w:pPr>
      <w:r>
        <w:rPr>
          <w:rFonts w:asciiTheme="majorBidi" w:eastAsia="Calibri" w:hAnsiTheme="majorBidi" w:cstheme="majorBidi"/>
          <w:b w:val="0"/>
          <w:bCs w:val="0"/>
          <w:sz w:val="24"/>
          <w:szCs w:val="24"/>
          <w:lang w:eastAsia="en-US"/>
        </w:rPr>
        <w:t xml:space="preserve">- </w:t>
      </w:r>
      <w:r>
        <w:rPr>
          <w:rFonts w:eastAsiaTheme="minorHAnsi" w:cs="Times New Roman"/>
          <w:b w:val="0"/>
          <w:bCs w:val="0"/>
          <w:sz w:val="24"/>
          <w:szCs w:val="24"/>
          <w:lang w:val="en-US" w:eastAsia="en-US"/>
        </w:rPr>
        <w:t xml:space="preserve">Mr. BOUAZZA MOHAMMED, </w:t>
      </w:r>
      <w:r>
        <w:rPr>
          <w:rFonts w:eastAsia="Calibri" w:cs="Times New Roman"/>
          <w:b w:val="0"/>
          <w:bCs w:val="0"/>
          <w:sz w:val="24"/>
          <w:szCs w:val="24"/>
          <w:lang w:val="en-US" w:eastAsia="en-US"/>
        </w:rPr>
        <w:t>Mohamed I University, Oujda. Morocco.</w:t>
      </w:r>
    </w:p>
    <w:p w14:paraId="3E5C3A1D" w14:textId="77777777" w:rsidR="008A3C91" w:rsidRPr="00806EA2" w:rsidRDefault="008A3C91" w:rsidP="00113C2B">
      <w:pPr>
        <w:rPr>
          <w:rFonts w:asciiTheme="majorBidi" w:eastAsia="Calibri" w:hAnsiTheme="majorBidi" w:cstheme="majorBidi"/>
          <w:b w:val="0"/>
          <w:bCs w:val="0"/>
          <w:sz w:val="24"/>
          <w:szCs w:val="24"/>
          <w:lang w:eastAsia="en-US"/>
        </w:rPr>
      </w:pPr>
    </w:p>
    <w:p w14:paraId="732E31CA" w14:textId="77777777" w:rsidR="005530AD" w:rsidRPr="00A20E09" w:rsidRDefault="005530AD" w:rsidP="00113C2B">
      <w:pPr>
        <w:spacing w:line="259" w:lineRule="auto"/>
        <w:rPr>
          <w:rFonts w:eastAsia="Calibri" w:cs="Times New Roman"/>
          <w:color w:val="00B0F0"/>
          <w:u w:val="single"/>
          <w:lang w:val="en-US" w:eastAsia="en-US"/>
        </w:rPr>
      </w:pPr>
      <w:r w:rsidRPr="00A20E09">
        <w:rPr>
          <w:rFonts w:eastAsia="Calibri" w:cs="Times New Roman"/>
          <w:color w:val="00B0F0"/>
          <w:u w:val="single"/>
          <w:lang w:val="en-US" w:eastAsia="en-US"/>
        </w:rPr>
        <w:t>ORGANIZING COMMITTEE:</w:t>
      </w:r>
    </w:p>
    <w:p w14:paraId="4E39089E" w14:textId="77777777" w:rsidR="00A20E09" w:rsidRDefault="00A20E09" w:rsidP="00113C2B">
      <w:pPr>
        <w:spacing w:line="259" w:lineRule="auto"/>
        <w:rPr>
          <w:rFonts w:eastAsia="Calibri" w:cs="Times New Roman"/>
          <w:b w:val="0"/>
          <w:bCs w:val="0"/>
          <w:sz w:val="22"/>
          <w:szCs w:val="22"/>
          <w:lang w:val="en-US" w:eastAsia="en-US"/>
        </w:rPr>
      </w:pPr>
    </w:p>
    <w:p w14:paraId="7D0C8783" w14:textId="77777777" w:rsidR="005530AD" w:rsidRPr="00A20E09" w:rsidRDefault="005530AD" w:rsidP="00E5655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Calibri" w:cs="Times New Roman"/>
          <w:b w:val="0"/>
          <w:bCs w:val="0"/>
          <w:sz w:val="24"/>
          <w:szCs w:val="24"/>
          <w:lang w:val="en-US" w:eastAsia="en-US"/>
        </w:rPr>
      </w:pPr>
      <w:r w:rsidRPr="00A20E09">
        <w:rPr>
          <w:rFonts w:eastAsia="Calibri" w:cs="Times New Roman"/>
          <w:b w:val="0"/>
          <w:bCs w:val="0"/>
          <w:sz w:val="24"/>
          <w:szCs w:val="24"/>
          <w:lang w:val="en-US" w:eastAsia="en-US"/>
        </w:rPr>
        <w:t xml:space="preserve">- </w:t>
      </w:r>
      <w:r w:rsidR="00806EA2" w:rsidRPr="00806EA2">
        <w:rPr>
          <w:rFonts w:eastAsia="Calibri" w:cs="Times New Roman"/>
          <w:b w:val="0"/>
          <w:bCs w:val="0"/>
          <w:sz w:val="22"/>
          <w:szCs w:val="22"/>
          <w:lang w:eastAsia="en-US"/>
        </w:rPr>
        <w:t xml:space="preserve">Mr. </w:t>
      </w:r>
      <w:r w:rsidRPr="00A20E09">
        <w:rPr>
          <w:rFonts w:eastAsia="Calibri" w:cs="Times New Roman"/>
          <w:b w:val="0"/>
          <w:bCs w:val="0"/>
          <w:sz w:val="24"/>
          <w:szCs w:val="24"/>
          <w:lang w:val="en-US" w:eastAsia="en-US"/>
        </w:rPr>
        <w:t>ZENASNI MOURAD</w:t>
      </w:r>
      <w:r w:rsidR="00E56554">
        <w:rPr>
          <w:rFonts w:eastAsia="Calibri" w:cs="Times New Roman"/>
          <w:b w:val="0"/>
          <w:bCs w:val="0"/>
          <w:sz w:val="24"/>
          <w:szCs w:val="24"/>
          <w:lang w:val="en-US" w:eastAsia="en-US"/>
        </w:rPr>
        <w:t xml:space="preserve"> (</w:t>
      </w:r>
      <w:r w:rsidR="00E56554" w:rsidRPr="00E84CBD">
        <w:rPr>
          <w:rFonts w:asciiTheme="majorBidi" w:hAnsiTheme="majorBidi" w:cstheme="majorBidi"/>
          <w:color w:val="222222"/>
          <w:sz w:val="26"/>
          <w:szCs w:val="26"/>
          <w:lang w:val="en" w:bidi="ar-SA"/>
        </w:rPr>
        <w:t>conference coordinator</w:t>
      </w:r>
      <w:r w:rsidR="00E56554">
        <w:rPr>
          <w:rFonts w:asciiTheme="majorBidi" w:hAnsiTheme="majorBidi" w:cstheme="majorBidi"/>
          <w:b w:val="0"/>
          <w:bCs w:val="0"/>
          <w:color w:val="222222"/>
          <w:sz w:val="26"/>
          <w:szCs w:val="26"/>
          <w:lang w:val="en" w:bidi="ar-SA"/>
        </w:rPr>
        <w:t>)</w:t>
      </w:r>
      <w:r w:rsidRPr="00A20E09">
        <w:rPr>
          <w:rFonts w:eastAsia="Calibri" w:cs="Times New Roman"/>
          <w:b w:val="0"/>
          <w:bCs w:val="0"/>
          <w:sz w:val="24"/>
          <w:szCs w:val="24"/>
          <w:lang w:val="en-US" w:eastAsia="en-US"/>
        </w:rPr>
        <w:t>, ENCG, Mohamed I Univ</w:t>
      </w:r>
      <w:r w:rsidR="00E56554">
        <w:rPr>
          <w:rFonts w:eastAsia="Calibri" w:cs="Times New Roman"/>
          <w:b w:val="0"/>
          <w:bCs w:val="0"/>
          <w:sz w:val="24"/>
          <w:szCs w:val="24"/>
          <w:lang w:val="en-US" w:eastAsia="en-US"/>
        </w:rPr>
        <w:t>,</w:t>
      </w:r>
      <w:r w:rsidRPr="00A20E09">
        <w:rPr>
          <w:rFonts w:eastAsia="Calibri" w:cs="Times New Roman"/>
          <w:b w:val="0"/>
          <w:bCs w:val="0"/>
          <w:sz w:val="24"/>
          <w:szCs w:val="24"/>
          <w:lang w:val="en-US" w:eastAsia="en-US"/>
        </w:rPr>
        <w:t xml:space="preserve"> Oujda.</w:t>
      </w:r>
    </w:p>
    <w:p w14:paraId="64B79EEE" w14:textId="77777777" w:rsidR="005530AD" w:rsidRPr="00A20E09" w:rsidRDefault="005530AD" w:rsidP="00113C2B">
      <w:pPr>
        <w:rPr>
          <w:rFonts w:eastAsia="Calibri" w:cs="Times New Roman"/>
          <w:b w:val="0"/>
          <w:bCs w:val="0"/>
          <w:sz w:val="24"/>
          <w:szCs w:val="24"/>
          <w:lang w:val="en-US" w:eastAsia="en-US"/>
        </w:rPr>
      </w:pPr>
      <w:r w:rsidRPr="00A20E09">
        <w:rPr>
          <w:rFonts w:eastAsia="Calibri" w:cs="Times New Roman"/>
          <w:b w:val="0"/>
          <w:bCs w:val="0"/>
          <w:sz w:val="24"/>
          <w:szCs w:val="24"/>
          <w:lang w:val="en-US" w:eastAsia="en-US"/>
        </w:rPr>
        <w:t xml:space="preserve">- </w:t>
      </w:r>
      <w:r w:rsidR="00806EA2" w:rsidRPr="00806EA2">
        <w:rPr>
          <w:rFonts w:eastAsia="Calibri" w:cs="Times New Roman"/>
          <w:b w:val="0"/>
          <w:bCs w:val="0"/>
          <w:sz w:val="22"/>
          <w:szCs w:val="22"/>
          <w:lang w:eastAsia="en-US"/>
        </w:rPr>
        <w:t xml:space="preserve">Mr. </w:t>
      </w:r>
      <w:r w:rsidRPr="00A20E09">
        <w:rPr>
          <w:rFonts w:eastAsia="Calibri" w:cs="Times New Roman"/>
          <w:b w:val="0"/>
          <w:bCs w:val="0"/>
          <w:sz w:val="24"/>
          <w:szCs w:val="24"/>
          <w:lang w:val="en-US" w:eastAsia="en-US"/>
        </w:rPr>
        <w:t>JABRI ABDELKARIM, ENCG, Mohamed I University, Oujda.</w:t>
      </w:r>
    </w:p>
    <w:p w14:paraId="7358F17E" w14:textId="77777777" w:rsidR="005530AD" w:rsidRPr="00A20E09" w:rsidRDefault="005530AD" w:rsidP="00113C2B">
      <w:pPr>
        <w:rPr>
          <w:rFonts w:eastAsia="Calibri" w:cs="Times New Roman"/>
          <w:b w:val="0"/>
          <w:bCs w:val="0"/>
          <w:sz w:val="24"/>
          <w:szCs w:val="24"/>
          <w:lang w:val="en-US" w:eastAsia="en-US"/>
        </w:rPr>
      </w:pPr>
      <w:r w:rsidRPr="00A20E09">
        <w:rPr>
          <w:rFonts w:eastAsia="Calibri" w:cs="Times New Roman"/>
          <w:b w:val="0"/>
          <w:bCs w:val="0"/>
          <w:sz w:val="24"/>
          <w:szCs w:val="24"/>
          <w:lang w:val="en-US" w:eastAsia="en-US"/>
        </w:rPr>
        <w:t xml:space="preserve">- </w:t>
      </w:r>
      <w:r w:rsidR="00806EA2" w:rsidRPr="00806EA2">
        <w:rPr>
          <w:rFonts w:asciiTheme="majorBidi" w:eastAsia="Calibri" w:hAnsiTheme="majorBidi" w:cstheme="majorBidi"/>
          <w:b w:val="0"/>
          <w:bCs w:val="0"/>
          <w:sz w:val="24"/>
          <w:szCs w:val="24"/>
          <w:lang w:eastAsia="en-US"/>
        </w:rPr>
        <w:t>Mrs.</w:t>
      </w:r>
      <w:r w:rsidRPr="00A20E09">
        <w:rPr>
          <w:rFonts w:eastAsia="Calibri" w:cs="Times New Roman"/>
          <w:b w:val="0"/>
          <w:bCs w:val="0"/>
          <w:sz w:val="24"/>
          <w:szCs w:val="24"/>
          <w:lang w:val="en-US" w:eastAsia="en-US"/>
        </w:rPr>
        <w:t xml:space="preserve"> EL HAKMI SALIHA, ENCG, Mohamed I University, Oujda.</w:t>
      </w:r>
    </w:p>
    <w:p w14:paraId="3635513B" w14:textId="77777777" w:rsidR="005530AD" w:rsidRPr="00A20E09" w:rsidRDefault="005530AD" w:rsidP="00113C2B">
      <w:pPr>
        <w:rPr>
          <w:rFonts w:eastAsia="Calibri" w:cs="Times New Roman"/>
          <w:b w:val="0"/>
          <w:bCs w:val="0"/>
          <w:sz w:val="24"/>
          <w:szCs w:val="24"/>
          <w:lang w:val="en-US" w:eastAsia="en-US"/>
        </w:rPr>
      </w:pPr>
      <w:r w:rsidRPr="00A20E09">
        <w:rPr>
          <w:rFonts w:eastAsia="Calibri" w:cs="Times New Roman"/>
          <w:b w:val="0"/>
          <w:bCs w:val="0"/>
          <w:sz w:val="24"/>
          <w:szCs w:val="24"/>
          <w:lang w:val="en-US" w:eastAsia="en-US"/>
        </w:rPr>
        <w:t xml:space="preserve">- </w:t>
      </w:r>
      <w:r w:rsidR="00806EA2" w:rsidRPr="00806EA2">
        <w:rPr>
          <w:rFonts w:asciiTheme="majorBidi" w:eastAsia="Calibri" w:hAnsiTheme="majorBidi" w:cstheme="majorBidi"/>
          <w:b w:val="0"/>
          <w:bCs w:val="0"/>
          <w:sz w:val="24"/>
          <w:szCs w:val="24"/>
          <w:lang w:eastAsia="en-US"/>
        </w:rPr>
        <w:t xml:space="preserve">Mrs. </w:t>
      </w:r>
      <w:r w:rsidRPr="00A20E09">
        <w:rPr>
          <w:rFonts w:eastAsia="Calibri" w:cs="Times New Roman"/>
          <w:b w:val="0"/>
          <w:bCs w:val="0"/>
          <w:sz w:val="24"/>
          <w:szCs w:val="24"/>
          <w:lang w:val="en-US" w:eastAsia="en-US"/>
        </w:rPr>
        <w:t>SAIDA AMANSOU, ENCG, Mohamed I University, Oujda.</w:t>
      </w:r>
    </w:p>
    <w:p w14:paraId="367A11FC" w14:textId="77777777" w:rsidR="005530AD" w:rsidRPr="00A20E09" w:rsidRDefault="005530AD" w:rsidP="00113C2B">
      <w:pPr>
        <w:rPr>
          <w:rFonts w:eastAsia="Calibri" w:cs="Times New Roman"/>
          <w:b w:val="0"/>
          <w:bCs w:val="0"/>
          <w:sz w:val="24"/>
          <w:szCs w:val="24"/>
          <w:lang w:val="en-US" w:eastAsia="en-US"/>
        </w:rPr>
      </w:pPr>
      <w:r w:rsidRPr="00A20E09">
        <w:rPr>
          <w:rFonts w:eastAsia="Calibri" w:cs="Times New Roman"/>
          <w:b w:val="0"/>
          <w:bCs w:val="0"/>
          <w:sz w:val="24"/>
          <w:szCs w:val="24"/>
          <w:lang w:val="en-US" w:eastAsia="en-US"/>
        </w:rPr>
        <w:t xml:space="preserve">- </w:t>
      </w:r>
      <w:r w:rsidR="00806EA2" w:rsidRPr="00806EA2">
        <w:rPr>
          <w:rFonts w:asciiTheme="majorBidi" w:eastAsia="Calibri" w:hAnsiTheme="majorBidi" w:cstheme="majorBidi"/>
          <w:b w:val="0"/>
          <w:bCs w:val="0"/>
          <w:sz w:val="24"/>
          <w:szCs w:val="24"/>
          <w:lang w:eastAsia="en-US"/>
        </w:rPr>
        <w:t xml:space="preserve">Mrs. </w:t>
      </w:r>
      <w:r w:rsidRPr="00A20E09">
        <w:rPr>
          <w:rFonts w:eastAsia="Calibri" w:cs="Times New Roman"/>
          <w:b w:val="0"/>
          <w:bCs w:val="0"/>
          <w:sz w:val="24"/>
          <w:szCs w:val="24"/>
          <w:lang w:val="en-US" w:eastAsia="en-US"/>
        </w:rPr>
        <w:t>HAJAR BENJANA, ENCG, Mohamed I University, Oujda.</w:t>
      </w:r>
    </w:p>
    <w:p w14:paraId="0410CA51" w14:textId="77777777" w:rsidR="005530AD" w:rsidRPr="00A20E09" w:rsidRDefault="005530AD" w:rsidP="00113C2B">
      <w:pPr>
        <w:rPr>
          <w:rFonts w:eastAsia="Calibri" w:cs="Times New Roman"/>
          <w:b w:val="0"/>
          <w:bCs w:val="0"/>
          <w:sz w:val="24"/>
          <w:szCs w:val="24"/>
          <w:lang w:val="en-US" w:eastAsia="en-US"/>
        </w:rPr>
      </w:pPr>
      <w:r w:rsidRPr="00A20E09">
        <w:rPr>
          <w:rFonts w:eastAsia="Calibri" w:cs="Times New Roman"/>
          <w:b w:val="0"/>
          <w:bCs w:val="0"/>
          <w:sz w:val="24"/>
          <w:szCs w:val="24"/>
          <w:lang w:val="en-US" w:eastAsia="en-US"/>
        </w:rPr>
        <w:t xml:space="preserve">- </w:t>
      </w:r>
      <w:r w:rsidR="00806EA2" w:rsidRPr="00806EA2">
        <w:rPr>
          <w:rFonts w:asciiTheme="majorBidi" w:eastAsia="Calibri" w:hAnsiTheme="majorBidi" w:cstheme="majorBidi"/>
          <w:b w:val="0"/>
          <w:bCs w:val="0"/>
          <w:sz w:val="24"/>
          <w:szCs w:val="24"/>
          <w:lang w:eastAsia="en-US"/>
        </w:rPr>
        <w:t xml:space="preserve">Mrs. </w:t>
      </w:r>
      <w:r w:rsidRPr="00A20E09">
        <w:rPr>
          <w:rFonts w:eastAsia="Calibri" w:cs="Times New Roman"/>
          <w:b w:val="0"/>
          <w:bCs w:val="0"/>
          <w:sz w:val="24"/>
          <w:szCs w:val="24"/>
          <w:lang w:val="en-US" w:eastAsia="en-US"/>
        </w:rPr>
        <w:t>BENNACEUR ASMAE, ENCG, Mohamed I University, Oujda.</w:t>
      </w:r>
    </w:p>
    <w:p w14:paraId="132E29C5" w14:textId="77777777" w:rsidR="005530AD" w:rsidRPr="00A20E09" w:rsidRDefault="005530AD" w:rsidP="00113C2B">
      <w:pPr>
        <w:rPr>
          <w:rFonts w:eastAsia="Calibri" w:cs="Times New Roman"/>
          <w:b w:val="0"/>
          <w:bCs w:val="0"/>
          <w:sz w:val="24"/>
          <w:szCs w:val="24"/>
          <w:lang w:val="en-US" w:eastAsia="en-US"/>
        </w:rPr>
      </w:pPr>
      <w:r w:rsidRPr="00A20E09">
        <w:rPr>
          <w:rFonts w:eastAsia="Calibri" w:cs="Times New Roman"/>
          <w:b w:val="0"/>
          <w:bCs w:val="0"/>
          <w:sz w:val="24"/>
          <w:szCs w:val="24"/>
          <w:lang w:val="en-US" w:eastAsia="en-US"/>
        </w:rPr>
        <w:t xml:space="preserve">- </w:t>
      </w:r>
      <w:r w:rsidR="00806EA2" w:rsidRPr="00806EA2">
        <w:rPr>
          <w:rFonts w:eastAsia="Calibri" w:cs="Times New Roman"/>
          <w:b w:val="0"/>
          <w:bCs w:val="0"/>
          <w:sz w:val="22"/>
          <w:szCs w:val="22"/>
          <w:lang w:eastAsia="en-US"/>
        </w:rPr>
        <w:t xml:space="preserve">Mr. </w:t>
      </w:r>
      <w:r w:rsidRPr="00A20E09">
        <w:rPr>
          <w:rFonts w:eastAsia="Calibri" w:cs="Times New Roman"/>
          <w:b w:val="0"/>
          <w:bCs w:val="0"/>
          <w:sz w:val="24"/>
          <w:szCs w:val="24"/>
          <w:lang w:val="en-US" w:eastAsia="en-US"/>
        </w:rPr>
        <w:t>KCHIRI ABDELMAJID, ENCG, Mohamed I University, Oujda.</w:t>
      </w:r>
    </w:p>
    <w:p w14:paraId="6D0521B6" w14:textId="77777777" w:rsidR="005530AD" w:rsidRPr="00A20E09" w:rsidRDefault="005530AD" w:rsidP="00113C2B">
      <w:pPr>
        <w:rPr>
          <w:rFonts w:eastAsia="Calibri" w:cs="Times New Roman"/>
          <w:b w:val="0"/>
          <w:bCs w:val="0"/>
          <w:sz w:val="24"/>
          <w:szCs w:val="24"/>
          <w:lang w:val="en-US" w:eastAsia="en-US"/>
        </w:rPr>
      </w:pPr>
      <w:r w:rsidRPr="00A20E09">
        <w:rPr>
          <w:rFonts w:eastAsia="Calibri" w:cs="Times New Roman"/>
          <w:b w:val="0"/>
          <w:bCs w:val="0"/>
          <w:sz w:val="24"/>
          <w:szCs w:val="24"/>
          <w:lang w:val="en-US" w:eastAsia="en-US"/>
        </w:rPr>
        <w:t xml:space="preserve">- </w:t>
      </w:r>
      <w:r w:rsidR="00806EA2" w:rsidRPr="00806EA2">
        <w:rPr>
          <w:rFonts w:eastAsia="Calibri" w:cs="Times New Roman"/>
          <w:b w:val="0"/>
          <w:bCs w:val="0"/>
          <w:sz w:val="22"/>
          <w:szCs w:val="22"/>
          <w:lang w:eastAsia="en-US"/>
        </w:rPr>
        <w:t xml:space="preserve">Mr. </w:t>
      </w:r>
      <w:r w:rsidRPr="00A20E09">
        <w:rPr>
          <w:rFonts w:eastAsia="Calibri" w:cs="Times New Roman"/>
          <w:b w:val="0"/>
          <w:bCs w:val="0"/>
          <w:sz w:val="24"/>
          <w:szCs w:val="24"/>
          <w:lang w:val="en-US" w:eastAsia="en-US"/>
        </w:rPr>
        <w:t xml:space="preserve">ESSAHLI ABDELGHANI, ENCG, Mohamed I University, Oujda. </w:t>
      </w:r>
    </w:p>
    <w:p w14:paraId="78EB3754" w14:textId="77777777" w:rsidR="005530AD" w:rsidRPr="00A20E09" w:rsidRDefault="005530AD" w:rsidP="00113C2B">
      <w:pPr>
        <w:rPr>
          <w:rFonts w:eastAsia="Calibri" w:cs="Times New Roman"/>
          <w:b w:val="0"/>
          <w:bCs w:val="0"/>
          <w:sz w:val="24"/>
          <w:szCs w:val="24"/>
          <w:lang w:val="en-US" w:eastAsia="en-US"/>
        </w:rPr>
      </w:pPr>
      <w:r w:rsidRPr="00A20E09">
        <w:rPr>
          <w:rFonts w:eastAsia="Calibri" w:cs="Times New Roman"/>
          <w:b w:val="0"/>
          <w:bCs w:val="0"/>
          <w:sz w:val="24"/>
          <w:szCs w:val="24"/>
          <w:lang w:val="en-US" w:eastAsia="en-US"/>
        </w:rPr>
        <w:t xml:space="preserve">- </w:t>
      </w:r>
      <w:r w:rsidR="00806EA2" w:rsidRPr="00806EA2">
        <w:rPr>
          <w:rFonts w:asciiTheme="majorBidi" w:eastAsia="Calibri" w:hAnsiTheme="majorBidi" w:cstheme="majorBidi"/>
          <w:b w:val="0"/>
          <w:bCs w:val="0"/>
          <w:sz w:val="24"/>
          <w:szCs w:val="24"/>
          <w:lang w:eastAsia="en-US"/>
        </w:rPr>
        <w:t xml:space="preserve">Mrs. </w:t>
      </w:r>
      <w:r w:rsidRPr="00A20E09">
        <w:rPr>
          <w:rFonts w:eastAsia="Calibri" w:cs="Times New Roman"/>
          <w:b w:val="0"/>
          <w:bCs w:val="0"/>
          <w:sz w:val="24"/>
          <w:szCs w:val="24"/>
          <w:lang w:val="en-US" w:eastAsia="en-US"/>
        </w:rPr>
        <w:t>SANA QUARROUTE, ENCG, Mohamed I University, Oujda.</w:t>
      </w:r>
    </w:p>
    <w:p w14:paraId="72B6873A" w14:textId="77777777" w:rsidR="005530AD" w:rsidRDefault="005530AD" w:rsidP="00113C2B">
      <w:pPr>
        <w:rPr>
          <w:rFonts w:eastAsia="Calibri" w:cs="Times New Roman"/>
          <w:b w:val="0"/>
          <w:bCs w:val="0"/>
          <w:sz w:val="24"/>
          <w:szCs w:val="24"/>
          <w:lang w:val="en-US" w:eastAsia="en-US"/>
        </w:rPr>
      </w:pPr>
      <w:r w:rsidRPr="00A20E09">
        <w:rPr>
          <w:rFonts w:eastAsia="Calibri" w:cs="Times New Roman"/>
          <w:b w:val="0"/>
          <w:bCs w:val="0"/>
          <w:sz w:val="24"/>
          <w:szCs w:val="24"/>
          <w:lang w:val="en-US" w:eastAsia="en-US"/>
        </w:rPr>
        <w:t xml:space="preserve">- </w:t>
      </w:r>
      <w:r w:rsidR="00806EA2" w:rsidRPr="00806EA2">
        <w:rPr>
          <w:rFonts w:eastAsia="Calibri" w:cs="Times New Roman"/>
          <w:b w:val="0"/>
          <w:bCs w:val="0"/>
          <w:sz w:val="22"/>
          <w:szCs w:val="22"/>
          <w:lang w:eastAsia="en-US"/>
        </w:rPr>
        <w:t xml:space="preserve">Mr. </w:t>
      </w:r>
      <w:r w:rsidRPr="00A20E09">
        <w:rPr>
          <w:rFonts w:eastAsia="Calibri" w:cs="Times New Roman"/>
          <w:b w:val="0"/>
          <w:bCs w:val="0"/>
          <w:sz w:val="24"/>
          <w:szCs w:val="24"/>
          <w:lang w:val="en-US" w:eastAsia="en-US"/>
        </w:rPr>
        <w:t>HILMI DRISS, ENCG, Mohamed I University, Oujda.</w:t>
      </w:r>
    </w:p>
    <w:p w14:paraId="5F6EA3B2" w14:textId="77777777" w:rsidR="006942D4" w:rsidRDefault="006942D4" w:rsidP="00113C2B">
      <w:pPr>
        <w:autoSpaceDE w:val="0"/>
        <w:autoSpaceDN w:val="0"/>
        <w:adjustRightInd w:val="0"/>
        <w:contextualSpacing/>
        <w:jc w:val="both"/>
        <w:rPr>
          <w:rFonts w:eastAsiaTheme="minorHAnsi" w:cs="Times New Roman"/>
          <w:b w:val="0"/>
          <w:bCs w:val="0"/>
          <w:sz w:val="24"/>
          <w:szCs w:val="24"/>
          <w:lang w:eastAsia="en-US"/>
        </w:rPr>
      </w:pPr>
      <w:r>
        <w:rPr>
          <w:rFonts w:eastAsiaTheme="minorHAnsi" w:cs="Times New Roman"/>
          <w:b w:val="0"/>
          <w:bCs w:val="0"/>
          <w:sz w:val="24"/>
          <w:szCs w:val="24"/>
          <w:lang w:eastAsia="en-US"/>
        </w:rPr>
        <w:t xml:space="preserve">- Mr. </w:t>
      </w:r>
      <w:r w:rsidRPr="00806EA2">
        <w:rPr>
          <w:rFonts w:cs="Times New Roman"/>
          <w:b w:val="0"/>
          <w:bCs w:val="0"/>
          <w:sz w:val="24"/>
          <w:szCs w:val="24"/>
        </w:rPr>
        <w:t>BENJILALI MOHAMED, COPE, Rabat.</w:t>
      </w:r>
    </w:p>
    <w:p w14:paraId="328AC599" w14:textId="77777777" w:rsidR="006942D4" w:rsidRPr="00806EA2" w:rsidRDefault="006942D4" w:rsidP="00113C2B">
      <w:pPr>
        <w:rPr>
          <w:rFonts w:asciiTheme="majorBidi" w:eastAsia="Calibri" w:hAnsiTheme="majorBidi" w:cstheme="majorBidi"/>
          <w:b w:val="0"/>
          <w:bCs w:val="0"/>
          <w:sz w:val="24"/>
          <w:szCs w:val="24"/>
          <w:lang w:eastAsia="en-US"/>
        </w:rPr>
      </w:pPr>
      <w:r w:rsidRPr="00806EA2">
        <w:rPr>
          <w:rFonts w:asciiTheme="majorBidi" w:eastAsia="Calibri" w:hAnsiTheme="majorBidi" w:cstheme="majorBidi"/>
          <w:b w:val="0"/>
          <w:bCs w:val="0"/>
          <w:sz w:val="24"/>
          <w:szCs w:val="24"/>
          <w:lang w:eastAsia="en-US"/>
        </w:rPr>
        <w:t>- Mrs. ELGHALI FATINE, FEBA, University of Almeria, Spain.</w:t>
      </w:r>
    </w:p>
    <w:p w14:paraId="10CB4192" w14:textId="77777777" w:rsidR="005530AD" w:rsidRPr="00A20E09" w:rsidRDefault="005530AD" w:rsidP="00113C2B">
      <w:pPr>
        <w:rPr>
          <w:rFonts w:eastAsia="Calibri" w:cs="Times New Roman"/>
          <w:b w:val="0"/>
          <w:bCs w:val="0"/>
          <w:sz w:val="24"/>
          <w:szCs w:val="24"/>
          <w:lang w:val="en-US" w:eastAsia="en-US"/>
        </w:rPr>
      </w:pPr>
      <w:r w:rsidRPr="00A20E09">
        <w:rPr>
          <w:rFonts w:eastAsia="Calibri" w:cs="Times New Roman"/>
          <w:b w:val="0"/>
          <w:bCs w:val="0"/>
          <w:sz w:val="24"/>
          <w:szCs w:val="24"/>
          <w:lang w:val="en-US" w:eastAsia="en-US"/>
        </w:rPr>
        <w:t xml:space="preserve">- </w:t>
      </w:r>
      <w:r w:rsidR="00806EA2" w:rsidRPr="00806EA2">
        <w:rPr>
          <w:rFonts w:eastAsia="Calibri" w:cs="Times New Roman"/>
          <w:b w:val="0"/>
          <w:bCs w:val="0"/>
          <w:sz w:val="22"/>
          <w:szCs w:val="22"/>
          <w:lang w:eastAsia="en-US"/>
        </w:rPr>
        <w:t xml:space="preserve">Mr. </w:t>
      </w:r>
      <w:r w:rsidRPr="00A20E09">
        <w:rPr>
          <w:rFonts w:eastAsia="Calibri" w:cs="Times New Roman"/>
          <w:b w:val="0"/>
          <w:bCs w:val="0"/>
          <w:sz w:val="24"/>
          <w:szCs w:val="24"/>
          <w:lang w:val="en-US" w:eastAsia="en-US"/>
        </w:rPr>
        <w:t>JAAFARI ISLAM, Doctoral student, Mohamed I University, Oujda.</w:t>
      </w:r>
    </w:p>
    <w:p w14:paraId="609F4059" w14:textId="77777777" w:rsidR="005530AD" w:rsidRDefault="005530AD" w:rsidP="00113C2B">
      <w:pPr>
        <w:spacing w:line="259" w:lineRule="auto"/>
        <w:rPr>
          <w:rFonts w:eastAsia="Calibri" w:cs="Times New Roman"/>
          <w:color w:val="00B0F0"/>
          <w:u w:val="single"/>
          <w:lang w:val="en-US" w:eastAsia="en-US"/>
        </w:rPr>
      </w:pPr>
      <w:r w:rsidRPr="005530AD">
        <w:rPr>
          <w:rFonts w:eastAsia="Calibri" w:cs="Times New Roman"/>
          <w:sz w:val="22"/>
          <w:szCs w:val="22"/>
          <w:lang w:val="en-US" w:eastAsia="en-US"/>
        </w:rPr>
        <w:lastRenderedPageBreak/>
        <w:t xml:space="preserve">  </w:t>
      </w:r>
      <w:r w:rsidRPr="00A20E09">
        <w:rPr>
          <w:rFonts w:eastAsia="Calibri" w:cs="Times New Roman"/>
          <w:color w:val="00B0F0"/>
          <w:u w:val="single"/>
          <w:lang w:val="en-US" w:eastAsia="en-US"/>
        </w:rPr>
        <w:t>DEADLINES:</w:t>
      </w:r>
    </w:p>
    <w:p w14:paraId="58748D04" w14:textId="77777777" w:rsidR="00721461" w:rsidRPr="00A20E09" w:rsidRDefault="00721461" w:rsidP="00113C2B">
      <w:pPr>
        <w:rPr>
          <w:rFonts w:eastAsia="Calibri" w:cs="Times New Roman"/>
          <w:u w:val="single"/>
          <w:lang w:val="en-US" w:eastAsia="en-US"/>
        </w:rPr>
      </w:pPr>
    </w:p>
    <w:tbl>
      <w:tblPr>
        <w:tblStyle w:val="TableauGrille4-Accentuation1"/>
        <w:tblW w:w="9072" w:type="dxa"/>
        <w:tblLook w:val="04A0" w:firstRow="1" w:lastRow="0" w:firstColumn="1" w:lastColumn="0" w:noHBand="0" w:noVBand="1"/>
      </w:tblPr>
      <w:tblGrid>
        <w:gridCol w:w="2835"/>
        <w:gridCol w:w="6237"/>
      </w:tblGrid>
      <w:tr w:rsidR="005530AD" w:rsidRPr="005530AD" w14:paraId="021E6A87" w14:textId="77777777" w:rsidTr="00655F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1D0EF6A2" w14:textId="77777777" w:rsidR="00C57572" w:rsidRPr="00014FDD" w:rsidRDefault="00C57572" w:rsidP="00C57572">
            <w:pPr>
              <w:rPr>
                <w:sz w:val="24"/>
                <w:szCs w:val="24"/>
              </w:rPr>
            </w:pPr>
            <w:r w:rsidRPr="00014FDD">
              <w:rPr>
                <w:sz w:val="24"/>
                <w:szCs w:val="24"/>
              </w:rPr>
              <w:t>25 July, 2020</w:t>
            </w:r>
          </w:p>
          <w:p w14:paraId="0A52C7DF" w14:textId="142CFDBD" w:rsidR="005530AD" w:rsidRPr="00A20E09" w:rsidRDefault="005530AD" w:rsidP="00113C2B">
            <w:pPr>
              <w:rPr>
                <w:rFonts w:eastAsia="Calibri" w:cs="Times New Roman"/>
                <w:sz w:val="24"/>
                <w:szCs w:val="24"/>
                <w:lang w:eastAsia="en-US"/>
              </w:rPr>
            </w:pPr>
          </w:p>
        </w:tc>
        <w:tc>
          <w:tcPr>
            <w:tcW w:w="6237" w:type="dxa"/>
            <w:shd w:val="clear" w:color="auto" w:fill="0070C0"/>
          </w:tcPr>
          <w:p w14:paraId="24CA5B54" w14:textId="77777777" w:rsidR="005530AD" w:rsidRPr="00A20E09" w:rsidRDefault="00655F89" w:rsidP="00113C2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100000000000" w:firstRow="1" w:lastRow="0" w:firstColumn="0" w:lastColumn="0" w:oddVBand="0" w:evenVBand="0" w:oddHBand="0" w:evenHBand="0" w:firstRowFirstColumn="0" w:firstRowLastColumn="0" w:lastRowFirstColumn="0" w:lastRowLastColumn="0"/>
              <w:rPr>
                <w:rFonts w:eastAsia="Calibri" w:cs="Times New Roman"/>
                <w:b/>
                <w:bCs/>
                <w:color w:val="000000"/>
                <w:sz w:val="24"/>
                <w:szCs w:val="24"/>
                <w:lang w:eastAsia="en-US"/>
              </w:rPr>
            </w:pPr>
            <w:r w:rsidRPr="00655F89">
              <w:rPr>
                <w:rFonts w:cs="Times New Roman"/>
                <w:color w:val="auto"/>
                <w:sz w:val="24"/>
                <w:szCs w:val="24"/>
                <w:lang w:val="en"/>
              </w:rPr>
              <w:t>Deadline for submitting abstracts for communication proposals.</w:t>
            </w:r>
          </w:p>
        </w:tc>
      </w:tr>
      <w:tr w:rsidR="005530AD" w:rsidRPr="005530AD" w14:paraId="5B66CF03" w14:textId="77777777" w:rsidTr="00A20E09">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835" w:type="dxa"/>
          </w:tcPr>
          <w:p w14:paraId="63E97BAE" w14:textId="49E4AE02" w:rsidR="005530AD" w:rsidRPr="00A20E09" w:rsidRDefault="00C57572" w:rsidP="00C57572">
            <w:pPr>
              <w:rPr>
                <w:rFonts w:eastAsia="Calibri" w:cs="Times New Roman"/>
                <w:sz w:val="24"/>
                <w:szCs w:val="24"/>
                <w:lang w:eastAsia="en-US"/>
              </w:rPr>
            </w:pPr>
            <w:r>
              <w:rPr>
                <w:sz w:val="24"/>
                <w:szCs w:val="24"/>
              </w:rPr>
              <w:t>31</w:t>
            </w:r>
            <w:r w:rsidRPr="00014FDD">
              <w:rPr>
                <w:sz w:val="24"/>
                <w:szCs w:val="24"/>
              </w:rPr>
              <w:t xml:space="preserve"> July, 2020</w:t>
            </w:r>
          </w:p>
        </w:tc>
        <w:tc>
          <w:tcPr>
            <w:tcW w:w="6237" w:type="dxa"/>
          </w:tcPr>
          <w:p w14:paraId="0F3ABCB9" w14:textId="77777777" w:rsidR="005530AD" w:rsidRPr="00A20E09" w:rsidRDefault="005530AD" w:rsidP="00113C2B">
            <w:pPr>
              <w:spacing w:line="259" w:lineRule="auto"/>
              <w:cnfStyle w:val="000000100000" w:firstRow="0" w:lastRow="0" w:firstColumn="0" w:lastColumn="0" w:oddVBand="0" w:evenVBand="0" w:oddHBand="1" w:evenHBand="0" w:firstRowFirstColumn="0" w:firstRowLastColumn="0" w:lastRowFirstColumn="0" w:lastRowLastColumn="0"/>
              <w:rPr>
                <w:rFonts w:eastAsia="Calibri" w:cs="Times New Roman"/>
                <w:b w:val="0"/>
                <w:bCs w:val="0"/>
                <w:color w:val="000000"/>
                <w:sz w:val="24"/>
                <w:szCs w:val="24"/>
                <w:lang w:val="en-US" w:eastAsia="en-US"/>
              </w:rPr>
            </w:pPr>
            <w:r w:rsidRPr="00A20E09">
              <w:rPr>
                <w:rFonts w:eastAsia="Calibri" w:cs="Times New Roman"/>
                <w:b w:val="0"/>
                <w:bCs w:val="0"/>
                <w:sz w:val="24"/>
                <w:szCs w:val="24"/>
                <w:lang w:val="en-US" w:eastAsia="en-US"/>
              </w:rPr>
              <w:t>Notification to authors of selected papers.</w:t>
            </w:r>
          </w:p>
        </w:tc>
      </w:tr>
      <w:tr w:rsidR="005530AD" w:rsidRPr="005530AD" w14:paraId="2289EB72" w14:textId="77777777" w:rsidTr="00A20E09">
        <w:tc>
          <w:tcPr>
            <w:cnfStyle w:val="001000000000" w:firstRow="0" w:lastRow="0" w:firstColumn="1" w:lastColumn="0" w:oddVBand="0" w:evenVBand="0" w:oddHBand="0" w:evenHBand="0" w:firstRowFirstColumn="0" w:firstRowLastColumn="0" w:lastRowFirstColumn="0" w:lastRowLastColumn="0"/>
            <w:tcW w:w="2835" w:type="dxa"/>
          </w:tcPr>
          <w:p w14:paraId="12207CB6" w14:textId="6BA6C446" w:rsidR="005530AD" w:rsidRPr="00A20E09" w:rsidRDefault="00C57572" w:rsidP="00113C2B">
            <w:pPr>
              <w:spacing w:line="259" w:lineRule="auto"/>
              <w:rPr>
                <w:rFonts w:eastAsia="Calibri" w:cs="Times New Roman"/>
                <w:sz w:val="24"/>
                <w:szCs w:val="24"/>
                <w:lang w:eastAsia="en-US"/>
              </w:rPr>
            </w:pPr>
            <w:r>
              <w:rPr>
                <w:rFonts w:eastAsia="Calibri" w:cs="Times New Roman"/>
                <w:sz w:val="24"/>
                <w:szCs w:val="24"/>
                <w:lang w:val="en-US" w:eastAsia="en-US"/>
              </w:rPr>
              <w:t>10</w:t>
            </w:r>
            <w:r w:rsidR="005530AD" w:rsidRPr="00A20E09">
              <w:rPr>
                <w:rFonts w:eastAsia="Calibri" w:cs="Times New Roman"/>
                <w:sz w:val="24"/>
                <w:szCs w:val="24"/>
                <w:lang w:val="en-US" w:eastAsia="en-US"/>
              </w:rPr>
              <w:t xml:space="preserve"> </w:t>
            </w:r>
            <w:r>
              <w:rPr>
                <w:rFonts w:eastAsia="Calibri" w:cs="Times New Roman"/>
                <w:sz w:val="24"/>
                <w:szCs w:val="24"/>
                <w:lang w:val="en-US" w:eastAsia="en-US"/>
              </w:rPr>
              <w:t xml:space="preserve">October </w:t>
            </w:r>
            <w:r w:rsidR="005530AD" w:rsidRPr="00A20E09">
              <w:rPr>
                <w:rFonts w:eastAsia="Calibri" w:cs="Times New Roman"/>
                <w:sz w:val="24"/>
                <w:szCs w:val="24"/>
                <w:lang w:val="en-US" w:eastAsia="en-US"/>
              </w:rPr>
              <w:t>2020</w:t>
            </w:r>
          </w:p>
        </w:tc>
        <w:tc>
          <w:tcPr>
            <w:tcW w:w="6237" w:type="dxa"/>
          </w:tcPr>
          <w:p w14:paraId="035D04B3" w14:textId="77777777" w:rsidR="005530AD" w:rsidRPr="00A20E09" w:rsidRDefault="005530AD" w:rsidP="00113C2B">
            <w:pPr>
              <w:autoSpaceDE w:val="0"/>
              <w:autoSpaceDN w:val="0"/>
              <w:adjustRightInd w:val="0"/>
              <w:spacing w:line="259" w:lineRule="auto"/>
              <w:cnfStyle w:val="000000000000" w:firstRow="0" w:lastRow="0" w:firstColumn="0" w:lastColumn="0" w:oddVBand="0" w:evenVBand="0" w:oddHBand="0" w:evenHBand="0" w:firstRowFirstColumn="0" w:firstRowLastColumn="0" w:lastRowFirstColumn="0" w:lastRowLastColumn="0"/>
              <w:rPr>
                <w:rFonts w:eastAsia="Calibri" w:cs="Times New Roman"/>
                <w:b w:val="0"/>
                <w:bCs w:val="0"/>
                <w:color w:val="000000"/>
                <w:sz w:val="24"/>
                <w:szCs w:val="24"/>
                <w:lang w:val="en-US" w:eastAsia="en-US"/>
              </w:rPr>
            </w:pPr>
            <w:r w:rsidRPr="00A20E09">
              <w:rPr>
                <w:rFonts w:eastAsia="Calibri" w:cs="Times New Roman"/>
                <w:b w:val="0"/>
                <w:bCs w:val="0"/>
                <w:sz w:val="24"/>
                <w:szCs w:val="24"/>
                <w:lang w:val="en-US" w:eastAsia="en-US"/>
              </w:rPr>
              <w:t>Submission of the final version of the Communication.</w:t>
            </w:r>
          </w:p>
        </w:tc>
      </w:tr>
      <w:tr w:rsidR="005530AD" w:rsidRPr="005530AD" w14:paraId="3BFBEF5D" w14:textId="77777777" w:rsidTr="00A20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201A3288" w14:textId="18319EB7" w:rsidR="005530AD" w:rsidRPr="00A20E09" w:rsidRDefault="00C57572" w:rsidP="00113C2B">
            <w:pPr>
              <w:spacing w:line="259" w:lineRule="auto"/>
              <w:rPr>
                <w:rFonts w:eastAsia="Calibri" w:cs="Times New Roman"/>
                <w:sz w:val="24"/>
                <w:szCs w:val="24"/>
                <w:lang w:eastAsia="en-US"/>
              </w:rPr>
            </w:pPr>
            <w:r>
              <w:rPr>
                <w:rFonts w:eastAsia="Calibri" w:cs="Times New Roman"/>
                <w:sz w:val="24"/>
                <w:szCs w:val="24"/>
                <w:lang w:val="en-US" w:eastAsia="en-US"/>
              </w:rPr>
              <w:t>20</w:t>
            </w:r>
            <w:r w:rsidRPr="00A20E09">
              <w:rPr>
                <w:rFonts w:eastAsia="Calibri" w:cs="Times New Roman"/>
                <w:sz w:val="24"/>
                <w:szCs w:val="24"/>
                <w:lang w:val="en-US" w:eastAsia="en-US"/>
              </w:rPr>
              <w:t xml:space="preserve"> </w:t>
            </w:r>
            <w:r>
              <w:rPr>
                <w:rFonts w:eastAsia="Calibri" w:cs="Times New Roman"/>
                <w:sz w:val="24"/>
                <w:szCs w:val="24"/>
                <w:lang w:val="en-US" w:eastAsia="en-US"/>
              </w:rPr>
              <w:t xml:space="preserve">October </w:t>
            </w:r>
            <w:r w:rsidRPr="00A20E09">
              <w:rPr>
                <w:rFonts w:eastAsia="Calibri" w:cs="Times New Roman"/>
                <w:sz w:val="24"/>
                <w:szCs w:val="24"/>
                <w:lang w:val="en-US" w:eastAsia="en-US"/>
              </w:rPr>
              <w:t>2020</w:t>
            </w:r>
          </w:p>
        </w:tc>
        <w:tc>
          <w:tcPr>
            <w:tcW w:w="6237" w:type="dxa"/>
          </w:tcPr>
          <w:p w14:paraId="28115523" w14:textId="77777777" w:rsidR="005530AD" w:rsidRPr="00A20E09" w:rsidRDefault="005530AD" w:rsidP="00113C2B">
            <w:pPr>
              <w:autoSpaceDE w:val="0"/>
              <w:autoSpaceDN w:val="0"/>
              <w:adjustRightInd w:val="0"/>
              <w:spacing w:line="259" w:lineRule="auto"/>
              <w:cnfStyle w:val="000000100000" w:firstRow="0" w:lastRow="0" w:firstColumn="0" w:lastColumn="0" w:oddVBand="0" w:evenVBand="0" w:oddHBand="1" w:evenHBand="0" w:firstRowFirstColumn="0" w:firstRowLastColumn="0" w:lastRowFirstColumn="0" w:lastRowLastColumn="0"/>
              <w:rPr>
                <w:rFonts w:eastAsia="Calibri" w:cs="Times New Roman"/>
                <w:b w:val="0"/>
                <w:bCs w:val="0"/>
                <w:color w:val="000000"/>
                <w:sz w:val="24"/>
                <w:szCs w:val="24"/>
                <w:lang w:val="en-US" w:eastAsia="en-US"/>
              </w:rPr>
            </w:pPr>
            <w:r w:rsidRPr="00A20E09">
              <w:rPr>
                <w:rFonts w:eastAsia="Calibri" w:cs="Times New Roman"/>
                <w:b w:val="0"/>
                <w:bCs w:val="0"/>
                <w:sz w:val="24"/>
                <w:szCs w:val="24"/>
                <w:lang w:val="en-US" w:eastAsia="en-US"/>
              </w:rPr>
              <w:t>Notification to authors of selected papers.</w:t>
            </w:r>
          </w:p>
        </w:tc>
      </w:tr>
      <w:tr w:rsidR="005530AD" w:rsidRPr="005530AD" w14:paraId="748F6FCB" w14:textId="77777777" w:rsidTr="00A20E09">
        <w:tc>
          <w:tcPr>
            <w:cnfStyle w:val="001000000000" w:firstRow="0" w:lastRow="0" w:firstColumn="1" w:lastColumn="0" w:oddVBand="0" w:evenVBand="0" w:oddHBand="0" w:evenHBand="0" w:firstRowFirstColumn="0" w:firstRowLastColumn="0" w:lastRowFirstColumn="0" w:lastRowLastColumn="0"/>
            <w:tcW w:w="2835" w:type="dxa"/>
          </w:tcPr>
          <w:p w14:paraId="4B1A9FD9" w14:textId="041EBB5F" w:rsidR="005530AD" w:rsidRPr="00A20E09" w:rsidRDefault="00C57572" w:rsidP="00113C2B">
            <w:pPr>
              <w:spacing w:line="259" w:lineRule="auto"/>
              <w:rPr>
                <w:rFonts w:eastAsia="Calibri" w:cs="Times New Roman"/>
                <w:sz w:val="24"/>
                <w:szCs w:val="24"/>
                <w:lang w:eastAsia="en-US"/>
              </w:rPr>
            </w:pPr>
            <w:r>
              <w:rPr>
                <w:rFonts w:eastAsia="Calibri" w:cs="Times New Roman"/>
                <w:sz w:val="24"/>
                <w:szCs w:val="24"/>
                <w:lang w:val="en-US" w:eastAsia="en-US"/>
              </w:rPr>
              <w:t>6</w:t>
            </w:r>
            <w:r w:rsidR="005530AD" w:rsidRPr="00A20E09">
              <w:rPr>
                <w:rFonts w:eastAsia="Calibri" w:cs="Times New Roman"/>
                <w:sz w:val="24"/>
                <w:szCs w:val="24"/>
                <w:lang w:val="en-US" w:eastAsia="en-US"/>
              </w:rPr>
              <w:t xml:space="preserve"> and </w:t>
            </w:r>
            <w:r>
              <w:rPr>
                <w:rFonts w:eastAsia="Calibri" w:cs="Times New Roman"/>
                <w:sz w:val="24"/>
                <w:szCs w:val="24"/>
                <w:lang w:val="en-US" w:eastAsia="en-US"/>
              </w:rPr>
              <w:t>7</w:t>
            </w:r>
            <w:r w:rsidR="005530AD" w:rsidRPr="00A20E09">
              <w:rPr>
                <w:rFonts w:eastAsia="Calibri" w:cs="Times New Roman"/>
                <w:sz w:val="24"/>
                <w:szCs w:val="24"/>
                <w:lang w:val="en-US" w:eastAsia="en-US"/>
              </w:rPr>
              <w:t xml:space="preserve"> </w:t>
            </w:r>
            <w:r>
              <w:rPr>
                <w:rFonts w:eastAsia="Calibri" w:cs="Times New Roman"/>
                <w:sz w:val="24"/>
                <w:szCs w:val="24"/>
                <w:lang w:val="en-US" w:eastAsia="en-US"/>
              </w:rPr>
              <w:t xml:space="preserve">November </w:t>
            </w:r>
            <w:r w:rsidR="005530AD" w:rsidRPr="00A20E09">
              <w:rPr>
                <w:rFonts w:eastAsia="Calibri" w:cs="Times New Roman"/>
                <w:sz w:val="24"/>
                <w:szCs w:val="24"/>
                <w:lang w:val="en-US" w:eastAsia="en-US"/>
              </w:rPr>
              <w:t>2020</w:t>
            </w:r>
          </w:p>
        </w:tc>
        <w:tc>
          <w:tcPr>
            <w:tcW w:w="6237" w:type="dxa"/>
          </w:tcPr>
          <w:p w14:paraId="5773123C" w14:textId="77777777" w:rsidR="005530AD" w:rsidRPr="00A20E09" w:rsidRDefault="005530AD" w:rsidP="00113C2B">
            <w:pPr>
              <w:spacing w:line="259" w:lineRule="auto"/>
              <w:cnfStyle w:val="000000000000" w:firstRow="0" w:lastRow="0" w:firstColumn="0" w:lastColumn="0" w:oddVBand="0" w:evenVBand="0" w:oddHBand="0" w:evenHBand="0" w:firstRowFirstColumn="0" w:firstRowLastColumn="0" w:lastRowFirstColumn="0" w:lastRowLastColumn="0"/>
              <w:rPr>
                <w:rFonts w:eastAsia="Calibri" w:cs="Times New Roman"/>
                <w:color w:val="000000"/>
                <w:sz w:val="24"/>
                <w:szCs w:val="24"/>
                <w:lang w:val="en-US" w:eastAsia="en-US"/>
              </w:rPr>
            </w:pPr>
            <w:r w:rsidRPr="00A20E09">
              <w:rPr>
                <w:rFonts w:eastAsia="Calibri" w:cs="Times New Roman"/>
                <w:b w:val="0"/>
                <w:bCs w:val="0"/>
                <w:sz w:val="24"/>
                <w:szCs w:val="24"/>
                <w:lang w:val="en-US" w:eastAsia="en-US"/>
              </w:rPr>
              <w:t>Date of the scientific activity.</w:t>
            </w:r>
          </w:p>
        </w:tc>
      </w:tr>
    </w:tbl>
    <w:p w14:paraId="3DC0C372" w14:textId="77777777" w:rsidR="005530AD" w:rsidRDefault="005530AD" w:rsidP="00113C2B">
      <w:pPr>
        <w:spacing w:line="259" w:lineRule="auto"/>
        <w:rPr>
          <w:rFonts w:ascii="Calibri" w:eastAsia="Calibri" w:hAnsi="Calibri" w:cs="Arial"/>
          <w:b w:val="0"/>
          <w:bCs w:val="0"/>
          <w:sz w:val="22"/>
          <w:szCs w:val="22"/>
          <w:lang w:val="en-US" w:eastAsia="en-US"/>
        </w:rPr>
      </w:pPr>
    </w:p>
    <w:p w14:paraId="2716BA44" w14:textId="77777777" w:rsidR="00113C2B" w:rsidRDefault="00113C2B" w:rsidP="005530AD">
      <w:pPr>
        <w:spacing w:after="160" w:line="259" w:lineRule="auto"/>
        <w:rPr>
          <w:rFonts w:eastAsia="Calibri" w:cs="Times New Roman"/>
          <w:color w:val="00B0F0"/>
          <w:u w:val="single"/>
          <w:lang w:val="en-US" w:eastAsia="en-US"/>
        </w:rPr>
      </w:pPr>
    </w:p>
    <w:p w14:paraId="2DF491FB" w14:textId="77777777" w:rsidR="005530AD" w:rsidRDefault="005530AD" w:rsidP="005530AD">
      <w:pPr>
        <w:spacing w:after="160" w:line="259" w:lineRule="auto"/>
        <w:rPr>
          <w:rFonts w:eastAsia="Calibri" w:cs="Times New Roman"/>
          <w:color w:val="00B0F0"/>
          <w:u w:val="single"/>
          <w:lang w:val="en-US" w:eastAsia="en-US"/>
        </w:rPr>
      </w:pPr>
      <w:r w:rsidRPr="00A20E09">
        <w:rPr>
          <w:rFonts w:eastAsia="Calibri" w:cs="Times New Roman"/>
          <w:color w:val="00B0F0"/>
          <w:u w:val="single"/>
          <w:lang w:val="en-US" w:eastAsia="en-US"/>
        </w:rPr>
        <w:t>TERMS AND CONDITIONS OF SUBMISSION:</w:t>
      </w:r>
    </w:p>
    <w:p w14:paraId="1A910468" w14:textId="77777777" w:rsidR="005530AD" w:rsidRPr="005530AD" w:rsidRDefault="005530AD" w:rsidP="005530AD">
      <w:pPr>
        <w:tabs>
          <w:tab w:val="left" w:pos="142"/>
        </w:tabs>
        <w:ind w:left="360" w:hanging="218"/>
        <w:rPr>
          <w:rFonts w:eastAsia="Calibri" w:cs="Times New Roman"/>
          <w:b w:val="0"/>
          <w:bCs w:val="0"/>
          <w:sz w:val="24"/>
          <w:szCs w:val="24"/>
          <w:lang w:val="en-US" w:eastAsia="en-US"/>
        </w:rPr>
      </w:pPr>
      <w:r w:rsidRPr="005530AD">
        <w:rPr>
          <w:rFonts w:eastAsia="Calibri" w:cs="Times New Roman"/>
          <w:b w:val="0"/>
          <w:bCs w:val="0"/>
          <w:sz w:val="24"/>
          <w:szCs w:val="24"/>
          <w:lang w:val="en-US" w:eastAsia="en-US"/>
        </w:rPr>
        <w:t>Authors must submit their papers in accordance with the following requirements:</w:t>
      </w:r>
    </w:p>
    <w:p w14:paraId="4862C26D" w14:textId="77777777" w:rsidR="005530AD" w:rsidRPr="003D5980" w:rsidRDefault="005530AD" w:rsidP="00AD77BD">
      <w:pPr>
        <w:pStyle w:val="Paragraphedeliste"/>
        <w:numPr>
          <w:ilvl w:val="0"/>
          <w:numId w:val="5"/>
        </w:numPr>
        <w:tabs>
          <w:tab w:val="left" w:pos="142"/>
        </w:tabs>
        <w:ind w:left="567"/>
        <w:rPr>
          <w:rFonts w:eastAsia="Calibri" w:cs="Times New Roman"/>
          <w:b w:val="0"/>
          <w:bCs w:val="0"/>
          <w:sz w:val="24"/>
          <w:szCs w:val="24"/>
          <w:lang w:val="en-US" w:eastAsia="en-US"/>
        </w:rPr>
      </w:pPr>
      <w:r w:rsidRPr="003D5980">
        <w:rPr>
          <w:rFonts w:eastAsia="Calibri" w:cs="Times New Roman"/>
          <w:b w:val="0"/>
          <w:bCs w:val="0"/>
          <w:sz w:val="24"/>
          <w:szCs w:val="24"/>
          <w:lang w:val="en-US" w:eastAsia="en-US"/>
        </w:rPr>
        <w:t>Document in Word format</w:t>
      </w:r>
      <w:r w:rsidR="00AD77BD">
        <w:rPr>
          <w:rFonts w:eastAsia="Calibri" w:cs="Times New Roman"/>
          <w:b w:val="0"/>
          <w:bCs w:val="0"/>
          <w:sz w:val="24"/>
          <w:szCs w:val="24"/>
          <w:lang w:val="en-US" w:eastAsia="en-US"/>
        </w:rPr>
        <w:t>;</w:t>
      </w:r>
    </w:p>
    <w:p w14:paraId="0FC9B5BA" w14:textId="77777777" w:rsidR="005530AD" w:rsidRPr="003D5980" w:rsidRDefault="005530AD" w:rsidP="00AD77BD">
      <w:pPr>
        <w:pStyle w:val="Paragraphedeliste"/>
        <w:numPr>
          <w:ilvl w:val="0"/>
          <w:numId w:val="5"/>
        </w:numPr>
        <w:tabs>
          <w:tab w:val="left" w:pos="142"/>
        </w:tabs>
        <w:ind w:left="442" w:hanging="215"/>
        <w:rPr>
          <w:rFonts w:eastAsia="Calibri" w:cs="Times New Roman"/>
          <w:b w:val="0"/>
          <w:bCs w:val="0"/>
          <w:sz w:val="24"/>
          <w:szCs w:val="24"/>
          <w:lang w:val="en-US" w:eastAsia="en-US"/>
        </w:rPr>
      </w:pPr>
      <w:r w:rsidRPr="003D5980">
        <w:rPr>
          <w:rFonts w:eastAsia="Calibri" w:cs="Times New Roman"/>
          <w:b w:val="0"/>
          <w:bCs w:val="0"/>
          <w:sz w:val="24"/>
          <w:szCs w:val="24"/>
          <w:lang w:val="en-US" w:eastAsia="en-US"/>
        </w:rPr>
        <w:t>The first page of each paper must contain the title of the paper, the contact information of the authors (name, affiliation, postal address, e-mail address, telephone and fax numbers)</w:t>
      </w:r>
      <w:r w:rsidR="00AD77BD">
        <w:rPr>
          <w:rFonts w:eastAsia="Calibri" w:cs="Times New Roman"/>
          <w:b w:val="0"/>
          <w:bCs w:val="0"/>
          <w:sz w:val="24"/>
          <w:szCs w:val="24"/>
          <w:lang w:val="en-US" w:eastAsia="en-US"/>
        </w:rPr>
        <w:t>;</w:t>
      </w:r>
    </w:p>
    <w:p w14:paraId="484D6A26" w14:textId="77777777" w:rsidR="005530AD" w:rsidRPr="003D5980" w:rsidRDefault="005530AD" w:rsidP="00AD77BD">
      <w:pPr>
        <w:pStyle w:val="Paragraphedeliste"/>
        <w:numPr>
          <w:ilvl w:val="0"/>
          <w:numId w:val="5"/>
        </w:numPr>
        <w:tabs>
          <w:tab w:val="left" w:pos="142"/>
        </w:tabs>
        <w:ind w:left="442" w:hanging="215"/>
        <w:rPr>
          <w:rFonts w:eastAsia="Calibri" w:cs="Times New Roman"/>
          <w:b w:val="0"/>
          <w:bCs w:val="0"/>
          <w:sz w:val="24"/>
          <w:szCs w:val="24"/>
          <w:lang w:val="en-US" w:eastAsia="en-US"/>
        </w:rPr>
      </w:pPr>
      <w:r w:rsidRPr="003D5980">
        <w:rPr>
          <w:rFonts w:eastAsia="Calibri" w:cs="Times New Roman"/>
          <w:b w:val="0"/>
          <w:bCs w:val="0"/>
          <w:sz w:val="24"/>
          <w:szCs w:val="24"/>
          <w:lang w:val="en-US" w:eastAsia="en-US"/>
        </w:rPr>
        <w:t>The second page should include an abstract (in French and English/Arabic, Maximum 10</w:t>
      </w:r>
      <w:r w:rsidR="003D5980" w:rsidRPr="003D5980">
        <w:rPr>
          <w:rFonts w:eastAsia="Calibri" w:cs="Times New Roman"/>
          <w:b w:val="0"/>
          <w:bCs w:val="0"/>
          <w:sz w:val="24"/>
          <w:szCs w:val="24"/>
          <w:lang w:val="en-US" w:eastAsia="en-US"/>
        </w:rPr>
        <w:t xml:space="preserve"> </w:t>
      </w:r>
      <w:r w:rsidRPr="003D5980">
        <w:rPr>
          <w:rFonts w:eastAsia="Calibri" w:cs="Times New Roman"/>
          <w:b w:val="0"/>
          <w:bCs w:val="0"/>
          <w:sz w:val="24"/>
          <w:szCs w:val="24"/>
          <w:lang w:val="en-US" w:eastAsia="en-US"/>
        </w:rPr>
        <w:t>lines), as well as a list of keywords (Maximum 6 words)</w:t>
      </w:r>
      <w:r w:rsidR="00AD77BD">
        <w:rPr>
          <w:rFonts w:eastAsia="Calibri" w:cs="Times New Roman"/>
          <w:b w:val="0"/>
          <w:bCs w:val="0"/>
          <w:sz w:val="24"/>
          <w:szCs w:val="24"/>
          <w:lang w:val="en-US" w:eastAsia="en-US"/>
        </w:rPr>
        <w:t>;</w:t>
      </w:r>
    </w:p>
    <w:p w14:paraId="5CEE1BE1" w14:textId="77777777" w:rsidR="005530AD" w:rsidRPr="003D5980" w:rsidRDefault="005530AD" w:rsidP="00AD77BD">
      <w:pPr>
        <w:pStyle w:val="Paragraphedeliste"/>
        <w:numPr>
          <w:ilvl w:val="0"/>
          <w:numId w:val="5"/>
        </w:numPr>
        <w:tabs>
          <w:tab w:val="left" w:pos="142"/>
        </w:tabs>
        <w:ind w:left="567"/>
        <w:rPr>
          <w:rFonts w:eastAsia="Calibri" w:cs="Times New Roman"/>
          <w:b w:val="0"/>
          <w:bCs w:val="0"/>
          <w:sz w:val="24"/>
          <w:szCs w:val="24"/>
          <w:lang w:val="en-US" w:eastAsia="en-US"/>
        </w:rPr>
      </w:pPr>
      <w:r w:rsidRPr="003D5980">
        <w:rPr>
          <w:rFonts w:eastAsia="Calibri" w:cs="Times New Roman"/>
          <w:b w:val="0"/>
          <w:bCs w:val="0"/>
          <w:sz w:val="24"/>
          <w:szCs w:val="24"/>
          <w:lang w:val="en-US" w:eastAsia="en-US"/>
        </w:rPr>
        <w:t>The number of words in the article should not exceed 7000 words</w:t>
      </w:r>
      <w:r w:rsidR="00AD77BD">
        <w:rPr>
          <w:rFonts w:eastAsia="Calibri" w:cs="Times New Roman"/>
          <w:b w:val="0"/>
          <w:bCs w:val="0"/>
          <w:sz w:val="24"/>
          <w:szCs w:val="24"/>
          <w:lang w:val="en-US" w:eastAsia="en-US"/>
        </w:rPr>
        <w:t>;</w:t>
      </w:r>
    </w:p>
    <w:p w14:paraId="35B06C0B" w14:textId="77777777" w:rsidR="005530AD" w:rsidRPr="003D5980" w:rsidRDefault="005530AD" w:rsidP="00AD77BD">
      <w:pPr>
        <w:pStyle w:val="Paragraphedeliste"/>
        <w:numPr>
          <w:ilvl w:val="0"/>
          <w:numId w:val="5"/>
        </w:numPr>
        <w:tabs>
          <w:tab w:val="left" w:pos="142"/>
        </w:tabs>
        <w:ind w:left="567"/>
        <w:rPr>
          <w:rFonts w:eastAsia="Calibri" w:cs="Times New Roman"/>
          <w:b w:val="0"/>
          <w:bCs w:val="0"/>
          <w:sz w:val="24"/>
          <w:szCs w:val="24"/>
          <w:lang w:val="en-US" w:eastAsia="en-US"/>
        </w:rPr>
      </w:pPr>
      <w:r w:rsidRPr="003D5980">
        <w:rPr>
          <w:rFonts w:eastAsia="Calibri" w:cs="Times New Roman"/>
          <w:b w:val="0"/>
          <w:bCs w:val="0"/>
          <w:sz w:val="24"/>
          <w:szCs w:val="24"/>
          <w:lang w:val="en-US" w:eastAsia="en-US"/>
        </w:rPr>
        <w:t>Written with Times New Roman in French and Traditional Arabic in Arabic</w:t>
      </w:r>
      <w:r w:rsidR="00AD77BD">
        <w:rPr>
          <w:rFonts w:eastAsia="Calibri" w:cs="Times New Roman"/>
          <w:b w:val="0"/>
          <w:bCs w:val="0"/>
          <w:sz w:val="24"/>
          <w:szCs w:val="24"/>
          <w:lang w:val="en-US" w:eastAsia="en-US"/>
        </w:rPr>
        <w:t>;</w:t>
      </w:r>
      <w:r w:rsidRPr="003D5980">
        <w:rPr>
          <w:rFonts w:eastAsia="Calibri" w:cs="Times New Roman"/>
          <w:b w:val="0"/>
          <w:bCs w:val="0"/>
          <w:sz w:val="24"/>
          <w:szCs w:val="24"/>
          <w:lang w:val="en-US" w:eastAsia="en-US"/>
        </w:rPr>
        <w:t xml:space="preserve"> </w:t>
      </w:r>
    </w:p>
    <w:p w14:paraId="4C2DABA6" w14:textId="77777777" w:rsidR="005530AD" w:rsidRPr="003D5980" w:rsidRDefault="005530AD" w:rsidP="00AD77BD">
      <w:pPr>
        <w:pStyle w:val="Paragraphedeliste"/>
        <w:numPr>
          <w:ilvl w:val="0"/>
          <w:numId w:val="5"/>
        </w:numPr>
        <w:tabs>
          <w:tab w:val="left" w:pos="142"/>
        </w:tabs>
        <w:ind w:left="567"/>
        <w:rPr>
          <w:rFonts w:eastAsia="Calibri" w:cs="Times New Roman"/>
          <w:b w:val="0"/>
          <w:bCs w:val="0"/>
          <w:sz w:val="24"/>
          <w:szCs w:val="24"/>
          <w:lang w:val="en-US" w:eastAsia="en-US"/>
        </w:rPr>
      </w:pPr>
      <w:r w:rsidRPr="003D5980">
        <w:rPr>
          <w:rFonts w:eastAsia="Calibri" w:cs="Times New Roman"/>
          <w:b w:val="0"/>
          <w:bCs w:val="0"/>
          <w:sz w:val="24"/>
          <w:szCs w:val="24"/>
          <w:lang w:val="en-US" w:eastAsia="en-US"/>
        </w:rPr>
        <w:t>Font size 12 in French and 14 in Arabic</w:t>
      </w:r>
      <w:r w:rsidR="00AD77BD">
        <w:rPr>
          <w:rFonts w:eastAsia="Calibri" w:cs="Times New Roman"/>
          <w:b w:val="0"/>
          <w:bCs w:val="0"/>
          <w:sz w:val="24"/>
          <w:szCs w:val="24"/>
          <w:lang w:val="en-US" w:eastAsia="en-US"/>
        </w:rPr>
        <w:t>;</w:t>
      </w:r>
    </w:p>
    <w:p w14:paraId="0F1EEE5A" w14:textId="77777777" w:rsidR="005530AD" w:rsidRPr="003D5980" w:rsidRDefault="005530AD" w:rsidP="00AD77BD">
      <w:pPr>
        <w:pStyle w:val="Paragraphedeliste"/>
        <w:numPr>
          <w:ilvl w:val="0"/>
          <w:numId w:val="5"/>
        </w:numPr>
        <w:tabs>
          <w:tab w:val="left" w:pos="142"/>
        </w:tabs>
        <w:ind w:left="567"/>
        <w:rPr>
          <w:rFonts w:eastAsia="Calibri" w:cs="Times New Roman"/>
          <w:b w:val="0"/>
          <w:bCs w:val="0"/>
          <w:sz w:val="24"/>
          <w:szCs w:val="24"/>
          <w:lang w:val="en-US" w:eastAsia="en-US"/>
        </w:rPr>
      </w:pPr>
      <w:r w:rsidRPr="003D5980">
        <w:rPr>
          <w:rFonts w:eastAsia="Calibri" w:cs="Times New Roman"/>
          <w:b w:val="0"/>
          <w:bCs w:val="0"/>
          <w:sz w:val="24"/>
          <w:szCs w:val="24"/>
          <w:lang w:val="en-US" w:eastAsia="en-US"/>
        </w:rPr>
        <w:t>Single line spacing</w:t>
      </w:r>
      <w:r w:rsidR="00AD77BD">
        <w:rPr>
          <w:rFonts w:eastAsia="Calibri" w:cs="Times New Roman"/>
          <w:b w:val="0"/>
          <w:bCs w:val="0"/>
          <w:sz w:val="24"/>
          <w:szCs w:val="24"/>
          <w:lang w:val="en-US" w:eastAsia="en-US"/>
        </w:rPr>
        <w:t>;</w:t>
      </w:r>
    </w:p>
    <w:p w14:paraId="30AAAD84" w14:textId="77777777" w:rsidR="005530AD" w:rsidRPr="003D5980" w:rsidRDefault="005530AD" w:rsidP="00AD77BD">
      <w:pPr>
        <w:pStyle w:val="Paragraphedeliste"/>
        <w:numPr>
          <w:ilvl w:val="0"/>
          <w:numId w:val="5"/>
        </w:numPr>
        <w:tabs>
          <w:tab w:val="left" w:pos="142"/>
        </w:tabs>
        <w:ind w:left="567"/>
        <w:rPr>
          <w:rFonts w:eastAsia="Calibri" w:cs="Times New Roman"/>
          <w:b w:val="0"/>
          <w:bCs w:val="0"/>
          <w:sz w:val="24"/>
          <w:szCs w:val="24"/>
          <w:lang w:val="en-US" w:eastAsia="en-US"/>
        </w:rPr>
      </w:pPr>
      <w:r w:rsidRPr="003D5980">
        <w:rPr>
          <w:rFonts w:eastAsia="Calibri" w:cs="Times New Roman"/>
          <w:b w:val="0"/>
          <w:bCs w:val="0"/>
          <w:sz w:val="24"/>
          <w:szCs w:val="24"/>
          <w:lang w:val="en-US" w:eastAsia="en-US"/>
        </w:rPr>
        <w:t>Notes are presented in numerical order, placed at the bottom of the page and indicated by raised numbers (without parentheses)</w:t>
      </w:r>
      <w:r w:rsidR="00AD77BD">
        <w:rPr>
          <w:rFonts w:eastAsia="Calibri" w:cs="Times New Roman"/>
          <w:b w:val="0"/>
          <w:bCs w:val="0"/>
          <w:sz w:val="24"/>
          <w:szCs w:val="24"/>
          <w:lang w:val="en-US" w:eastAsia="en-US"/>
        </w:rPr>
        <w:t>;</w:t>
      </w:r>
    </w:p>
    <w:p w14:paraId="1ECF6AFC" w14:textId="77777777" w:rsidR="005530AD" w:rsidRPr="003D5980" w:rsidRDefault="005530AD" w:rsidP="00AD77BD">
      <w:pPr>
        <w:pStyle w:val="Paragraphedeliste"/>
        <w:numPr>
          <w:ilvl w:val="0"/>
          <w:numId w:val="5"/>
        </w:numPr>
        <w:tabs>
          <w:tab w:val="left" w:pos="142"/>
        </w:tabs>
        <w:ind w:left="567"/>
        <w:rPr>
          <w:rFonts w:eastAsia="Calibri" w:cs="Times New Roman"/>
          <w:b w:val="0"/>
          <w:bCs w:val="0"/>
          <w:sz w:val="24"/>
          <w:szCs w:val="24"/>
          <w:lang w:val="en-US" w:eastAsia="en-US"/>
        </w:rPr>
      </w:pPr>
      <w:r w:rsidRPr="003D5980">
        <w:rPr>
          <w:rFonts w:eastAsia="Calibri" w:cs="Times New Roman"/>
          <w:b w:val="0"/>
          <w:bCs w:val="0"/>
          <w:sz w:val="24"/>
          <w:szCs w:val="24"/>
          <w:lang w:val="en-US" w:eastAsia="en-US"/>
        </w:rPr>
        <w:t>Bibliographical references should be listed in alphabetical order, each reference should have been cited in the text. The bibliographical references should be as follows:</w:t>
      </w:r>
    </w:p>
    <w:p w14:paraId="16480AB5" w14:textId="77777777" w:rsidR="005530AD" w:rsidRPr="005530AD" w:rsidRDefault="005530AD" w:rsidP="005530AD">
      <w:pPr>
        <w:tabs>
          <w:tab w:val="left" w:pos="142"/>
          <w:tab w:val="left" w:pos="284"/>
        </w:tabs>
        <w:ind w:hanging="218"/>
        <w:rPr>
          <w:rFonts w:ascii="Calibri" w:eastAsia="Calibri" w:hAnsi="Calibri" w:cs="Arial"/>
          <w:b w:val="0"/>
          <w:bCs w:val="0"/>
          <w:sz w:val="22"/>
          <w:szCs w:val="22"/>
          <w:lang w:val="en-US" w:eastAsia="en-US"/>
        </w:rPr>
      </w:pPr>
    </w:p>
    <w:tbl>
      <w:tblPr>
        <w:tblW w:w="9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6946"/>
      </w:tblGrid>
      <w:tr w:rsidR="003D5980" w:rsidRPr="00E7290C" w14:paraId="126DB893" w14:textId="77777777" w:rsidTr="0058507E">
        <w:tc>
          <w:tcPr>
            <w:tcW w:w="2245" w:type="dxa"/>
            <w:tcBorders>
              <w:top w:val="single" w:sz="18" w:space="0" w:color="auto"/>
              <w:left w:val="single" w:sz="18" w:space="0" w:color="auto"/>
              <w:bottom w:val="single" w:sz="18" w:space="0" w:color="auto"/>
              <w:right w:val="single" w:sz="18" w:space="0" w:color="auto"/>
            </w:tcBorders>
          </w:tcPr>
          <w:p w14:paraId="64CF8E54" w14:textId="77777777" w:rsidR="003D5980" w:rsidRPr="00E7290C" w:rsidRDefault="003D5980" w:rsidP="0058507E">
            <w:pPr>
              <w:autoSpaceDE w:val="0"/>
              <w:autoSpaceDN w:val="0"/>
              <w:adjustRightInd w:val="0"/>
              <w:rPr>
                <w:rFonts w:eastAsiaTheme="minorHAnsi" w:cs="Times New Roman"/>
                <w:sz w:val="26"/>
                <w:szCs w:val="26"/>
                <w:lang w:eastAsia="en-US"/>
              </w:rPr>
            </w:pPr>
            <w:r w:rsidRPr="005530AD">
              <w:rPr>
                <w:rFonts w:eastAsia="Calibri" w:cs="Times New Roman"/>
                <w:b w:val="0"/>
                <w:bCs w:val="0"/>
                <w:sz w:val="24"/>
                <w:szCs w:val="24"/>
                <w:lang w:val="en-US" w:eastAsia="en-US"/>
              </w:rPr>
              <w:t>Book</w:t>
            </w:r>
          </w:p>
        </w:tc>
        <w:tc>
          <w:tcPr>
            <w:tcW w:w="6946" w:type="dxa"/>
            <w:tcBorders>
              <w:top w:val="single" w:sz="18" w:space="0" w:color="auto"/>
              <w:left w:val="single" w:sz="18" w:space="0" w:color="auto"/>
              <w:bottom w:val="single" w:sz="18" w:space="0" w:color="auto"/>
              <w:right w:val="single" w:sz="18" w:space="0" w:color="auto"/>
            </w:tcBorders>
          </w:tcPr>
          <w:p w14:paraId="09941EC9" w14:textId="77777777" w:rsidR="003D5980" w:rsidRPr="00E7290C" w:rsidRDefault="003D5980" w:rsidP="0058507E">
            <w:pPr>
              <w:autoSpaceDE w:val="0"/>
              <w:autoSpaceDN w:val="0"/>
              <w:adjustRightInd w:val="0"/>
              <w:rPr>
                <w:rFonts w:eastAsiaTheme="minorHAnsi" w:cs="Times New Roman"/>
                <w:b w:val="0"/>
                <w:bCs w:val="0"/>
                <w:sz w:val="26"/>
                <w:szCs w:val="26"/>
                <w:lang w:eastAsia="en-US"/>
              </w:rPr>
            </w:pPr>
            <w:r w:rsidRPr="005530AD">
              <w:rPr>
                <w:rFonts w:eastAsia="Calibri" w:cs="Times New Roman"/>
                <w:b w:val="0"/>
                <w:bCs w:val="0"/>
                <w:sz w:val="24"/>
                <w:szCs w:val="24"/>
                <w:lang w:val="en-US" w:eastAsia="en-US"/>
              </w:rPr>
              <w:t>NAME P. (year). Title: complements to the title. Place: Publisher.</w:t>
            </w:r>
          </w:p>
        </w:tc>
      </w:tr>
      <w:tr w:rsidR="003D5980" w:rsidRPr="007E5A23" w14:paraId="726E5E48" w14:textId="77777777" w:rsidTr="0058507E">
        <w:tc>
          <w:tcPr>
            <w:tcW w:w="2245" w:type="dxa"/>
            <w:tcBorders>
              <w:top w:val="single" w:sz="18" w:space="0" w:color="auto"/>
              <w:left w:val="single" w:sz="18" w:space="0" w:color="auto"/>
              <w:bottom w:val="single" w:sz="18" w:space="0" w:color="auto"/>
              <w:right w:val="single" w:sz="18" w:space="0" w:color="auto"/>
            </w:tcBorders>
          </w:tcPr>
          <w:p w14:paraId="164E91AF" w14:textId="77777777" w:rsidR="003D5980" w:rsidRPr="00E7290C" w:rsidRDefault="003D5980" w:rsidP="0058507E">
            <w:pPr>
              <w:autoSpaceDE w:val="0"/>
              <w:autoSpaceDN w:val="0"/>
              <w:adjustRightInd w:val="0"/>
              <w:rPr>
                <w:rFonts w:eastAsiaTheme="minorHAnsi" w:cs="Times New Roman"/>
                <w:sz w:val="26"/>
                <w:szCs w:val="26"/>
                <w:lang w:eastAsia="en-US"/>
              </w:rPr>
            </w:pPr>
            <w:r w:rsidRPr="005530AD">
              <w:rPr>
                <w:rFonts w:eastAsia="Calibri" w:cs="Times New Roman"/>
                <w:b w:val="0"/>
                <w:bCs w:val="0"/>
                <w:sz w:val="24"/>
                <w:szCs w:val="24"/>
                <w:lang w:val="en-US" w:eastAsia="en-US"/>
              </w:rPr>
              <w:t>Journal articles</w:t>
            </w:r>
          </w:p>
        </w:tc>
        <w:tc>
          <w:tcPr>
            <w:tcW w:w="6946" w:type="dxa"/>
            <w:tcBorders>
              <w:top w:val="single" w:sz="18" w:space="0" w:color="auto"/>
              <w:left w:val="single" w:sz="18" w:space="0" w:color="auto"/>
              <w:bottom w:val="single" w:sz="18" w:space="0" w:color="auto"/>
              <w:right w:val="single" w:sz="18" w:space="0" w:color="auto"/>
            </w:tcBorders>
          </w:tcPr>
          <w:p w14:paraId="5F37957A" w14:textId="77777777" w:rsidR="003D5980" w:rsidRPr="00E7290C" w:rsidRDefault="003D5980" w:rsidP="003D5980">
            <w:pPr>
              <w:tabs>
                <w:tab w:val="left" w:pos="142"/>
              </w:tabs>
              <w:ind w:left="142"/>
              <w:rPr>
                <w:rFonts w:eastAsiaTheme="minorHAnsi" w:cs="Times New Roman"/>
                <w:b w:val="0"/>
                <w:bCs w:val="0"/>
                <w:sz w:val="26"/>
                <w:szCs w:val="26"/>
                <w:lang w:eastAsia="en-US"/>
              </w:rPr>
            </w:pPr>
            <w:r w:rsidRPr="005530AD">
              <w:rPr>
                <w:rFonts w:eastAsia="Calibri" w:cs="Times New Roman"/>
                <w:b w:val="0"/>
                <w:bCs w:val="0"/>
                <w:sz w:val="24"/>
                <w:szCs w:val="24"/>
                <w:lang w:val="en-US" w:eastAsia="en-US"/>
              </w:rPr>
              <w:t>Name, A. (year), "Title of article", Journal name, vol. 24, No. 2, pp. XX-XX.</w:t>
            </w:r>
          </w:p>
        </w:tc>
      </w:tr>
      <w:tr w:rsidR="003D5980" w:rsidRPr="007E5A23" w14:paraId="2780FCCE" w14:textId="77777777" w:rsidTr="0058507E">
        <w:tc>
          <w:tcPr>
            <w:tcW w:w="2245" w:type="dxa"/>
            <w:tcBorders>
              <w:top w:val="single" w:sz="18" w:space="0" w:color="auto"/>
              <w:left w:val="single" w:sz="18" w:space="0" w:color="auto"/>
              <w:bottom w:val="single" w:sz="18" w:space="0" w:color="auto"/>
              <w:right w:val="single" w:sz="18" w:space="0" w:color="auto"/>
            </w:tcBorders>
          </w:tcPr>
          <w:p w14:paraId="0F23DEC1" w14:textId="77777777" w:rsidR="003D5980" w:rsidRPr="00E7290C" w:rsidRDefault="003D5980" w:rsidP="0058507E">
            <w:pPr>
              <w:autoSpaceDE w:val="0"/>
              <w:autoSpaceDN w:val="0"/>
              <w:adjustRightInd w:val="0"/>
              <w:rPr>
                <w:rFonts w:eastAsiaTheme="minorHAnsi" w:cs="Times New Roman"/>
                <w:sz w:val="26"/>
                <w:szCs w:val="26"/>
                <w:lang w:eastAsia="en-US"/>
              </w:rPr>
            </w:pPr>
            <w:r w:rsidRPr="005530AD">
              <w:rPr>
                <w:rFonts w:eastAsia="Calibri" w:cs="Times New Roman"/>
                <w:b w:val="0"/>
                <w:bCs w:val="0"/>
                <w:sz w:val="24"/>
                <w:szCs w:val="24"/>
                <w:lang w:val="en-US" w:eastAsia="en-US"/>
              </w:rPr>
              <w:t>Articles published in conference proceedings</w:t>
            </w:r>
          </w:p>
        </w:tc>
        <w:tc>
          <w:tcPr>
            <w:tcW w:w="6946" w:type="dxa"/>
            <w:tcBorders>
              <w:top w:val="single" w:sz="18" w:space="0" w:color="auto"/>
              <w:left w:val="single" w:sz="18" w:space="0" w:color="auto"/>
              <w:bottom w:val="single" w:sz="18" w:space="0" w:color="auto"/>
              <w:right w:val="single" w:sz="18" w:space="0" w:color="auto"/>
            </w:tcBorders>
          </w:tcPr>
          <w:p w14:paraId="6E25497C" w14:textId="77777777" w:rsidR="003D5980" w:rsidRPr="00E7290C" w:rsidRDefault="003D5980" w:rsidP="0058507E">
            <w:pPr>
              <w:textAlignment w:val="baseline"/>
              <w:rPr>
                <w:rFonts w:eastAsiaTheme="minorHAnsi" w:cs="Times New Roman"/>
                <w:b w:val="0"/>
                <w:bCs w:val="0"/>
                <w:sz w:val="26"/>
                <w:szCs w:val="26"/>
                <w:lang w:eastAsia="en-US"/>
              </w:rPr>
            </w:pPr>
            <w:r w:rsidRPr="005530AD">
              <w:rPr>
                <w:rFonts w:eastAsia="Calibri" w:cs="Times New Roman"/>
                <w:b w:val="0"/>
                <w:bCs w:val="0"/>
                <w:sz w:val="24"/>
                <w:szCs w:val="24"/>
                <w:lang w:val="en-US" w:eastAsia="en-US"/>
              </w:rPr>
              <w:t>Name, A., Name, B. (year), "Title of article", Proceedings of the XXth Colloquium of XXX, City, Country, p. XXXX.</w:t>
            </w:r>
          </w:p>
        </w:tc>
      </w:tr>
      <w:tr w:rsidR="003D5980" w:rsidRPr="007E5A23" w14:paraId="675A72F1" w14:textId="77777777" w:rsidTr="0058507E">
        <w:tc>
          <w:tcPr>
            <w:tcW w:w="2245" w:type="dxa"/>
            <w:tcBorders>
              <w:top w:val="single" w:sz="18" w:space="0" w:color="auto"/>
              <w:left w:val="single" w:sz="18" w:space="0" w:color="auto"/>
              <w:bottom w:val="single" w:sz="18" w:space="0" w:color="auto"/>
              <w:right w:val="single" w:sz="18" w:space="0" w:color="auto"/>
            </w:tcBorders>
          </w:tcPr>
          <w:p w14:paraId="1A6F2DE6" w14:textId="77777777" w:rsidR="003D5980" w:rsidRPr="00E7290C" w:rsidRDefault="003D5980" w:rsidP="0058507E">
            <w:pPr>
              <w:autoSpaceDE w:val="0"/>
              <w:autoSpaceDN w:val="0"/>
              <w:adjustRightInd w:val="0"/>
              <w:rPr>
                <w:rFonts w:eastAsiaTheme="minorHAnsi" w:cs="Times New Roman"/>
                <w:sz w:val="26"/>
                <w:szCs w:val="26"/>
                <w:lang w:eastAsia="en-US"/>
              </w:rPr>
            </w:pPr>
            <w:r w:rsidRPr="005530AD">
              <w:rPr>
                <w:rFonts w:eastAsia="Calibri" w:cs="Times New Roman"/>
                <w:b w:val="0"/>
                <w:bCs w:val="0"/>
                <w:sz w:val="24"/>
                <w:szCs w:val="24"/>
                <w:lang w:val="en-US" w:eastAsia="en-US"/>
              </w:rPr>
              <w:t>Chapters or articles published in books</w:t>
            </w:r>
          </w:p>
        </w:tc>
        <w:tc>
          <w:tcPr>
            <w:tcW w:w="6946" w:type="dxa"/>
            <w:tcBorders>
              <w:top w:val="single" w:sz="18" w:space="0" w:color="auto"/>
              <w:left w:val="single" w:sz="18" w:space="0" w:color="auto"/>
              <w:bottom w:val="single" w:sz="18" w:space="0" w:color="auto"/>
              <w:right w:val="single" w:sz="18" w:space="0" w:color="auto"/>
            </w:tcBorders>
          </w:tcPr>
          <w:p w14:paraId="364099D6" w14:textId="77777777" w:rsidR="003D5980" w:rsidRPr="00E7290C" w:rsidRDefault="003D5980" w:rsidP="0058507E">
            <w:pPr>
              <w:textAlignment w:val="baseline"/>
              <w:rPr>
                <w:rFonts w:eastAsiaTheme="minorHAnsi" w:cs="Times New Roman"/>
                <w:b w:val="0"/>
                <w:bCs w:val="0"/>
                <w:sz w:val="26"/>
                <w:szCs w:val="26"/>
                <w:lang w:eastAsia="en-US"/>
              </w:rPr>
            </w:pPr>
            <w:r w:rsidRPr="005530AD">
              <w:rPr>
                <w:rFonts w:eastAsia="Calibri" w:cs="Times New Roman"/>
                <w:b w:val="0"/>
                <w:bCs w:val="0"/>
                <w:sz w:val="24"/>
                <w:szCs w:val="24"/>
                <w:lang w:val="en-US" w:eastAsia="en-US"/>
              </w:rPr>
              <w:t>Name, A., Name, B. (year), "Title of chapter or article," in Name, C. (ed.), Title of book, Publisher, chap. 14, pp. XX-XX.</w:t>
            </w:r>
          </w:p>
        </w:tc>
      </w:tr>
      <w:tr w:rsidR="003D5980" w:rsidRPr="007E5A23" w14:paraId="2DF4219C" w14:textId="77777777" w:rsidTr="0058507E">
        <w:tc>
          <w:tcPr>
            <w:tcW w:w="2245" w:type="dxa"/>
            <w:tcBorders>
              <w:top w:val="single" w:sz="18" w:space="0" w:color="auto"/>
              <w:left w:val="single" w:sz="18" w:space="0" w:color="auto"/>
              <w:bottom w:val="single" w:sz="18" w:space="0" w:color="auto"/>
              <w:right w:val="single" w:sz="18" w:space="0" w:color="auto"/>
            </w:tcBorders>
          </w:tcPr>
          <w:p w14:paraId="13F87D57" w14:textId="77777777" w:rsidR="003D5980" w:rsidRPr="00E7290C" w:rsidRDefault="003D5980" w:rsidP="0058507E">
            <w:pPr>
              <w:autoSpaceDE w:val="0"/>
              <w:autoSpaceDN w:val="0"/>
              <w:adjustRightInd w:val="0"/>
              <w:rPr>
                <w:rFonts w:eastAsiaTheme="minorHAnsi" w:cs="Times New Roman"/>
                <w:sz w:val="26"/>
                <w:szCs w:val="26"/>
                <w:lang w:eastAsia="en-US"/>
              </w:rPr>
            </w:pPr>
            <w:r w:rsidRPr="005530AD">
              <w:rPr>
                <w:rFonts w:eastAsia="Calibri" w:cs="Times New Roman"/>
                <w:b w:val="0"/>
                <w:bCs w:val="0"/>
                <w:sz w:val="24"/>
                <w:szCs w:val="24"/>
                <w:lang w:val="en-US" w:eastAsia="en-US"/>
              </w:rPr>
              <w:t>Electronic documents</w:t>
            </w:r>
          </w:p>
        </w:tc>
        <w:tc>
          <w:tcPr>
            <w:tcW w:w="6946" w:type="dxa"/>
            <w:tcBorders>
              <w:top w:val="single" w:sz="18" w:space="0" w:color="auto"/>
              <w:left w:val="single" w:sz="18" w:space="0" w:color="auto"/>
              <w:bottom w:val="single" w:sz="18" w:space="0" w:color="auto"/>
              <w:right w:val="single" w:sz="18" w:space="0" w:color="auto"/>
            </w:tcBorders>
          </w:tcPr>
          <w:p w14:paraId="3EED3AC3" w14:textId="77777777" w:rsidR="003D5980" w:rsidRPr="003D5980" w:rsidRDefault="003D5980" w:rsidP="003D5980">
            <w:pPr>
              <w:tabs>
                <w:tab w:val="left" w:pos="142"/>
              </w:tabs>
              <w:ind w:left="142"/>
              <w:rPr>
                <w:rFonts w:eastAsiaTheme="minorHAnsi" w:cs="Times New Roman"/>
                <w:b w:val="0"/>
                <w:bCs w:val="0"/>
                <w:sz w:val="26"/>
                <w:szCs w:val="26"/>
                <w:lang w:val="en-US" w:eastAsia="en-US"/>
              </w:rPr>
            </w:pPr>
            <w:r w:rsidRPr="005530AD">
              <w:rPr>
                <w:rFonts w:eastAsia="Calibri" w:cs="Times New Roman"/>
                <w:b w:val="0"/>
                <w:bCs w:val="0"/>
                <w:sz w:val="24"/>
                <w:szCs w:val="24"/>
                <w:lang w:val="en-US" w:eastAsia="en-US"/>
              </w:rPr>
              <w:t>Author (year), "Title of document," http://adresse complete (accessed day/month/year).</w:t>
            </w:r>
          </w:p>
        </w:tc>
      </w:tr>
    </w:tbl>
    <w:p w14:paraId="09BA1E30" w14:textId="77777777" w:rsidR="00FA3466" w:rsidRPr="003D5980" w:rsidRDefault="00FA3466"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4424D9F9" w14:textId="77777777" w:rsidR="00FA3466" w:rsidRDefault="00FA3466" w:rsidP="00DA56E1">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p w14:paraId="54CB0AAF" w14:textId="77777777" w:rsidR="005530AD" w:rsidRDefault="005530AD" w:rsidP="00FA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Arabic Typesetting" w:hAnsi="Arabic Typesetting" w:cs="Arabic Typesetting"/>
          <w:color w:val="222222"/>
          <w:sz w:val="52"/>
          <w:szCs w:val="52"/>
          <w:lang w:bidi="ar"/>
        </w:rPr>
      </w:pPr>
    </w:p>
    <w:p w14:paraId="0C65C4A1" w14:textId="77777777" w:rsidR="00E96ADB" w:rsidRDefault="00E96ADB" w:rsidP="00E96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Arabic Typesetting" w:hAnsi="Arabic Typesetting" w:cs="Arabic Typesetting"/>
          <w:color w:val="222222"/>
          <w:sz w:val="52"/>
          <w:szCs w:val="52"/>
          <w:lang w:bidi="ar"/>
        </w:rPr>
      </w:pPr>
    </w:p>
    <w:p w14:paraId="3734FAED" w14:textId="77777777" w:rsidR="00113C2B" w:rsidRDefault="00113C2B" w:rsidP="0011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Arabic Typesetting" w:hAnsi="Arabic Typesetting" w:cs="Arabic Typesetting"/>
          <w:color w:val="222222"/>
          <w:sz w:val="52"/>
          <w:szCs w:val="52"/>
          <w:lang w:bidi="ar"/>
        </w:rPr>
      </w:pPr>
    </w:p>
    <w:p w14:paraId="068B36E9" w14:textId="77777777" w:rsidR="00721461" w:rsidRPr="00721461" w:rsidRDefault="00721461" w:rsidP="0072146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cs="Times New Roman"/>
          <w:color w:val="00B0F0"/>
          <w:sz w:val="32"/>
          <w:szCs w:val="32"/>
        </w:rPr>
      </w:pPr>
      <w:r w:rsidRPr="00721461">
        <w:rPr>
          <w:rFonts w:cs="Times New Roman"/>
          <w:color w:val="00B0F0"/>
          <w:sz w:val="32"/>
          <w:szCs w:val="32"/>
          <w:lang w:val="en"/>
        </w:rPr>
        <w:lastRenderedPageBreak/>
        <w:t>CONTRIBUTION FORM</w:t>
      </w:r>
    </w:p>
    <w:p w14:paraId="25C62FD5" w14:textId="77777777" w:rsidR="00721461" w:rsidRPr="00E7290C" w:rsidRDefault="00721461" w:rsidP="00721461">
      <w:pPr>
        <w:spacing w:line="360" w:lineRule="auto"/>
        <w:ind w:firstLine="567"/>
        <w:jc w:val="both"/>
        <w:rPr>
          <w:rFonts w:eastAsiaTheme="minorHAnsi" w:cs="Times New Roman"/>
          <w:color w:val="0070C0"/>
          <w:sz w:val="26"/>
          <w:szCs w:val="26"/>
          <w:shd w:val="clear" w:color="auto" w:fill="FFFFF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21461" w:rsidRPr="00E7290C" w14:paraId="29E1CE26" w14:textId="77777777" w:rsidTr="00721461">
        <w:tc>
          <w:tcPr>
            <w:tcW w:w="9062" w:type="dxa"/>
          </w:tcPr>
          <w:p w14:paraId="3F25D825" w14:textId="77777777" w:rsidR="00721461" w:rsidRPr="0018499C" w:rsidRDefault="00721461" w:rsidP="0058507E">
            <w:pPr>
              <w:spacing w:line="360" w:lineRule="auto"/>
              <w:jc w:val="both"/>
              <w:rPr>
                <w:rFonts w:eastAsiaTheme="minorHAnsi" w:cs="Times New Roman"/>
                <w:b w:val="0"/>
                <w:bCs w:val="0"/>
                <w:color w:val="000000"/>
                <w:sz w:val="26"/>
                <w:szCs w:val="26"/>
                <w:shd w:val="clear" w:color="auto" w:fill="FFFFFF"/>
                <w:lang w:eastAsia="en-US"/>
              </w:rPr>
            </w:pPr>
            <w:r w:rsidRPr="0018499C">
              <w:rPr>
                <w:rFonts w:eastAsia="Calibri" w:cs="Times New Roman"/>
                <w:b w:val="0"/>
                <w:bCs w:val="0"/>
                <w:sz w:val="26"/>
                <w:szCs w:val="26"/>
                <w:lang w:val="en-US" w:eastAsia="en-US"/>
              </w:rPr>
              <w:t>NAME</w:t>
            </w:r>
            <w:r w:rsidRPr="0018499C">
              <w:rPr>
                <w:rFonts w:eastAsiaTheme="minorHAnsi" w:cs="Times New Roman"/>
                <w:b w:val="0"/>
                <w:bCs w:val="0"/>
                <w:color w:val="000000"/>
                <w:sz w:val="26"/>
                <w:szCs w:val="26"/>
                <w:shd w:val="clear" w:color="auto" w:fill="FFFFFF"/>
                <w:lang w:eastAsia="en-US"/>
              </w:rPr>
              <w:t>: ........................................................................................................................</w:t>
            </w:r>
          </w:p>
        </w:tc>
      </w:tr>
      <w:tr w:rsidR="00721461" w:rsidRPr="00E7290C" w14:paraId="75B1E47D" w14:textId="77777777" w:rsidTr="00721461">
        <w:tc>
          <w:tcPr>
            <w:tcW w:w="9062" w:type="dxa"/>
          </w:tcPr>
          <w:p w14:paraId="56AE3EF3" w14:textId="77777777" w:rsidR="00721461" w:rsidRPr="0018499C" w:rsidRDefault="00721461" w:rsidP="0072146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heme="minorHAnsi" w:cs="Times New Roman"/>
                <w:b w:val="0"/>
                <w:bCs w:val="0"/>
                <w:color w:val="000000"/>
                <w:sz w:val="26"/>
                <w:szCs w:val="26"/>
                <w:shd w:val="clear" w:color="auto" w:fill="FFFFFF"/>
                <w:lang w:eastAsia="en-US"/>
              </w:rPr>
            </w:pPr>
            <w:r w:rsidRPr="00721461">
              <w:rPr>
                <w:rFonts w:cs="Times New Roman"/>
                <w:b w:val="0"/>
                <w:bCs w:val="0"/>
                <w:color w:val="222222"/>
                <w:sz w:val="26"/>
                <w:szCs w:val="26"/>
                <w:lang w:val="en"/>
              </w:rPr>
              <w:t xml:space="preserve">First </w:t>
            </w:r>
            <w:r w:rsidRPr="0018499C">
              <w:rPr>
                <w:rFonts w:cs="Times New Roman"/>
                <w:b w:val="0"/>
                <w:bCs w:val="0"/>
                <w:color w:val="222222"/>
                <w:sz w:val="26"/>
                <w:szCs w:val="26"/>
                <w:lang w:val="en"/>
              </w:rPr>
              <w:t>name:</w:t>
            </w:r>
            <w:r w:rsidRPr="0018499C">
              <w:rPr>
                <w:rFonts w:eastAsiaTheme="minorHAnsi" w:cs="Times New Roman"/>
                <w:b w:val="0"/>
                <w:bCs w:val="0"/>
                <w:color w:val="000000"/>
                <w:sz w:val="26"/>
                <w:szCs w:val="26"/>
                <w:shd w:val="clear" w:color="auto" w:fill="FFFFFF"/>
                <w:lang w:eastAsia="en-US"/>
              </w:rPr>
              <w:t xml:space="preserve"> ...................................................................................................................</w:t>
            </w:r>
          </w:p>
        </w:tc>
      </w:tr>
      <w:tr w:rsidR="00721461" w:rsidRPr="00E7290C" w14:paraId="03D7FE19" w14:textId="77777777" w:rsidTr="00721461">
        <w:tc>
          <w:tcPr>
            <w:tcW w:w="9062" w:type="dxa"/>
          </w:tcPr>
          <w:p w14:paraId="4497850C" w14:textId="77777777" w:rsidR="00721461" w:rsidRPr="0018499C" w:rsidRDefault="00721461" w:rsidP="0058507E">
            <w:pPr>
              <w:spacing w:line="360" w:lineRule="auto"/>
              <w:jc w:val="both"/>
              <w:rPr>
                <w:rFonts w:eastAsiaTheme="minorHAnsi" w:cs="Times New Roman"/>
                <w:b w:val="0"/>
                <w:bCs w:val="0"/>
                <w:color w:val="000000"/>
                <w:sz w:val="26"/>
                <w:szCs w:val="26"/>
                <w:shd w:val="clear" w:color="auto" w:fill="FFFFFF"/>
                <w:lang w:eastAsia="en-US"/>
              </w:rPr>
            </w:pPr>
            <w:r w:rsidRPr="0018499C">
              <w:rPr>
                <w:rFonts w:eastAsiaTheme="minorHAnsi" w:cs="Times New Roman"/>
                <w:b w:val="0"/>
                <w:bCs w:val="0"/>
                <w:color w:val="000000"/>
                <w:sz w:val="26"/>
                <w:szCs w:val="26"/>
                <w:shd w:val="clear" w:color="auto" w:fill="FFFFFF"/>
                <w:lang w:eastAsia="en-US"/>
              </w:rPr>
              <w:t>GSM : ..........................................................................................................................</w:t>
            </w:r>
          </w:p>
        </w:tc>
      </w:tr>
      <w:tr w:rsidR="00721461" w:rsidRPr="00E7290C" w14:paraId="5B4158DB" w14:textId="77777777" w:rsidTr="00721461">
        <w:tc>
          <w:tcPr>
            <w:tcW w:w="9062" w:type="dxa"/>
          </w:tcPr>
          <w:p w14:paraId="103BA54E" w14:textId="77777777" w:rsidR="00721461" w:rsidRPr="0018499C" w:rsidRDefault="00721461" w:rsidP="0058507E">
            <w:pPr>
              <w:spacing w:line="360" w:lineRule="auto"/>
              <w:jc w:val="both"/>
              <w:rPr>
                <w:rFonts w:eastAsiaTheme="minorHAnsi" w:cs="Times New Roman"/>
                <w:b w:val="0"/>
                <w:bCs w:val="0"/>
                <w:color w:val="000000"/>
                <w:sz w:val="26"/>
                <w:szCs w:val="26"/>
                <w:shd w:val="clear" w:color="auto" w:fill="FFFFFF"/>
                <w:lang w:eastAsia="en-US"/>
              </w:rPr>
            </w:pPr>
            <w:r w:rsidRPr="0018499C">
              <w:rPr>
                <w:rFonts w:eastAsiaTheme="minorHAnsi" w:cs="Times New Roman"/>
                <w:b w:val="0"/>
                <w:bCs w:val="0"/>
                <w:color w:val="000000"/>
                <w:sz w:val="26"/>
                <w:szCs w:val="26"/>
                <w:shd w:val="clear" w:color="auto" w:fill="FFFFFF"/>
                <w:lang w:eastAsia="en-US"/>
              </w:rPr>
              <w:t>E-mail : .......................................................................................................................</w:t>
            </w:r>
          </w:p>
        </w:tc>
      </w:tr>
      <w:tr w:rsidR="00721461" w:rsidRPr="00E7290C" w14:paraId="51C80A48" w14:textId="77777777" w:rsidTr="00721461">
        <w:tc>
          <w:tcPr>
            <w:tcW w:w="9062" w:type="dxa"/>
          </w:tcPr>
          <w:p w14:paraId="74FABA3F" w14:textId="77777777" w:rsidR="00721461" w:rsidRPr="004F4563" w:rsidRDefault="00721461" w:rsidP="00721461">
            <w:pPr>
              <w:spacing w:line="360" w:lineRule="auto"/>
              <w:rPr>
                <w:rFonts w:eastAsiaTheme="minorHAnsi" w:cs="Times New Roman"/>
                <w:b w:val="0"/>
                <w:bCs w:val="0"/>
                <w:sz w:val="26"/>
                <w:szCs w:val="26"/>
                <w:shd w:val="clear" w:color="auto" w:fill="FFFFFF"/>
                <w:lang w:eastAsia="en-US"/>
              </w:rPr>
            </w:pPr>
            <w:r w:rsidRPr="004F4563">
              <w:rPr>
                <w:rFonts w:cs="Times New Roman"/>
                <w:b w:val="0"/>
                <w:bCs w:val="0"/>
                <w:sz w:val="26"/>
                <w:szCs w:val="26"/>
                <w:shd w:val="clear" w:color="auto" w:fill="FFFFFF" w:themeFill="background1"/>
              </w:rPr>
              <w:t>Quality of the participant</w:t>
            </w:r>
            <w:r w:rsidRPr="004F4563">
              <w:rPr>
                <w:rFonts w:eastAsiaTheme="minorHAnsi" w:cs="Times New Roman"/>
                <w:b w:val="0"/>
                <w:bCs w:val="0"/>
                <w:sz w:val="26"/>
                <w:szCs w:val="26"/>
                <w:shd w:val="clear" w:color="auto" w:fill="FFFFFF"/>
                <w:lang w:eastAsia="en-US"/>
              </w:rPr>
              <w:t xml:space="preserve"> : ...........................................................................................</w:t>
            </w:r>
          </w:p>
        </w:tc>
      </w:tr>
      <w:tr w:rsidR="00721461" w:rsidRPr="00E7290C" w14:paraId="51BA8A4E" w14:textId="77777777" w:rsidTr="00721461">
        <w:tc>
          <w:tcPr>
            <w:tcW w:w="9062" w:type="dxa"/>
          </w:tcPr>
          <w:p w14:paraId="023F4EB1" w14:textId="77777777" w:rsidR="00721461" w:rsidRPr="0018499C" w:rsidRDefault="00721461" w:rsidP="00721461">
            <w:pPr>
              <w:autoSpaceDE w:val="0"/>
              <w:autoSpaceDN w:val="0"/>
              <w:adjustRightInd w:val="0"/>
              <w:jc w:val="both"/>
              <w:rPr>
                <w:rFonts w:eastAsiaTheme="minorHAnsi" w:cs="Times New Roman"/>
                <w:b w:val="0"/>
                <w:bCs w:val="0"/>
                <w:color w:val="000000"/>
                <w:sz w:val="26"/>
                <w:szCs w:val="26"/>
                <w:shd w:val="clear" w:color="auto" w:fill="FFFFFF"/>
                <w:lang w:eastAsia="en-US"/>
              </w:rPr>
            </w:pPr>
            <w:r w:rsidRPr="00655F89">
              <w:rPr>
                <w:rFonts w:cs="Times New Roman"/>
                <w:b w:val="0"/>
                <w:bCs w:val="0"/>
                <w:sz w:val="26"/>
                <w:szCs w:val="26"/>
                <w:shd w:val="clear" w:color="auto" w:fill="FFFFFF" w:themeFill="background1"/>
              </w:rPr>
              <w:t>Establishment :</w:t>
            </w:r>
            <w:r w:rsidRPr="00655F89">
              <w:rPr>
                <w:rFonts w:eastAsiaTheme="minorHAnsi" w:cs="Times New Roman"/>
                <w:b w:val="0"/>
                <w:bCs w:val="0"/>
                <w:sz w:val="26"/>
                <w:szCs w:val="26"/>
                <w:shd w:val="clear" w:color="auto" w:fill="FFFFFF"/>
                <w:lang w:eastAsia="en-US"/>
              </w:rPr>
              <w:t> </w:t>
            </w:r>
            <w:r w:rsidRPr="0018499C">
              <w:rPr>
                <w:rFonts w:eastAsiaTheme="minorHAnsi" w:cs="Times New Roman"/>
                <w:b w:val="0"/>
                <w:bCs w:val="0"/>
                <w:color w:val="000000"/>
                <w:sz w:val="26"/>
                <w:szCs w:val="26"/>
                <w:shd w:val="clear" w:color="auto" w:fill="FFFFFF"/>
                <w:lang w:eastAsia="en-US"/>
              </w:rPr>
              <w:t>............................................................................................................</w:t>
            </w:r>
          </w:p>
        </w:tc>
      </w:tr>
      <w:tr w:rsidR="00721461" w:rsidRPr="00E7290C" w14:paraId="73DA401A" w14:textId="77777777" w:rsidTr="00721461">
        <w:tc>
          <w:tcPr>
            <w:tcW w:w="9062" w:type="dxa"/>
          </w:tcPr>
          <w:p w14:paraId="7C58C068" w14:textId="77777777" w:rsidR="00721461" w:rsidRPr="0018499C" w:rsidRDefault="00721461" w:rsidP="0072146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heme="minorHAnsi" w:cs="Times New Roman"/>
                <w:b w:val="0"/>
                <w:bCs w:val="0"/>
                <w:color w:val="000000"/>
                <w:sz w:val="26"/>
                <w:szCs w:val="26"/>
                <w:shd w:val="clear" w:color="auto" w:fill="FFFFFF"/>
                <w:lang w:eastAsia="en-US"/>
              </w:rPr>
            </w:pPr>
            <w:r w:rsidRPr="00721461">
              <w:rPr>
                <w:rFonts w:cs="Times New Roman"/>
                <w:b w:val="0"/>
                <w:bCs w:val="0"/>
                <w:sz w:val="26"/>
                <w:szCs w:val="26"/>
                <w:shd w:val="clear" w:color="auto" w:fill="FFFFFF" w:themeFill="background1"/>
                <w:lang w:val="en"/>
              </w:rPr>
              <w:t xml:space="preserve">Title of the </w:t>
            </w:r>
            <w:r w:rsidRPr="00655F89">
              <w:rPr>
                <w:rFonts w:cs="Times New Roman"/>
                <w:b w:val="0"/>
                <w:bCs w:val="0"/>
                <w:sz w:val="26"/>
                <w:szCs w:val="26"/>
                <w:shd w:val="clear" w:color="auto" w:fill="FFFFFF" w:themeFill="background1"/>
                <w:lang w:val="en"/>
              </w:rPr>
              <w:t>paper</w:t>
            </w:r>
            <w:r w:rsidRPr="0018499C">
              <w:rPr>
                <w:rFonts w:cs="Times New Roman"/>
                <w:b w:val="0"/>
                <w:bCs w:val="0"/>
                <w:color w:val="222222"/>
                <w:sz w:val="26"/>
                <w:szCs w:val="26"/>
                <w:lang w:val="en"/>
              </w:rPr>
              <w:t>:</w:t>
            </w:r>
            <w:r w:rsidRPr="0018499C">
              <w:rPr>
                <w:rFonts w:eastAsiaTheme="minorHAnsi" w:cs="Times New Roman"/>
                <w:b w:val="0"/>
                <w:bCs w:val="0"/>
                <w:color w:val="000000"/>
                <w:sz w:val="26"/>
                <w:szCs w:val="26"/>
                <w:shd w:val="clear" w:color="auto" w:fill="FFFFFF"/>
                <w:lang w:eastAsia="en-US"/>
              </w:rPr>
              <w:t xml:space="preserve"> ..........................................................................................................</w:t>
            </w:r>
          </w:p>
        </w:tc>
      </w:tr>
      <w:tr w:rsidR="00721461" w:rsidRPr="00E7290C" w14:paraId="4873339B" w14:textId="77777777" w:rsidTr="00721461">
        <w:tc>
          <w:tcPr>
            <w:tcW w:w="9062" w:type="dxa"/>
          </w:tcPr>
          <w:p w14:paraId="16DA1C0F" w14:textId="77777777" w:rsidR="00721461" w:rsidRPr="0018499C" w:rsidRDefault="00721461" w:rsidP="00721461">
            <w:pPr>
              <w:rPr>
                <w:rFonts w:eastAsiaTheme="minorHAnsi" w:cs="Times New Roman"/>
                <w:b w:val="0"/>
                <w:bCs w:val="0"/>
                <w:color w:val="000000"/>
                <w:sz w:val="26"/>
                <w:szCs w:val="26"/>
                <w:shd w:val="clear" w:color="auto" w:fill="FFFFFF"/>
                <w:lang w:eastAsia="en-US"/>
              </w:rPr>
            </w:pPr>
            <w:r w:rsidRPr="0018499C">
              <w:rPr>
                <w:b w:val="0"/>
                <w:bCs w:val="0"/>
                <w:sz w:val="26"/>
                <w:szCs w:val="26"/>
              </w:rPr>
              <w:t>Communication smmary :</w:t>
            </w:r>
            <w:r w:rsidRPr="0018499C">
              <w:rPr>
                <w:rFonts w:eastAsiaTheme="minorHAnsi" w:cs="Times New Roman"/>
                <w:b w:val="0"/>
                <w:bCs w:val="0"/>
                <w:color w:val="000000"/>
                <w:sz w:val="26"/>
                <w:szCs w:val="26"/>
                <w:shd w:val="clear" w:color="auto" w:fill="FFFFFF"/>
                <w:lang w:eastAsia="en-US"/>
              </w:rPr>
              <w:t>.......................................................................................................................................................................................................................................................................................................................................................................................................................................</w:t>
            </w:r>
          </w:p>
        </w:tc>
      </w:tr>
    </w:tbl>
    <w:p w14:paraId="068F9814" w14:textId="77777777" w:rsidR="00721461" w:rsidRPr="00E7290C" w:rsidRDefault="00721461" w:rsidP="00721461">
      <w:pPr>
        <w:spacing w:line="360" w:lineRule="auto"/>
        <w:ind w:firstLine="567"/>
        <w:jc w:val="both"/>
        <w:rPr>
          <w:rFonts w:eastAsiaTheme="minorHAnsi" w:cs="Times New Roman"/>
          <w:b w:val="0"/>
          <w:bCs w:val="0"/>
          <w:color w:val="000000"/>
          <w:sz w:val="26"/>
          <w:szCs w:val="26"/>
          <w:shd w:val="clear" w:color="auto" w:fill="FFFFFF"/>
          <w:lang w:eastAsia="en-US"/>
        </w:rPr>
      </w:pPr>
    </w:p>
    <w:p w14:paraId="4DC9F7C7" w14:textId="77777777" w:rsidR="0018499C" w:rsidRPr="00B570EB" w:rsidRDefault="0018499C" w:rsidP="00B570EB">
      <w:pPr>
        <w:autoSpaceDE w:val="0"/>
        <w:autoSpaceDN w:val="0"/>
        <w:adjustRightInd w:val="0"/>
        <w:ind w:firstLine="567"/>
        <w:jc w:val="center"/>
        <w:rPr>
          <w:rFonts w:eastAsiaTheme="minorHAnsi" w:cs="Times New Roman"/>
          <w:b w:val="0"/>
          <w:bCs w:val="0"/>
          <w:lang w:eastAsia="en-US"/>
        </w:rPr>
      </w:pPr>
      <w:bookmarkStart w:id="12" w:name="_Hlk36912392"/>
      <w:r w:rsidRPr="00B570EB">
        <w:rPr>
          <w:rFonts w:cs="Times New Roman"/>
          <w:b w:val="0"/>
          <w:bCs w:val="0"/>
          <w:color w:val="222222"/>
          <w:lang w:val="en"/>
        </w:rPr>
        <w:t>Communication is submitted to the following email address:</w:t>
      </w:r>
    </w:p>
    <w:p w14:paraId="58337631" w14:textId="77777777" w:rsidR="00B570EB" w:rsidRDefault="00B570EB" w:rsidP="00B570EB">
      <w:pPr>
        <w:spacing w:after="200" w:line="276" w:lineRule="auto"/>
        <w:jc w:val="center"/>
        <w:rPr>
          <w:rFonts w:ascii="Arial" w:hAnsi="Arial" w:cs="Arial"/>
          <w:shd w:val="clear" w:color="auto" w:fill="FFFFFF"/>
        </w:rPr>
      </w:pPr>
    </w:p>
    <w:p w14:paraId="494A1B07" w14:textId="77777777" w:rsidR="00B570EB" w:rsidRDefault="007C79BB" w:rsidP="00B570EB">
      <w:pPr>
        <w:spacing w:after="200" w:line="276" w:lineRule="auto"/>
        <w:jc w:val="center"/>
        <w:rPr>
          <w:rFonts w:ascii="Arial" w:hAnsi="Arial" w:cs="Arial"/>
          <w:shd w:val="clear" w:color="auto" w:fill="FFFFFF"/>
        </w:rPr>
      </w:pPr>
      <w:hyperlink r:id="rId9" w:history="1">
        <w:r w:rsidR="00B570EB" w:rsidRPr="00F82481">
          <w:rPr>
            <w:rStyle w:val="Lienhypertexte"/>
            <w:rFonts w:ascii="Arial" w:hAnsi="Arial" w:cs="Arial"/>
            <w:shd w:val="clear" w:color="auto" w:fill="FFFFFF"/>
          </w:rPr>
          <w:t>m1.zenasni@ump.ac.ma</w:t>
        </w:r>
      </w:hyperlink>
    </w:p>
    <w:p w14:paraId="3AFBC498" w14:textId="77777777" w:rsidR="00B570EB" w:rsidRDefault="00B570EB" w:rsidP="00B570EB">
      <w:pPr>
        <w:spacing w:after="200" w:line="276" w:lineRule="auto"/>
        <w:jc w:val="center"/>
        <w:rPr>
          <w:rFonts w:ascii="Arial" w:hAnsi="Arial" w:cs="Arial"/>
          <w:shd w:val="clear" w:color="auto" w:fill="FFFFFF"/>
        </w:rPr>
      </w:pPr>
    </w:p>
    <w:p w14:paraId="67B1C805" w14:textId="77777777" w:rsidR="00B570EB" w:rsidRPr="00B570EB" w:rsidRDefault="00B570EB" w:rsidP="00B570E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cs="Times New Roman"/>
          <w:b w:val="0"/>
          <w:bCs w:val="0"/>
          <w:color w:val="222222"/>
          <w:lang w:val="en" w:bidi="ar-SA"/>
        </w:rPr>
      </w:pPr>
      <w:r w:rsidRPr="00B570EB">
        <w:rPr>
          <w:rFonts w:cs="Times New Roman"/>
          <w:b w:val="0"/>
          <w:bCs w:val="0"/>
          <w:color w:val="222222"/>
          <w:lang w:val="en" w:bidi="ar-SA"/>
        </w:rPr>
        <w:t>For any additional information, please contact:</w:t>
      </w:r>
    </w:p>
    <w:p w14:paraId="2A5348A0" w14:textId="77777777" w:rsidR="00B570EB" w:rsidRPr="00B570EB" w:rsidRDefault="00B570EB" w:rsidP="00B570E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cs="Times New Roman"/>
          <w:b w:val="0"/>
          <w:bCs w:val="0"/>
          <w:color w:val="222222"/>
          <w:lang w:val="en" w:bidi="ar-SA"/>
        </w:rPr>
      </w:pPr>
    </w:p>
    <w:p w14:paraId="5815EFAD" w14:textId="77777777" w:rsidR="00B570EB" w:rsidRPr="00B570EB" w:rsidRDefault="00B570EB" w:rsidP="00B570E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Arial" w:hAnsi="Arial" w:cs="Arial"/>
          <w:color w:val="0070C0"/>
          <w:u w:val="single"/>
          <w:lang w:bidi="ar-SA"/>
        </w:rPr>
      </w:pPr>
      <w:r w:rsidRPr="00B570EB">
        <w:rPr>
          <w:rFonts w:ascii="Arial" w:hAnsi="Arial" w:cs="Arial"/>
          <w:color w:val="0070C0"/>
          <w:u w:val="single"/>
          <w:lang w:val="en" w:bidi="ar-SA"/>
        </w:rPr>
        <w:t>06 66 08 19 1 9</w:t>
      </w:r>
    </w:p>
    <w:p w14:paraId="5C98999C" w14:textId="77777777" w:rsidR="00B570EB" w:rsidRDefault="00B570EB" w:rsidP="00B570EB">
      <w:pPr>
        <w:spacing w:after="200" w:line="276" w:lineRule="auto"/>
        <w:jc w:val="center"/>
        <w:rPr>
          <w:rFonts w:ascii="Arial" w:hAnsi="Arial" w:cs="Arial"/>
          <w:shd w:val="clear" w:color="auto" w:fill="FFFFFF"/>
        </w:rPr>
      </w:pPr>
    </w:p>
    <w:p w14:paraId="6549E6BD" w14:textId="77777777" w:rsidR="00B570EB" w:rsidRDefault="00B570EB" w:rsidP="00B570EB">
      <w:pPr>
        <w:spacing w:after="200" w:line="276" w:lineRule="auto"/>
        <w:jc w:val="center"/>
        <w:rPr>
          <w:rFonts w:eastAsiaTheme="minorHAnsi" w:cs="Times New Roman"/>
          <w:b w:val="0"/>
          <w:bCs w:val="0"/>
          <w:color w:val="0070C0"/>
          <w:sz w:val="26"/>
          <w:szCs w:val="26"/>
          <w:lang w:eastAsia="en-US"/>
        </w:rPr>
      </w:pPr>
    </w:p>
    <w:p w14:paraId="5F25BE2B" w14:textId="77777777" w:rsidR="00B570EB" w:rsidRPr="0018499C" w:rsidRDefault="00B570EB" w:rsidP="0018499C">
      <w:pPr>
        <w:autoSpaceDE w:val="0"/>
        <w:autoSpaceDN w:val="0"/>
        <w:adjustRightInd w:val="0"/>
        <w:ind w:firstLine="567"/>
        <w:jc w:val="both"/>
        <w:rPr>
          <w:rFonts w:ascii="Gill Sans Std" w:eastAsia="Calibri" w:hAnsi="Gill Sans Std" w:cs="Gill Sans Std"/>
          <w:b w:val="0"/>
          <w:bCs w:val="0"/>
          <w:color w:val="000000"/>
          <w:sz w:val="26"/>
          <w:szCs w:val="26"/>
          <w:lang w:eastAsia="en-US"/>
        </w:rPr>
      </w:pPr>
    </w:p>
    <w:bookmarkEnd w:id="12"/>
    <w:p w14:paraId="45FD6BD6" w14:textId="77777777" w:rsidR="00721461" w:rsidRPr="001A3B6F" w:rsidRDefault="001A3B6F" w:rsidP="001A3B6F">
      <w:pPr>
        <w:autoSpaceDE w:val="0"/>
        <w:autoSpaceDN w:val="0"/>
        <w:adjustRightInd w:val="0"/>
        <w:ind w:firstLine="567"/>
        <w:rPr>
          <w:rFonts w:eastAsia="Calibri" w:cs="Times New Roman"/>
          <w:b w:val="0"/>
          <w:bCs w:val="0"/>
          <w:color w:val="000000"/>
          <w:sz w:val="24"/>
          <w:szCs w:val="24"/>
          <w:lang w:eastAsia="en-US"/>
        </w:rPr>
      </w:pPr>
      <w:r>
        <w:br/>
      </w:r>
      <w:r w:rsidR="00721461" w:rsidRPr="001A3B6F">
        <w:rPr>
          <w:rFonts w:cs="Times New Roman"/>
          <w:sz w:val="24"/>
          <w:szCs w:val="24"/>
        </w:rPr>
        <w:br/>
      </w:r>
    </w:p>
    <w:p w14:paraId="261EC005" w14:textId="77777777" w:rsidR="005530AD" w:rsidRPr="00721461" w:rsidRDefault="00721461" w:rsidP="0055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cs="Times New Roman"/>
          <w:color w:val="222222"/>
          <w:sz w:val="24"/>
          <w:szCs w:val="24"/>
          <w:lang w:bidi="ar"/>
        </w:rPr>
      </w:pPr>
      <w:r>
        <w:br/>
      </w:r>
    </w:p>
    <w:p w14:paraId="04B93A0A" w14:textId="77777777" w:rsidR="00721461" w:rsidRDefault="00721461" w:rsidP="0072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Arabic Typesetting" w:hAnsi="Arabic Typesetting" w:cs="Arabic Typesetting"/>
          <w:color w:val="222222"/>
          <w:sz w:val="52"/>
          <w:szCs w:val="52"/>
          <w:lang w:bidi="ar"/>
        </w:rPr>
      </w:pPr>
    </w:p>
    <w:p w14:paraId="50F44A47" w14:textId="77777777" w:rsidR="00721461" w:rsidRDefault="00721461" w:rsidP="0072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Arabic Typesetting" w:hAnsi="Arabic Typesetting" w:cs="Arabic Typesetting"/>
          <w:color w:val="222222"/>
          <w:sz w:val="52"/>
          <w:szCs w:val="52"/>
          <w:lang w:bidi="ar"/>
        </w:rPr>
      </w:pPr>
    </w:p>
    <w:p w14:paraId="46D26BEC" w14:textId="77777777" w:rsidR="00721461" w:rsidRDefault="00721461" w:rsidP="0072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Arabic Typesetting" w:hAnsi="Arabic Typesetting" w:cs="Arabic Typesetting"/>
          <w:color w:val="222222"/>
          <w:sz w:val="52"/>
          <w:szCs w:val="52"/>
          <w:lang w:bidi="ar"/>
        </w:rPr>
      </w:pPr>
    </w:p>
    <w:p w14:paraId="11830651" w14:textId="77777777" w:rsidR="007A2403" w:rsidRDefault="007A2403" w:rsidP="007A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Arabic Typesetting" w:hAnsi="Arabic Typesetting" w:cs="Arabic Typesetting"/>
          <w:color w:val="222222"/>
          <w:sz w:val="52"/>
          <w:szCs w:val="52"/>
          <w:lang w:bidi="ar"/>
        </w:rPr>
      </w:pPr>
    </w:p>
    <w:p w14:paraId="6A961323" w14:textId="77777777" w:rsidR="007A2403" w:rsidRDefault="007A2403" w:rsidP="007A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Arabic Typesetting" w:hAnsi="Arabic Typesetting" w:cs="Arabic Typesetting"/>
          <w:color w:val="222222"/>
          <w:sz w:val="52"/>
          <w:szCs w:val="52"/>
          <w:lang w:bidi="ar"/>
        </w:rPr>
      </w:pPr>
    </w:p>
    <w:p w14:paraId="1A690B05" w14:textId="77777777" w:rsidR="007A2403" w:rsidRDefault="007A2403" w:rsidP="007A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Arabic Typesetting" w:hAnsi="Arabic Typesetting" w:cs="Arabic Typesetting"/>
          <w:color w:val="222222"/>
          <w:sz w:val="52"/>
          <w:szCs w:val="52"/>
          <w:lang w:bidi="ar"/>
        </w:rPr>
      </w:pPr>
    </w:p>
    <w:p w14:paraId="4AD88878" w14:textId="77777777" w:rsidR="007A2403" w:rsidRDefault="007A2403" w:rsidP="007A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Arabic Typesetting" w:hAnsi="Arabic Typesetting" w:cs="Arabic Typesetting"/>
          <w:color w:val="222222"/>
          <w:sz w:val="52"/>
          <w:szCs w:val="52"/>
          <w:lang w:bidi="ar"/>
        </w:rPr>
      </w:pPr>
    </w:p>
    <w:p w14:paraId="6FF852A3" w14:textId="77777777" w:rsidR="007A2403" w:rsidRDefault="007A2403" w:rsidP="007A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Arabic Typesetting" w:hAnsi="Arabic Typesetting" w:cs="Arabic Typesetting"/>
          <w:color w:val="222222"/>
          <w:sz w:val="52"/>
          <w:szCs w:val="52"/>
          <w:lang w:bidi="ar"/>
        </w:rPr>
      </w:pPr>
    </w:p>
    <w:p w14:paraId="24871866" w14:textId="77777777" w:rsidR="007A2403" w:rsidRDefault="007A2403" w:rsidP="007A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Arabic Typesetting" w:hAnsi="Arabic Typesetting" w:cs="Arabic Typesetting"/>
          <w:color w:val="222222"/>
          <w:sz w:val="52"/>
          <w:szCs w:val="52"/>
          <w:lang w:bidi="ar"/>
        </w:rPr>
      </w:pPr>
    </w:p>
    <w:p w14:paraId="6DBFCB28" w14:textId="77777777" w:rsidR="007A2403" w:rsidRDefault="007A2403" w:rsidP="007A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Arabic Typesetting" w:hAnsi="Arabic Typesetting" w:cs="Arabic Typesetting"/>
          <w:color w:val="222222"/>
          <w:sz w:val="52"/>
          <w:szCs w:val="52"/>
          <w:lang w:bidi="ar"/>
        </w:rPr>
      </w:pPr>
    </w:p>
    <w:p w14:paraId="71E1B005" w14:textId="77777777" w:rsidR="007A2403" w:rsidRPr="007A2403" w:rsidRDefault="007A2403" w:rsidP="007A2403">
      <w:pPr>
        <w:shd w:val="clear" w:color="auto" w:fill="00B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Arabic Typesetting" w:hAnsi="Arabic Typesetting" w:cs="Arabic Typesetting"/>
          <w:b w:val="0"/>
          <w:bCs w:val="0"/>
          <w:color w:val="FFFFFF" w:themeColor="background1"/>
          <w:sz w:val="144"/>
          <w:szCs w:val="144"/>
          <w:lang w:bidi="ar-SA"/>
        </w:rPr>
      </w:pPr>
      <w:r w:rsidRPr="007A2403">
        <w:rPr>
          <w:rFonts w:ascii="Arabic Typesetting" w:hAnsi="Arabic Typesetting" w:cs="Arabic Typesetting" w:hint="cs"/>
          <w:b w:val="0"/>
          <w:bCs w:val="0"/>
          <w:color w:val="FFFFFF" w:themeColor="background1"/>
          <w:sz w:val="144"/>
          <w:szCs w:val="144"/>
          <w:rtl/>
          <w:lang w:bidi="ar"/>
        </w:rPr>
        <w:t xml:space="preserve">النسخة </w:t>
      </w:r>
      <w:r>
        <w:rPr>
          <w:rFonts w:ascii="Arabic Typesetting" w:hAnsi="Arabic Typesetting" w:cs="Arabic Typesetting" w:hint="cs"/>
          <w:b w:val="0"/>
          <w:bCs w:val="0"/>
          <w:color w:val="FFFFFF" w:themeColor="background1"/>
          <w:sz w:val="144"/>
          <w:szCs w:val="144"/>
          <w:rtl/>
          <w:lang w:bidi="ar"/>
        </w:rPr>
        <w:t>ب</w:t>
      </w:r>
      <w:r w:rsidRPr="007A2403">
        <w:rPr>
          <w:rFonts w:ascii="Arabic Typesetting" w:hAnsi="Arabic Typesetting" w:cs="Arabic Typesetting" w:hint="cs"/>
          <w:b w:val="0"/>
          <w:bCs w:val="0"/>
          <w:color w:val="FFFFFF" w:themeColor="background1"/>
          <w:sz w:val="144"/>
          <w:szCs w:val="144"/>
          <w:rtl/>
          <w:lang w:bidi="ar"/>
        </w:rPr>
        <w:t>العربية</w:t>
      </w:r>
    </w:p>
    <w:p w14:paraId="7A2A9EA2" w14:textId="77777777" w:rsidR="007A2403" w:rsidRDefault="007A2403" w:rsidP="007A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Arabic Typesetting" w:hAnsi="Arabic Typesetting" w:cs="Arabic Typesetting"/>
          <w:color w:val="222222"/>
          <w:sz w:val="52"/>
          <w:szCs w:val="52"/>
          <w:lang w:bidi="ar"/>
        </w:rPr>
      </w:pPr>
    </w:p>
    <w:p w14:paraId="50149F91" w14:textId="77777777" w:rsidR="007A2403" w:rsidRDefault="007A2403" w:rsidP="007A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Arabic Typesetting" w:hAnsi="Arabic Typesetting" w:cs="Arabic Typesetting"/>
          <w:color w:val="222222"/>
          <w:sz w:val="52"/>
          <w:szCs w:val="52"/>
          <w:lang w:bidi="ar"/>
        </w:rPr>
      </w:pPr>
    </w:p>
    <w:p w14:paraId="423A5B1D" w14:textId="77777777" w:rsidR="007A2403" w:rsidRDefault="007A2403" w:rsidP="007A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Arabic Typesetting" w:hAnsi="Arabic Typesetting" w:cs="Arabic Typesetting"/>
          <w:color w:val="222222"/>
          <w:sz w:val="52"/>
          <w:szCs w:val="52"/>
          <w:lang w:bidi="ar"/>
        </w:rPr>
      </w:pPr>
    </w:p>
    <w:p w14:paraId="53C62E6B" w14:textId="77777777" w:rsidR="007A2403" w:rsidRDefault="007A2403" w:rsidP="007A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Arabic Typesetting" w:hAnsi="Arabic Typesetting" w:cs="Arabic Typesetting"/>
          <w:color w:val="222222"/>
          <w:sz w:val="52"/>
          <w:szCs w:val="52"/>
          <w:lang w:bidi="ar"/>
        </w:rPr>
      </w:pPr>
    </w:p>
    <w:p w14:paraId="74EF9243" w14:textId="77777777" w:rsidR="007A2403" w:rsidRDefault="007A2403" w:rsidP="007A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Arabic Typesetting" w:hAnsi="Arabic Typesetting" w:cs="Arabic Typesetting"/>
          <w:color w:val="222222"/>
          <w:sz w:val="52"/>
          <w:szCs w:val="52"/>
          <w:lang w:bidi="ar"/>
        </w:rPr>
      </w:pPr>
    </w:p>
    <w:p w14:paraId="25CB1AEA" w14:textId="77777777" w:rsidR="007A2403" w:rsidRDefault="007A2403" w:rsidP="007A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Arabic Typesetting" w:hAnsi="Arabic Typesetting" w:cs="Arabic Typesetting"/>
          <w:color w:val="222222"/>
          <w:sz w:val="52"/>
          <w:szCs w:val="52"/>
          <w:lang w:bidi="ar"/>
        </w:rPr>
      </w:pPr>
    </w:p>
    <w:p w14:paraId="7BD43F2C" w14:textId="77777777" w:rsidR="007A2403" w:rsidRDefault="007A2403" w:rsidP="007A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Arabic Typesetting" w:hAnsi="Arabic Typesetting" w:cs="Arabic Typesetting"/>
          <w:color w:val="222222"/>
          <w:sz w:val="52"/>
          <w:szCs w:val="52"/>
          <w:lang w:bidi="ar"/>
        </w:rPr>
      </w:pPr>
    </w:p>
    <w:p w14:paraId="188875B8" w14:textId="77777777" w:rsidR="00721461" w:rsidRDefault="00721461" w:rsidP="0072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Arabic Typesetting" w:hAnsi="Arabic Typesetting" w:cs="Arabic Typesetting"/>
          <w:color w:val="222222"/>
          <w:sz w:val="52"/>
          <w:szCs w:val="52"/>
          <w:lang w:bidi="ar"/>
        </w:rPr>
      </w:pPr>
    </w:p>
    <w:p w14:paraId="4618DBB3" w14:textId="77777777" w:rsidR="00721461" w:rsidRDefault="00721461" w:rsidP="0072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Arabic Typesetting" w:hAnsi="Arabic Typesetting" w:cs="Arabic Typesetting"/>
          <w:color w:val="222222"/>
          <w:sz w:val="52"/>
          <w:szCs w:val="52"/>
          <w:lang w:bidi="ar"/>
        </w:rPr>
      </w:pPr>
    </w:p>
    <w:p w14:paraId="42B14349" w14:textId="77777777" w:rsidR="00721461" w:rsidRDefault="00721461" w:rsidP="0072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Arabic Typesetting" w:hAnsi="Arabic Typesetting" w:cs="Arabic Typesetting"/>
          <w:color w:val="222222"/>
          <w:sz w:val="52"/>
          <w:szCs w:val="52"/>
          <w:lang w:bidi="ar"/>
        </w:rPr>
      </w:pPr>
    </w:p>
    <w:p w14:paraId="256F1885" w14:textId="77777777" w:rsidR="00721461" w:rsidRDefault="00721461" w:rsidP="00721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Arabic Typesetting" w:hAnsi="Arabic Typesetting" w:cs="Arabic Typesetting"/>
          <w:color w:val="222222"/>
          <w:sz w:val="52"/>
          <w:szCs w:val="52"/>
          <w:lang w:bidi="ar"/>
        </w:rPr>
      </w:pPr>
    </w:p>
    <w:p w14:paraId="320C675B" w14:textId="77777777" w:rsidR="007A2403" w:rsidRDefault="007A2403" w:rsidP="005530AD">
      <w:pPr>
        <w:tabs>
          <w:tab w:val="left" w:pos="708"/>
          <w:tab w:val="left" w:pos="1416"/>
          <w:tab w:val="left" w:pos="2124"/>
          <w:tab w:val="left" w:pos="2832"/>
          <w:tab w:val="left" w:pos="3540"/>
          <w:tab w:val="left" w:pos="4248"/>
          <w:tab w:val="center" w:pos="4536"/>
          <w:tab w:val="left" w:pos="4956"/>
          <w:tab w:val="left" w:pos="5940"/>
        </w:tabs>
        <w:rPr>
          <w:rFonts w:ascii="Sakkal Majalla" w:hAnsi="Sakkal Majalla" w:cs="Sakkal Majalla"/>
          <w:sz w:val="36"/>
          <w:szCs w:val="36"/>
        </w:rPr>
      </w:pPr>
    </w:p>
    <w:p w14:paraId="20E5DB03" w14:textId="77777777" w:rsidR="005530AD" w:rsidRDefault="005530AD" w:rsidP="005530AD">
      <w:pPr>
        <w:tabs>
          <w:tab w:val="left" w:pos="708"/>
          <w:tab w:val="left" w:pos="1416"/>
          <w:tab w:val="left" w:pos="2124"/>
          <w:tab w:val="left" w:pos="2832"/>
          <w:tab w:val="left" w:pos="3540"/>
          <w:tab w:val="left" w:pos="4248"/>
          <w:tab w:val="center" w:pos="4536"/>
          <w:tab w:val="left" w:pos="4956"/>
          <w:tab w:val="left" w:pos="5940"/>
        </w:tabs>
        <w:rPr>
          <w:rFonts w:ascii="Sakkal Majalla" w:hAnsi="Sakkal Majalla" w:cs="Sakkal Majalla"/>
          <w:sz w:val="36"/>
          <w:szCs w:val="36"/>
        </w:rPr>
      </w:pPr>
      <w:r>
        <w:rPr>
          <w:noProof/>
        </w:rPr>
        <w:lastRenderedPageBreak/>
        <w:drawing>
          <wp:anchor distT="0" distB="0" distL="114300" distR="114300" simplePos="0" relativeHeight="251673600" behindDoc="0" locked="0" layoutInCell="1" allowOverlap="1" wp14:anchorId="35E5D211" wp14:editId="4CB8B795">
            <wp:simplePos x="0" y="0"/>
            <wp:positionH relativeFrom="column">
              <wp:posOffset>2505075</wp:posOffset>
            </wp:positionH>
            <wp:positionV relativeFrom="paragraph">
              <wp:posOffset>4445</wp:posOffset>
            </wp:positionV>
            <wp:extent cx="1571625" cy="1057275"/>
            <wp:effectExtent l="0" t="0" r="0" b="0"/>
            <wp:wrapNone/>
            <wp:docPr id="13" name="Image 1" descr="C:\Users\User\Downloads\logon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nv.png"/>
                    <pic:cNvPicPr>
                      <a:picLocks noChangeAspect="1" noChangeArrowheads="1"/>
                    </pic:cNvPicPr>
                  </pic:nvPicPr>
                  <pic:blipFill>
                    <a:blip r:embed="rId8" cstate="print"/>
                    <a:srcRect/>
                    <a:stretch>
                      <a:fillRect/>
                    </a:stretch>
                  </pic:blipFill>
                  <pic:spPr bwMode="auto">
                    <a:xfrm>
                      <a:off x="0" y="0"/>
                      <a:ext cx="1571625" cy="105727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74624" behindDoc="0" locked="0" layoutInCell="1" allowOverlap="1" wp14:anchorId="6567AE10" wp14:editId="558D7AF8">
                <wp:simplePos x="0" y="0"/>
                <wp:positionH relativeFrom="column">
                  <wp:posOffset>4121785</wp:posOffset>
                </wp:positionH>
                <wp:positionV relativeFrom="paragraph">
                  <wp:posOffset>75565</wp:posOffset>
                </wp:positionV>
                <wp:extent cx="2304415" cy="108966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089660"/>
                        </a:xfrm>
                        <a:prstGeom prst="rect">
                          <a:avLst/>
                        </a:prstGeom>
                        <a:solidFill>
                          <a:srgbClr val="FFFFFF"/>
                        </a:solidFill>
                        <a:ln>
                          <a:noFill/>
                        </a:ln>
                      </wps:spPr>
                      <wps:txbx>
                        <w:txbxContent>
                          <w:p w14:paraId="08D66B27" w14:textId="77777777" w:rsidR="00BF01CF" w:rsidRPr="008B7E91" w:rsidRDefault="00BF01CF" w:rsidP="005530AD">
                            <w:pPr>
                              <w:bidi/>
                              <w:jc w:val="center"/>
                              <w:rPr>
                                <w:rFonts w:ascii="Sakkal Majalla" w:hAnsi="Sakkal Majalla" w:cs="Sakkal Majalla"/>
                                <w:b w:val="0"/>
                                <w:bCs w:val="0"/>
                                <w:rtl/>
                              </w:rPr>
                            </w:pPr>
                            <w:r w:rsidRPr="008B7E91">
                              <w:rPr>
                                <w:rFonts w:ascii="Sakkal Majalla" w:hAnsi="Sakkal Majalla" w:cs="Sakkal Majalla"/>
                                <w:rtl/>
                              </w:rPr>
                              <w:t>جامعة محمد الأول</w:t>
                            </w:r>
                          </w:p>
                          <w:p w14:paraId="24D95E35" w14:textId="77777777" w:rsidR="00BF01CF" w:rsidRPr="008B7E91" w:rsidRDefault="00BF01CF" w:rsidP="005530AD">
                            <w:pPr>
                              <w:bidi/>
                              <w:jc w:val="center"/>
                              <w:rPr>
                                <w:rFonts w:ascii="Sakkal Majalla" w:hAnsi="Sakkal Majalla" w:cs="Sakkal Majalla"/>
                                <w:b w:val="0"/>
                                <w:bCs w:val="0"/>
                                <w:rtl/>
                              </w:rPr>
                            </w:pPr>
                            <w:r w:rsidRPr="008B7E91">
                              <w:rPr>
                                <w:rFonts w:ascii="Sakkal Majalla" w:hAnsi="Sakkal Majalla" w:cs="Sakkal Majalla"/>
                                <w:rtl/>
                              </w:rPr>
                              <w:t>المدرسة الوطنية للتجارة و التسيير</w:t>
                            </w:r>
                          </w:p>
                          <w:p w14:paraId="41FFE315" w14:textId="77777777" w:rsidR="00BF01CF" w:rsidRPr="008B7E91" w:rsidRDefault="00BF01CF" w:rsidP="005530AD">
                            <w:pPr>
                              <w:bidi/>
                              <w:jc w:val="center"/>
                              <w:rPr>
                                <w:rFonts w:ascii="Sakkal Majalla" w:hAnsi="Sakkal Majalla" w:cs="Sakkal Majalla"/>
                                <w:b w:val="0"/>
                                <w:bCs w:val="0"/>
                              </w:rPr>
                            </w:pPr>
                            <w:r w:rsidRPr="008B7E91">
                              <w:rPr>
                                <w:rFonts w:ascii="Sakkal Majalla" w:hAnsi="Sakkal Majalla" w:cs="Sakkal Majalla"/>
                                <w:rtl/>
                              </w:rPr>
                              <w:t>وجدة</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D667E15" id="_x0000_s1032" type="#_x0000_t202" style="position:absolute;margin-left:324.55pt;margin-top:5.95pt;width:181.45pt;height:85.8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" stroked="f">
                <v:textbox>
                  <w:txbxContent>
                    <w:p w:rsidR="00BF01CF" w:rsidRPr="008B7E91" w:rsidRDefault="00BF01CF" w:rsidP="005530AD">
                      <w:pPr>
                        <w:bidi/>
                        <w:jc w:val="center"/>
                        <w:rPr>
                          <w:rFonts w:ascii="Sakkal Majalla" w:hAnsi="Sakkal Majalla" w:cs="Sakkal Majalla"/>
                          <w:b w:val="0"/>
                          <w:bCs w:val="0"/>
                          <w:rtl/>
                        </w:rPr>
                      </w:pPr>
                      <w:r w:rsidRPr="008B7E91">
                        <w:rPr>
                          <w:rFonts w:ascii="Sakkal Majalla" w:hAnsi="Sakkal Majalla" w:cs="Sakkal Majalla"/>
                          <w:rtl/>
                        </w:rPr>
                        <w:t>جامعة محمد الأول</w:t>
                      </w:r>
                    </w:p>
                    <w:p w:rsidR="00BF01CF" w:rsidRPr="008B7E91" w:rsidRDefault="00BF01CF" w:rsidP="005530AD">
                      <w:pPr>
                        <w:bidi/>
                        <w:jc w:val="center"/>
                        <w:rPr>
                          <w:rFonts w:ascii="Sakkal Majalla" w:hAnsi="Sakkal Majalla" w:cs="Sakkal Majalla"/>
                          <w:b w:val="0"/>
                          <w:bCs w:val="0"/>
                          <w:rtl/>
                        </w:rPr>
                      </w:pPr>
                      <w:r w:rsidRPr="008B7E91">
                        <w:rPr>
                          <w:rFonts w:ascii="Sakkal Majalla" w:hAnsi="Sakkal Majalla" w:cs="Sakkal Majalla"/>
                          <w:rtl/>
                        </w:rPr>
                        <w:t xml:space="preserve">المدرسة الوطنية للتجارة </w:t>
                      </w:r>
                      <w:proofErr w:type="gramStart"/>
                      <w:r w:rsidRPr="008B7E91">
                        <w:rPr>
                          <w:rFonts w:ascii="Sakkal Majalla" w:hAnsi="Sakkal Majalla" w:cs="Sakkal Majalla"/>
                          <w:rtl/>
                        </w:rPr>
                        <w:t>و التسيير</w:t>
                      </w:r>
                      <w:proofErr w:type="gramEnd"/>
                    </w:p>
                    <w:p w:rsidR="00BF01CF" w:rsidRPr="008B7E91" w:rsidRDefault="00BF01CF" w:rsidP="005530AD">
                      <w:pPr>
                        <w:bidi/>
                        <w:jc w:val="center"/>
                        <w:rPr>
                          <w:rFonts w:ascii="Sakkal Majalla" w:hAnsi="Sakkal Majalla" w:cs="Sakkal Majalla"/>
                          <w:b w:val="0"/>
                          <w:bCs w:val="0"/>
                        </w:rPr>
                      </w:pPr>
                      <w:r w:rsidRPr="008B7E91">
                        <w:rPr>
                          <w:rFonts w:ascii="Sakkal Majalla" w:hAnsi="Sakkal Majalla" w:cs="Sakkal Majalla"/>
                          <w:rtl/>
                        </w:rPr>
                        <w:t>وجدة</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FB37029" wp14:editId="11E2963C">
                <wp:simplePos x="0" y="0"/>
                <wp:positionH relativeFrom="margin">
                  <wp:align>left</wp:align>
                </wp:positionH>
                <wp:positionV relativeFrom="paragraph">
                  <wp:posOffset>5715</wp:posOffset>
                </wp:positionV>
                <wp:extent cx="2438400" cy="107315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73150"/>
                        </a:xfrm>
                        <a:prstGeom prst="rect">
                          <a:avLst/>
                        </a:prstGeom>
                        <a:solidFill>
                          <a:srgbClr val="FFFFFF"/>
                        </a:solidFill>
                        <a:ln>
                          <a:noFill/>
                        </a:ln>
                      </wps:spPr>
                      <wps:txbx>
                        <w:txbxContent>
                          <w:p w14:paraId="68403729" w14:textId="77777777" w:rsidR="00BF01CF" w:rsidRPr="00F218DA" w:rsidRDefault="00BF01CF" w:rsidP="005530AD">
                            <w:pPr>
                              <w:pStyle w:val="En-tte"/>
                              <w:spacing w:before="60" w:after="60"/>
                              <w:jc w:val="center"/>
                              <w:rPr>
                                <w:rFonts w:ascii="Sakkal Majalla" w:hAnsi="Sakkal Majalla" w:cs="Sakkal Majalla"/>
                                <w:b/>
                                <w:bCs/>
                                <w:sz w:val="26"/>
                                <w:szCs w:val="26"/>
                              </w:rPr>
                            </w:pPr>
                            <w:r w:rsidRPr="00F218DA">
                              <w:rPr>
                                <w:rFonts w:ascii="Sakkal Majalla" w:hAnsi="Sakkal Majalla" w:cs="Sakkal Majalla"/>
                                <w:b/>
                                <w:bCs/>
                                <w:sz w:val="26"/>
                                <w:szCs w:val="26"/>
                              </w:rPr>
                              <w:t>Université Mohammed 1</w:t>
                            </w:r>
                            <w:r w:rsidRPr="00F218DA">
                              <w:rPr>
                                <w:rFonts w:ascii="Sakkal Majalla" w:hAnsi="Sakkal Majalla" w:cs="Sakkal Majalla"/>
                                <w:b/>
                                <w:bCs/>
                                <w:sz w:val="26"/>
                                <w:szCs w:val="26"/>
                                <w:vertAlign w:val="superscript"/>
                              </w:rPr>
                              <w:t>er</w:t>
                            </w:r>
                          </w:p>
                          <w:p w14:paraId="02911B28" w14:textId="77777777" w:rsidR="00BF01CF" w:rsidRPr="00F218DA" w:rsidRDefault="00BF01CF" w:rsidP="005530AD">
                            <w:pPr>
                              <w:pStyle w:val="En-tte"/>
                              <w:spacing w:before="60" w:after="60"/>
                              <w:jc w:val="center"/>
                              <w:rPr>
                                <w:rFonts w:ascii="Sakkal Majalla" w:hAnsi="Sakkal Majalla" w:cs="Sakkal Majalla"/>
                                <w:b/>
                                <w:bCs/>
                                <w:sz w:val="26"/>
                                <w:szCs w:val="26"/>
                              </w:rPr>
                            </w:pPr>
                            <w:r w:rsidRPr="00F218DA">
                              <w:rPr>
                                <w:rFonts w:ascii="Sakkal Majalla" w:hAnsi="Sakkal Majalla" w:cs="Sakkal Majalla"/>
                                <w:b/>
                                <w:bCs/>
                                <w:color w:val="FF0000"/>
                                <w:sz w:val="26"/>
                                <w:szCs w:val="26"/>
                              </w:rPr>
                              <w:t>E</w:t>
                            </w:r>
                            <w:r w:rsidRPr="00F218DA">
                              <w:rPr>
                                <w:rFonts w:ascii="Sakkal Majalla" w:hAnsi="Sakkal Majalla" w:cs="Sakkal Majalla"/>
                                <w:b/>
                                <w:bCs/>
                                <w:sz w:val="26"/>
                                <w:szCs w:val="26"/>
                              </w:rPr>
                              <w:t xml:space="preserve">cole </w:t>
                            </w:r>
                            <w:r w:rsidRPr="00F218DA">
                              <w:rPr>
                                <w:rFonts w:ascii="Sakkal Majalla" w:hAnsi="Sakkal Majalla" w:cs="Sakkal Majalla"/>
                                <w:b/>
                                <w:bCs/>
                                <w:color w:val="FF0000"/>
                                <w:sz w:val="26"/>
                                <w:szCs w:val="26"/>
                              </w:rPr>
                              <w:t>N</w:t>
                            </w:r>
                            <w:r w:rsidRPr="00F218DA">
                              <w:rPr>
                                <w:rFonts w:ascii="Sakkal Majalla" w:hAnsi="Sakkal Majalla" w:cs="Sakkal Majalla"/>
                                <w:b/>
                                <w:bCs/>
                                <w:sz w:val="26"/>
                                <w:szCs w:val="26"/>
                              </w:rPr>
                              <w:t xml:space="preserve">ationale de </w:t>
                            </w:r>
                            <w:r w:rsidRPr="00F218DA">
                              <w:rPr>
                                <w:rFonts w:ascii="Sakkal Majalla" w:hAnsi="Sakkal Majalla" w:cs="Sakkal Majalla"/>
                                <w:b/>
                                <w:bCs/>
                                <w:color w:val="FF0000"/>
                                <w:sz w:val="26"/>
                                <w:szCs w:val="26"/>
                              </w:rPr>
                              <w:t>C</w:t>
                            </w:r>
                            <w:r w:rsidRPr="00F218DA">
                              <w:rPr>
                                <w:rFonts w:ascii="Sakkal Majalla" w:hAnsi="Sakkal Majalla" w:cs="Sakkal Majalla"/>
                                <w:b/>
                                <w:bCs/>
                                <w:sz w:val="26"/>
                                <w:szCs w:val="26"/>
                              </w:rPr>
                              <w:t xml:space="preserve">ommerce et de </w:t>
                            </w:r>
                            <w:r w:rsidRPr="00F218DA">
                              <w:rPr>
                                <w:rFonts w:ascii="Sakkal Majalla" w:hAnsi="Sakkal Majalla" w:cs="Sakkal Majalla"/>
                                <w:b/>
                                <w:bCs/>
                                <w:color w:val="FF0000"/>
                                <w:sz w:val="26"/>
                                <w:szCs w:val="26"/>
                              </w:rPr>
                              <w:t>G</w:t>
                            </w:r>
                            <w:r w:rsidRPr="00F218DA">
                              <w:rPr>
                                <w:rFonts w:ascii="Sakkal Majalla" w:hAnsi="Sakkal Majalla" w:cs="Sakkal Majalla"/>
                                <w:b/>
                                <w:bCs/>
                                <w:sz w:val="26"/>
                                <w:szCs w:val="26"/>
                              </w:rPr>
                              <w:t>estion</w:t>
                            </w:r>
                          </w:p>
                          <w:p w14:paraId="13CB794B" w14:textId="77777777" w:rsidR="00BF01CF" w:rsidRPr="00F218DA" w:rsidRDefault="00BF01CF" w:rsidP="005530AD">
                            <w:pPr>
                              <w:spacing w:before="60" w:after="60"/>
                              <w:jc w:val="center"/>
                              <w:rPr>
                                <w:rFonts w:ascii="Sakkal Majalla" w:hAnsi="Sakkal Majalla" w:cs="Sakkal Majalla"/>
                                <w:b w:val="0"/>
                                <w:bCs w:val="0"/>
                                <w:sz w:val="26"/>
                                <w:szCs w:val="26"/>
                              </w:rPr>
                            </w:pPr>
                            <w:r w:rsidRPr="00F218DA">
                              <w:rPr>
                                <w:rFonts w:ascii="Sakkal Majalla" w:hAnsi="Sakkal Majalla" w:cs="Sakkal Majalla"/>
                                <w:sz w:val="26"/>
                                <w:szCs w:val="26"/>
                              </w:rPr>
                              <w:t>OUJDA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3F79E" id="_x0000_s1033" type="#_x0000_t202" style="position:absolute;margin-left:0;margin-top:.45pt;width:192pt;height:84.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" stroked="f">
                <v:textbox>
                  <w:txbxContent>
                    <w:p w:rsidR="00BF01CF" w:rsidRPr="00F218DA" w:rsidRDefault="00BF01CF" w:rsidP="005530AD">
                      <w:pPr>
                        <w:pStyle w:val="En-tte"/>
                        <w:spacing w:before="60" w:after="60"/>
                        <w:jc w:val="center"/>
                        <w:rPr>
                          <w:rFonts w:ascii="Sakkal Majalla" w:hAnsi="Sakkal Majalla" w:cs="Sakkal Majalla"/>
                          <w:b/>
                          <w:bCs/>
                          <w:sz w:val="26"/>
                          <w:szCs w:val="26"/>
                        </w:rPr>
                      </w:pPr>
                      <w:r w:rsidRPr="00F218DA">
                        <w:rPr>
                          <w:rFonts w:ascii="Sakkal Majalla" w:hAnsi="Sakkal Majalla" w:cs="Sakkal Majalla"/>
                          <w:b/>
                          <w:bCs/>
                          <w:sz w:val="26"/>
                          <w:szCs w:val="26"/>
                        </w:rPr>
                        <w:t>Université Mohammed 1</w:t>
                      </w:r>
                      <w:r w:rsidRPr="00F218DA">
                        <w:rPr>
                          <w:rFonts w:ascii="Sakkal Majalla" w:hAnsi="Sakkal Majalla" w:cs="Sakkal Majalla"/>
                          <w:b/>
                          <w:bCs/>
                          <w:sz w:val="26"/>
                          <w:szCs w:val="26"/>
                          <w:vertAlign w:val="superscript"/>
                        </w:rPr>
                        <w:t>er</w:t>
                      </w:r>
                    </w:p>
                    <w:p w:rsidR="00BF01CF" w:rsidRPr="00F218DA" w:rsidRDefault="00BF01CF" w:rsidP="005530AD">
                      <w:pPr>
                        <w:pStyle w:val="En-tte"/>
                        <w:spacing w:before="60" w:after="60"/>
                        <w:jc w:val="center"/>
                        <w:rPr>
                          <w:rFonts w:ascii="Sakkal Majalla" w:hAnsi="Sakkal Majalla" w:cs="Sakkal Majalla"/>
                          <w:b/>
                          <w:bCs/>
                          <w:sz w:val="26"/>
                          <w:szCs w:val="26"/>
                        </w:rPr>
                      </w:pPr>
                      <w:r w:rsidRPr="00F218DA">
                        <w:rPr>
                          <w:rFonts w:ascii="Sakkal Majalla" w:hAnsi="Sakkal Majalla" w:cs="Sakkal Majalla"/>
                          <w:b/>
                          <w:bCs/>
                          <w:color w:val="FF0000"/>
                          <w:sz w:val="26"/>
                          <w:szCs w:val="26"/>
                        </w:rPr>
                        <w:t>E</w:t>
                      </w:r>
                      <w:r w:rsidRPr="00F218DA">
                        <w:rPr>
                          <w:rFonts w:ascii="Sakkal Majalla" w:hAnsi="Sakkal Majalla" w:cs="Sakkal Majalla"/>
                          <w:b/>
                          <w:bCs/>
                          <w:sz w:val="26"/>
                          <w:szCs w:val="26"/>
                        </w:rPr>
                        <w:t xml:space="preserve">cole </w:t>
                      </w:r>
                      <w:r w:rsidRPr="00F218DA">
                        <w:rPr>
                          <w:rFonts w:ascii="Sakkal Majalla" w:hAnsi="Sakkal Majalla" w:cs="Sakkal Majalla"/>
                          <w:b/>
                          <w:bCs/>
                          <w:color w:val="FF0000"/>
                          <w:sz w:val="26"/>
                          <w:szCs w:val="26"/>
                        </w:rPr>
                        <w:t>N</w:t>
                      </w:r>
                      <w:r w:rsidRPr="00F218DA">
                        <w:rPr>
                          <w:rFonts w:ascii="Sakkal Majalla" w:hAnsi="Sakkal Majalla" w:cs="Sakkal Majalla"/>
                          <w:b/>
                          <w:bCs/>
                          <w:sz w:val="26"/>
                          <w:szCs w:val="26"/>
                        </w:rPr>
                        <w:t xml:space="preserve">ationale de </w:t>
                      </w:r>
                      <w:r w:rsidRPr="00F218DA">
                        <w:rPr>
                          <w:rFonts w:ascii="Sakkal Majalla" w:hAnsi="Sakkal Majalla" w:cs="Sakkal Majalla"/>
                          <w:b/>
                          <w:bCs/>
                          <w:color w:val="FF0000"/>
                          <w:sz w:val="26"/>
                          <w:szCs w:val="26"/>
                        </w:rPr>
                        <w:t>C</w:t>
                      </w:r>
                      <w:r w:rsidRPr="00F218DA">
                        <w:rPr>
                          <w:rFonts w:ascii="Sakkal Majalla" w:hAnsi="Sakkal Majalla" w:cs="Sakkal Majalla"/>
                          <w:b/>
                          <w:bCs/>
                          <w:sz w:val="26"/>
                          <w:szCs w:val="26"/>
                        </w:rPr>
                        <w:t xml:space="preserve">ommerce et de </w:t>
                      </w:r>
                      <w:r w:rsidRPr="00F218DA">
                        <w:rPr>
                          <w:rFonts w:ascii="Sakkal Majalla" w:hAnsi="Sakkal Majalla" w:cs="Sakkal Majalla"/>
                          <w:b/>
                          <w:bCs/>
                          <w:color w:val="FF0000"/>
                          <w:sz w:val="26"/>
                          <w:szCs w:val="26"/>
                        </w:rPr>
                        <w:t>G</w:t>
                      </w:r>
                      <w:r w:rsidRPr="00F218DA">
                        <w:rPr>
                          <w:rFonts w:ascii="Sakkal Majalla" w:hAnsi="Sakkal Majalla" w:cs="Sakkal Majalla"/>
                          <w:b/>
                          <w:bCs/>
                          <w:sz w:val="26"/>
                          <w:szCs w:val="26"/>
                        </w:rPr>
                        <w:t>estion</w:t>
                      </w:r>
                    </w:p>
                    <w:p w:rsidR="00BF01CF" w:rsidRPr="00F218DA" w:rsidRDefault="00BF01CF" w:rsidP="005530AD">
                      <w:pPr>
                        <w:spacing w:before="60" w:after="60"/>
                        <w:jc w:val="center"/>
                        <w:rPr>
                          <w:rFonts w:ascii="Sakkal Majalla" w:hAnsi="Sakkal Majalla" w:cs="Sakkal Majalla"/>
                          <w:b w:val="0"/>
                          <w:bCs w:val="0"/>
                          <w:sz w:val="26"/>
                          <w:szCs w:val="26"/>
                        </w:rPr>
                      </w:pPr>
                      <w:r w:rsidRPr="00F218DA">
                        <w:rPr>
                          <w:rFonts w:ascii="Sakkal Majalla" w:hAnsi="Sakkal Majalla" w:cs="Sakkal Majalla"/>
                          <w:sz w:val="26"/>
                          <w:szCs w:val="26"/>
                        </w:rPr>
                        <w:t>OUJDA</w:t>
                      </w:r>
                    </w:p>
                  </w:txbxContent>
                </v:textbox>
                <w10:wrap anchorx="margin"/>
              </v:shape>
            </w:pict>
          </mc:Fallback>
        </mc:AlternateContent>
      </w:r>
      <w:r>
        <w:rPr>
          <w:rFonts w:ascii="Sakkal Majalla" w:hAnsi="Sakkal Majalla" w:cs="Sakkal Majalla"/>
          <w:sz w:val="36"/>
          <w:szCs w:val="36"/>
        </w:rPr>
        <w:tab/>
      </w:r>
      <w:r>
        <w:rPr>
          <w:rFonts w:ascii="Sakkal Majalla" w:hAnsi="Sakkal Majalla" w:cs="Sakkal Majalla"/>
          <w:sz w:val="36"/>
          <w:szCs w:val="36"/>
        </w:rPr>
        <w:tab/>
      </w:r>
      <w:r>
        <w:rPr>
          <w:rFonts w:ascii="Sakkal Majalla" w:hAnsi="Sakkal Majalla" w:cs="Sakkal Majalla"/>
          <w:sz w:val="36"/>
          <w:szCs w:val="36"/>
        </w:rPr>
        <w:tab/>
      </w:r>
      <w:r>
        <w:rPr>
          <w:rFonts w:ascii="Sakkal Majalla" w:hAnsi="Sakkal Majalla" w:cs="Sakkal Majalla"/>
          <w:sz w:val="36"/>
          <w:szCs w:val="36"/>
        </w:rPr>
        <w:tab/>
      </w:r>
      <w:r w:rsidRPr="008F3583">
        <w:rPr>
          <w:rFonts w:ascii="Sakkal Majalla" w:hAnsi="Sakkal Majalla" w:cs="Sakkal Majalla"/>
          <w:sz w:val="36"/>
          <w:szCs w:val="36"/>
        </w:rPr>
        <w:tab/>
      </w:r>
      <w:r w:rsidRPr="008F3583">
        <w:rPr>
          <w:rFonts w:ascii="Sakkal Majalla" w:hAnsi="Sakkal Majalla" w:cs="Sakkal Majalla"/>
          <w:sz w:val="36"/>
          <w:szCs w:val="36"/>
        </w:rPr>
        <w:tab/>
      </w:r>
      <w:r>
        <w:rPr>
          <w:rFonts w:ascii="Sakkal Majalla" w:hAnsi="Sakkal Majalla" w:cs="Sakkal Majalla"/>
          <w:sz w:val="36"/>
          <w:szCs w:val="36"/>
        </w:rPr>
        <w:tab/>
      </w:r>
    </w:p>
    <w:p w14:paraId="2D0FCA79" w14:textId="77777777" w:rsidR="005530AD" w:rsidRDefault="005530AD" w:rsidP="005530AD">
      <w:pPr>
        <w:shd w:val="clear" w:color="auto" w:fill="FFFFFF"/>
        <w:outlineLvl w:val="0"/>
        <w:rPr>
          <w:rFonts w:ascii="Sakkal Majalla" w:hAnsi="Sakkal Majalla" w:cs="Sakkal Majalla"/>
          <w:sz w:val="36"/>
          <w:szCs w:val="36"/>
        </w:rPr>
      </w:pPr>
      <w:r>
        <w:rPr>
          <w:rFonts w:ascii="Sakkal Majalla" w:hAnsi="Sakkal Majalla" w:cs="Sakkal Majalla"/>
          <w:sz w:val="36"/>
          <w:szCs w:val="36"/>
        </w:rPr>
        <w:tab/>
      </w:r>
    </w:p>
    <w:p w14:paraId="51D74944" w14:textId="77777777" w:rsidR="005530AD" w:rsidRDefault="005530AD" w:rsidP="005530AD">
      <w:pPr>
        <w:shd w:val="clear" w:color="auto" w:fill="FFFFFF"/>
        <w:jc w:val="center"/>
        <w:outlineLvl w:val="0"/>
        <w:rPr>
          <w:rFonts w:ascii="Sakkal Majalla" w:hAnsi="Sakkal Majalla" w:cs="Sakkal Majalla"/>
          <w:sz w:val="36"/>
          <w:szCs w:val="36"/>
        </w:rPr>
      </w:pPr>
    </w:p>
    <w:p w14:paraId="4B229037" w14:textId="77777777" w:rsidR="005530AD" w:rsidRDefault="005530AD" w:rsidP="005530AD">
      <w:pPr>
        <w:shd w:val="clear" w:color="auto" w:fill="FFFFFF"/>
        <w:jc w:val="center"/>
        <w:outlineLvl w:val="0"/>
        <w:rPr>
          <w:rFonts w:ascii="Sakkal Majalla" w:hAnsi="Sakkal Majalla" w:cs="Sakkal Majalla"/>
          <w:sz w:val="36"/>
          <w:szCs w:val="36"/>
        </w:rPr>
      </w:pPr>
    </w:p>
    <w:p w14:paraId="08037802" w14:textId="77777777" w:rsidR="005530AD" w:rsidRDefault="005530AD" w:rsidP="005530AD">
      <w:pPr>
        <w:shd w:val="clear" w:color="auto" w:fill="FFFFFF"/>
        <w:jc w:val="center"/>
        <w:outlineLvl w:val="0"/>
        <w:rPr>
          <w:rFonts w:ascii="Sakkal Majalla" w:hAnsi="Sakkal Majalla" w:cs="Sakkal Majalla"/>
          <w:sz w:val="36"/>
          <w:szCs w:val="36"/>
        </w:rPr>
      </w:pPr>
      <w:r>
        <w:rPr>
          <w:rFonts w:ascii="Sakkal Majalla" w:hAnsi="Sakkal Majalla" w:cs="Sakkal Majalla"/>
          <w:noProof/>
          <w:sz w:val="36"/>
          <w:szCs w:val="36"/>
        </w:rPr>
        <mc:AlternateContent>
          <mc:Choice Requires="wps">
            <w:drawing>
              <wp:anchor distT="4294967295" distB="4294967295" distL="114300" distR="114300" simplePos="0" relativeHeight="251675648" behindDoc="0" locked="0" layoutInCell="1" allowOverlap="1" wp14:anchorId="3CAA3E42" wp14:editId="6A23483C">
                <wp:simplePos x="0" y="0"/>
                <wp:positionH relativeFrom="column">
                  <wp:posOffset>233680</wp:posOffset>
                </wp:positionH>
                <wp:positionV relativeFrom="paragraph">
                  <wp:posOffset>99694</wp:posOffset>
                </wp:positionV>
                <wp:extent cx="5667375" cy="0"/>
                <wp:effectExtent l="0" t="0" r="0" b="0"/>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673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95A5CE" id="Connecteur droit 12" o:spid="_x0000_s1026" style="position:absolute;flip: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4pt,7.85pt" to="464.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" strokecolor="windowText" strokeweight="1.5pt">
                <v:stroke joinstyle="miter"/>
                <o:lock v:ext="edit" shapetype="f"/>
              </v:line>
            </w:pict>
          </mc:Fallback>
        </mc:AlternateContent>
      </w:r>
    </w:p>
    <w:p w14:paraId="081F9908" w14:textId="77777777" w:rsidR="0025799E" w:rsidRDefault="0025799E" w:rsidP="005530AD">
      <w:pPr>
        <w:shd w:val="clear" w:color="auto" w:fill="FFFFFF"/>
        <w:jc w:val="center"/>
        <w:outlineLvl w:val="0"/>
        <w:rPr>
          <w:color w:val="0070C0"/>
          <w:sz w:val="96"/>
          <w:szCs w:val="96"/>
        </w:rPr>
      </w:pPr>
      <w:r w:rsidRPr="0025799E">
        <w:rPr>
          <w:color w:val="0070C0"/>
          <w:sz w:val="96"/>
          <w:szCs w:val="96"/>
          <w:rtl/>
        </w:rPr>
        <w:t>دعوة للمشاركة</w:t>
      </w:r>
    </w:p>
    <w:p w14:paraId="3F3E7324" w14:textId="77777777" w:rsidR="000220B2" w:rsidRPr="000220B2" w:rsidRDefault="000220B2" w:rsidP="000220B2">
      <w:pPr>
        <w:ind w:left="126" w:hanging="126"/>
        <w:jc w:val="center"/>
        <w:rPr>
          <w:rFonts w:ascii="Arabic Typesetting" w:eastAsia="SimSun" w:hAnsi="Arabic Typesetting" w:cs="Arabic Typesetting"/>
          <w:bCs w:val="0"/>
          <w:color w:val="FF0000"/>
          <w:sz w:val="72"/>
          <w:szCs w:val="72"/>
          <w:lang w:eastAsia="zh-CN"/>
        </w:rPr>
      </w:pPr>
      <w:r w:rsidRPr="000220B2">
        <w:rPr>
          <w:rFonts w:ascii="Arabic Typesetting" w:eastAsia="SimSun" w:hAnsi="Arabic Typesetting" w:cs="Arabic Typesetting" w:hint="cs"/>
          <w:bCs w:val="0"/>
          <w:color w:val="FF0000"/>
          <w:sz w:val="72"/>
          <w:szCs w:val="72"/>
          <w:lang w:eastAsia="zh-CN"/>
        </w:rPr>
        <w:t>مختبر البحث في التدبير الترابي ، المندمج والوظيفي</w:t>
      </w:r>
    </w:p>
    <w:p w14:paraId="59D3FE7F" w14:textId="77777777" w:rsidR="000220B2" w:rsidRDefault="000220B2" w:rsidP="005530AD">
      <w:pPr>
        <w:shd w:val="clear" w:color="auto" w:fill="FFFFFF"/>
        <w:jc w:val="center"/>
        <w:outlineLvl w:val="0"/>
        <w:rPr>
          <w:sz w:val="44"/>
          <w:szCs w:val="44"/>
        </w:rPr>
      </w:pPr>
    </w:p>
    <w:p w14:paraId="34D746D9" w14:textId="77777777" w:rsidR="005530AD" w:rsidRDefault="000220B2" w:rsidP="0055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Arabic Typesetting" w:hAnsi="Arabic Typesetting" w:cs="Arabic Typesetting"/>
          <w:color w:val="222222"/>
          <w:sz w:val="52"/>
          <w:szCs w:val="52"/>
          <w:lang w:bidi="ar"/>
        </w:rPr>
      </w:pPr>
      <w:r w:rsidRPr="000220B2">
        <w:rPr>
          <w:rFonts w:ascii="Arabic Typesetting" w:hAnsi="Arabic Typesetting" w:cs="Arabic Typesetting"/>
          <w:color w:val="222222"/>
          <w:sz w:val="52"/>
          <w:szCs w:val="52"/>
          <w:rtl/>
          <w:lang w:bidi="ar"/>
        </w:rPr>
        <w:t>ينظم</w:t>
      </w:r>
    </w:p>
    <w:p w14:paraId="41C5BE36" w14:textId="77777777" w:rsidR="00FA3466" w:rsidRPr="001F1349" w:rsidRDefault="00FA3466" w:rsidP="00022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Arabic Typesetting" w:hAnsi="Arabic Typesetting" w:cs="Arabic Typesetting"/>
          <w:color w:val="FF0000"/>
          <w:sz w:val="72"/>
          <w:szCs w:val="72"/>
          <w:lang w:bidi="ar"/>
        </w:rPr>
      </w:pPr>
      <w:r w:rsidRPr="001F1349">
        <w:rPr>
          <w:rFonts w:ascii="Arabic Typesetting" w:hAnsi="Arabic Typesetting" w:cs="Arabic Typesetting" w:hint="cs"/>
          <w:color w:val="FF0000"/>
          <w:sz w:val="72"/>
          <w:szCs w:val="72"/>
          <w:rtl/>
          <w:lang w:bidi="ar"/>
        </w:rPr>
        <w:t>ندوة دولية</w:t>
      </w:r>
    </w:p>
    <w:p w14:paraId="5A1EED1D" w14:textId="77777777" w:rsidR="005530AD" w:rsidRDefault="000220B2" w:rsidP="00553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Arabic Typesetting" w:hAnsi="Arabic Typesetting" w:cs="Arabic Typesetting"/>
          <w:color w:val="222222"/>
          <w:sz w:val="52"/>
          <w:szCs w:val="52"/>
          <w:lang w:bidi="ar"/>
        </w:rPr>
      </w:pPr>
      <w:r w:rsidRPr="000220B2">
        <w:rPr>
          <w:rFonts w:ascii="Arabic Typesetting" w:hAnsi="Arabic Typesetting" w:cs="Arabic Typesetting"/>
          <w:color w:val="222222"/>
          <w:sz w:val="52"/>
          <w:szCs w:val="52"/>
          <w:rtl/>
          <w:lang w:bidi="ar"/>
        </w:rPr>
        <w:t>تحث عنوان</w:t>
      </w:r>
    </w:p>
    <w:p w14:paraId="6F7B6705" w14:textId="77777777" w:rsidR="000220B2" w:rsidRDefault="001F1349" w:rsidP="000220B2">
      <w:pPr>
        <w:spacing w:after="160" w:line="259" w:lineRule="auto"/>
        <w:jc w:val="center"/>
        <w:rPr>
          <w:rFonts w:eastAsia="Calibri" w:cs="Times New Roman"/>
          <w:b w:val="0"/>
          <w:bCs w:val="0"/>
          <w:sz w:val="24"/>
          <w:szCs w:val="24"/>
          <w:lang w:eastAsia="en-US"/>
        </w:rPr>
      </w:pPr>
      <w:r>
        <w:rPr>
          <w:rFonts w:asciiTheme="minorHAnsi" w:eastAsiaTheme="minorHAnsi" w:hAnsiTheme="minorHAnsi" w:cstheme="minorBidi"/>
          <w:b w:val="0"/>
          <w:bCs w:val="0"/>
          <w:noProof/>
          <w:color w:val="000000"/>
          <w:lang w:eastAsia="en-US"/>
        </w:rPr>
        <mc:AlternateContent>
          <mc:Choice Requires="wps">
            <w:drawing>
              <wp:anchor distT="0" distB="0" distL="114300" distR="114300" simplePos="0" relativeHeight="251679744" behindDoc="0" locked="0" layoutInCell="1" allowOverlap="1" wp14:anchorId="669712F7" wp14:editId="4CBF8085">
                <wp:simplePos x="0" y="0"/>
                <wp:positionH relativeFrom="margin">
                  <wp:align>left</wp:align>
                </wp:positionH>
                <wp:positionV relativeFrom="paragraph">
                  <wp:posOffset>289560</wp:posOffset>
                </wp:positionV>
                <wp:extent cx="6057900" cy="1247775"/>
                <wp:effectExtent l="0" t="0" r="19050" b="28575"/>
                <wp:wrapNone/>
                <wp:docPr id="15" name="Rectangle : coins arrondis 15"/>
                <wp:cNvGraphicFramePr/>
                <a:graphic xmlns:a="http://schemas.openxmlformats.org/drawingml/2006/main">
                  <a:graphicData uri="http://schemas.microsoft.com/office/word/2010/wordprocessingShape">
                    <wps:wsp>
                      <wps:cNvSpPr/>
                      <wps:spPr>
                        <a:xfrm>
                          <a:off x="0" y="0"/>
                          <a:ext cx="6057900" cy="1247775"/>
                        </a:xfrm>
                        <a:prstGeom prst="roundRect">
                          <a:avLst/>
                        </a:prstGeom>
                        <a:gradFill rotWithShape="1">
                          <a:gsLst>
                            <a:gs pos="0">
                              <a:srgbClr val="5B9BD5">
                                <a:satMod val="103000"/>
                                <a:lumMod val="102000"/>
                                <a:tint val="94000"/>
                              </a:srgbClr>
                            </a:gs>
                            <a:gs pos="50000">
                              <a:srgbClr val="5B9BD5">
                                <a:satMod val="110000"/>
                                <a:lumMod val="100000"/>
                                <a:shade val="100000"/>
                              </a:srgbClr>
                            </a:gs>
                            <a:gs pos="100000">
                              <a:srgbClr val="5B9BD5">
                                <a:lumMod val="99000"/>
                                <a:satMod val="120000"/>
                                <a:shade val="78000"/>
                              </a:srgbClr>
                            </a:gs>
                          </a:gsLst>
                          <a:lin ang="5400000" scaled="0"/>
                        </a:gradFill>
                        <a:ln w="6350" cap="flat" cmpd="sng" algn="ctr">
                          <a:solidFill>
                            <a:srgbClr val="5B9BD5"/>
                          </a:solidFill>
                          <a:prstDash val="solid"/>
                          <a:miter lim="800000"/>
                        </a:ln>
                        <a:effectLst/>
                      </wps:spPr>
                      <wps:txbx>
                        <w:txbxContent>
                          <w:p w14:paraId="0B04CDB6" w14:textId="77777777" w:rsidR="00BF01CF" w:rsidRPr="001F1349" w:rsidRDefault="00BF01CF" w:rsidP="000220B2">
                            <w:pPr>
                              <w:pBdr>
                                <w:top w:val="single" w:sz="4" w:space="1" w:color="auto"/>
                                <w:left w:val="single" w:sz="4" w:space="4" w:color="auto"/>
                                <w:bottom w:val="single" w:sz="4" w:space="1" w:color="auto"/>
                                <w:right w:val="single" w:sz="4" w:space="4" w:color="auto"/>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Arabic Typesetting" w:hAnsi="Arabic Typesetting" w:cs="Arabic Typesetting"/>
                                <w:color w:val="0070C0"/>
                                <w:sz w:val="72"/>
                                <w:szCs w:val="72"/>
                                <w:rtl/>
                                <w:lang w:bidi="ar"/>
                              </w:rPr>
                            </w:pPr>
                            <w:r w:rsidRPr="001F1349">
                              <w:rPr>
                                <w:rFonts w:ascii="Arabic Typesetting" w:hAnsi="Arabic Typesetting" w:cs="Arabic Typesetting" w:hint="cs"/>
                                <w:color w:val="0070C0"/>
                                <w:sz w:val="72"/>
                                <w:szCs w:val="72"/>
                                <w:lang w:bidi="ar"/>
                              </w:rPr>
                              <w:t>سلاسل</w:t>
                            </w:r>
                            <w:r w:rsidRPr="001F1349">
                              <w:rPr>
                                <w:rFonts w:ascii="Arabic Typesetting" w:hAnsi="Arabic Typesetting" w:cs="Arabic Typesetting" w:hint="cs"/>
                                <w:color w:val="0070C0"/>
                                <w:sz w:val="72"/>
                                <w:szCs w:val="72"/>
                                <w:rtl/>
                                <w:lang w:bidi="ar"/>
                              </w:rPr>
                              <w:t xml:space="preserve"> القيمة العالمية والإقليمية:</w:t>
                            </w:r>
                          </w:p>
                          <w:p w14:paraId="52548420" w14:textId="77777777" w:rsidR="00BF01CF" w:rsidRPr="001F1349" w:rsidRDefault="00BF01CF" w:rsidP="000220B2">
                            <w:pPr>
                              <w:pBdr>
                                <w:top w:val="single" w:sz="4" w:space="1" w:color="auto"/>
                                <w:left w:val="single" w:sz="4" w:space="4" w:color="auto"/>
                                <w:bottom w:val="single" w:sz="4" w:space="1" w:color="auto"/>
                                <w:right w:val="single" w:sz="4" w:space="4" w:color="auto"/>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Arabic Typesetting" w:hAnsi="Arabic Typesetting" w:cs="Arabic Typesetting"/>
                                <w:color w:val="0070C0"/>
                                <w:sz w:val="72"/>
                                <w:szCs w:val="72"/>
                                <w:rtl/>
                                <w:lang w:bidi="ar"/>
                              </w:rPr>
                            </w:pPr>
                            <w:r w:rsidRPr="00363893">
                              <w:rPr>
                                <w:rFonts w:ascii="Arabic Typesetting" w:hAnsi="Arabic Typesetting" w:cs="Arabic Typesetting"/>
                                <w:color w:val="0070C0"/>
                                <w:sz w:val="72"/>
                                <w:szCs w:val="72"/>
                                <w:rtl/>
                                <w:lang w:bidi="ar"/>
                              </w:rPr>
                              <w:t xml:space="preserve">أي اندماج </w:t>
                            </w:r>
                            <w:r w:rsidRPr="00363893">
                              <w:rPr>
                                <w:rFonts w:ascii="Arabic Typesetting" w:hAnsi="Arabic Typesetting" w:cs="Arabic Typesetting" w:hint="cs"/>
                                <w:color w:val="0070C0"/>
                                <w:sz w:val="72"/>
                                <w:szCs w:val="72"/>
                                <w:rtl/>
                                <w:lang w:bidi="ar"/>
                              </w:rPr>
                              <w:t>للاقتصا</w:t>
                            </w:r>
                            <w:r w:rsidRPr="00363893">
                              <w:rPr>
                                <w:rFonts w:ascii="Arabic Typesetting" w:hAnsi="Arabic Typesetting" w:cs="Arabic Typesetting" w:hint="eastAsia"/>
                                <w:color w:val="0070C0"/>
                                <w:sz w:val="72"/>
                                <w:szCs w:val="72"/>
                                <w:rtl/>
                                <w:lang w:bidi="ar"/>
                              </w:rPr>
                              <w:t>د</w:t>
                            </w:r>
                            <w:r w:rsidRPr="00363893">
                              <w:rPr>
                                <w:rFonts w:ascii="Arabic Typesetting" w:hAnsi="Arabic Typesetting" w:cs="Arabic Typesetting"/>
                                <w:color w:val="0070C0"/>
                                <w:sz w:val="72"/>
                                <w:szCs w:val="72"/>
                                <w:rtl/>
                                <w:lang w:bidi="ar"/>
                              </w:rPr>
                              <w:t xml:space="preserve"> المغربي</w:t>
                            </w:r>
                            <w:r w:rsidRPr="001F1349">
                              <w:rPr>
                                <w:rFonts w:ascii="Arabic Typesetting" w:hAnsi="Arabic Typesetting" w:cs="Arabic Typesetting" w:hint="cs"/>
                                <w:color w:val="0070C0"/>
                                <w:sz w:val="72"/>
                                <w:szCs w:val="72"/>
                                <w:rtl/>
                                <w:lang w:bidi="ar"/>
                              </w:rPr>
                              <w:t>؟</w:t>
                            </w:r>
                          </w:p>
                          <w:p w14:paraId="0F5DA4A2" w14:textId="77777777" w:rsidR="00BF01CF" w:rsidRPr="000B63A0" w:rsidRDefault="00BF01CF" w:rsidP="000220B2">
                            <w:pPr>
                              <w:jc w:val="center"/>
                              <w:rPr>
                                <w:lang w:val="en-US" w:bidi="a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AA918" id="Rectangle : coins arrondis 15" o:spid="_x0000_s1034" style="position:absolute;left:0;text-align:left;margin-left:0;margin-top:22.8pt;width:477pt;height:98.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" fillcolor="#71a6db" strokecolor="#5b9bd5" strokeweight=".5pt">
                <v:fill color2="#438ac9" rotate="t" colors="0 #71a6db;.5 #559bdb;1 #438ac9" focus="100%" type="gradient">
                  <o:fill v:ext="view" type="gradientUnscaled"/>
                </v:fill>
                <v:stroke joinstyle="miter"/>
                <v:textbox>
                  <w:txbxContent>
                    <w:p w:rsidR="00BF01CF" w:rsidRPr="001F1349" w:rsidRDefault="00BF01CF" w:rsidP="000220B2">
                      <w:pPr>
                        <w:pBdr>
                          <w:top w:val="single" w:sz="4" w:space="1" w:color="auto"/>
                          <w:left w:val="single" w:sz="4" w:space="4" w:color="auto"/>
                          <w:bottom w:val="single" w:sz="4" w:space="1" w:color="auto"/>
                          <w:right w:val="single" w:sz="4" w:space="4" w:color="auto"/>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Arabic Typesetting" w:hAnsi="Arabic Typesetting" w:cs="Arabic Typesetting"/>
                          <w:color w:val="0070C0"/>
                          <w:sz w:val="72"/>
                          <w:szCs w:val="72"/>
                          <w:rtl/>
                          <w:lang w:bidi="ar"/>
                        </w:rPr>
                      </w:pPr>
                      <w:proofErr w:type="spellStart"/>
                      <w:r w:rsidRPr="001F1349">
                        <w:rPr>
                          <w:rFonts w:ascii="Arabic Typesetting" w:hAnsi="Arabic Typesetting" w:cs="Arabic Typesetting" w:hint="cs"/>
                          <w:color w:val="0070C0"/>
                          <w:sz w:val="72"/>
                          <w:szCs w:val="72"/>
                          <w:lang w:bidi="ar"/>
                        </w:rPr>
                        <w:t>سلاسل</w:t>
                      </w:r>
                      <w:proofErr w:type="spellEnd"/>
                      <w:r w:rsidRPr="001F1349">
                        <w:rPr>
                          <w:rFonts w:ascii="Arabic Typesetting" w:hAnsi="Arabic Typesetting" w:cs="Arabic Typesetting" w:hint="cs"/>
                          <w:color w:val="0070C0"/>
                          <w:sz w:val="72"/>
                          <w:szCs w:val="72"/>
                          <w:rtl/>
                          <w:lang w:bidi="ar"/>
                        </w:rPr>
                        <w:t xml:space="preserve"> القيمة العالمية </w:t>
                      </w:r>
                      <w:proofErr w:type="gramStart"/>
                      <w:r w:rsidRPr="001F1349">
                        <w:rPr>
                          <w:rFonts w:ascii="Arabic Typesetting" w:hAnsi="Arabic Typesetting" w:cs="Arabic Typesetting" w:hint="cs"/>
                          <w:color w:val="0070C0"/>
                          <w:sz w:val="72"/>
                          <w:szCs w:val="72"/>
                          <w:rtl/>
                          <w:lang w:bidi="ar"/>
                        </w:rPr>
                        <w:t>والإقليمية:</w:t>
                      </w:r>
                      <w:proofErr w:type="gramEnd"/>
                    </w:p>
                    <w:p w:rsidR="00BF01CF" w:rsidRPr="001F1349" w:rsidRDefault="00BF01CF" w:rsidP="000220B2">
                      <w:pPr>
                        <w:pBdr>
                          <w:top w:val="single" w:sz="4" w:space="1" w:color="auto"/>
                          <w:left w:val="single" w:sz="4" w:space="4" w:color="auto"/>
                          <w:bottom w:val="single" w:sz="4" w:space="1" w:color="auto"/>
                          <w:right w:val="single" w:sz="4" w:space="4" w:color="auto"/>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Arabic Typesetting" w:hAnsi="Arabic Typesetting" w:cs="Arabic Typesetting"/>
                          <w:color w:val="0070C0"/>
                          <w:sz w:val="72"/>
                          <w:szCs w:val="72"/>
                          <w:rtl/>
                          <w:lang w:bidi="ar"/>
                        </w:rPr>
                      </w:pPr>
                      <w:r w:rsidRPr="00363893">
                        <w:rPr>
                          <w:rFonts w:ascii="Arabic Typesetting" w:hAnsi="Arabic Typesetting" w:cs="Arabic Typesetting"/>
                          <w:color w:val="0070C0"/>
                          <w:sz w:val="72"/>
                          <w:szCs w:val="72"/>
                          <w:rtl/>
                          <w:lang w:bidi="ar"/>
                        </w:rPr>
                        <w:t xml:space="preserve">أي اندماج </w:t>
                      </w:r>
                      <w:r w:rsidRPr="00363893">
                        <w:rPr>
                          <w:rFonts w:ascii="Arabic Typesetting" w:hAnsi="Arabic Typesetting" w:cs="Arabic Typesetting" w:hint="cs"/>
                          <w:color w:val="0070C0"/>
                          <w:sz w:val="72"/>
                          <w:szCs w:val="72"/>
                          <w:rtl/>
                          <w:lang w:bidi="ar"/>
                        </w:rPr>
                        <w:t>للاقتصا</w:t>
                      </w:r>
                      <w:r w:rsidRPr="00363893">
                        <w:rPr>
                          <w:rFonts w:ascii="Arabic Typesetting" w:hAnsi="Arabic Typesetting" w:cs="Arabic Typesetting" w:hint="eastAsia"/>
                          <w:color w:val="0070C0"/>
                          <w:sz w:val="72"/>
                          <w:szCs w:val="72"/>
                          <w:rtl/>
                          <w:lang w:bidi="ar"/>
                        </w:rPr>
                        <w:t>د</w:t>
                      </w:r>
                      <w:r w:rsidRPr="00363893">
                        <w:rPr>
                          <w:rFonts w:ascii="Arabic Typesetting" w:hAnsi="Arabic Typesetting" w:cs="Arabic Typesetting"/>
                          <w:color w:val="0070C0"/>
                          <w:sz w:val="72"/>
                          <w:szCs w:val="72"/>
                          <w:rtl/>
                          <w:lang w:bidi="ar"/>
                        </w:rPr>
                        <w:t xml:space="preserve"> المغربي</w:t>
                      </w:r>
                      <w:r w:rsidRPr="001F1349">
                        <w:rPr>
                          <w:rFonts w:ascii="Arabic Typesetting" w:hAnsi="Arabic Typesetting" w:cs="Arabic Typesetting" w:hint="cs"/>
                          <w:color w:val="0070C0"/>
                          <w:sz w:val="72"/>
                          <w:szCs w:val="72"/>
                          <w:rtl/>
                          <w:lang w:bidi="ar"/>
                        </w:rPr>
                        <w:t>؟</w:t>
                      </w:r>
                    </w:p>
                    <w:p w:rsidR="00BF01CF" w:rsidRPr="000B63A0" w:rsidRDefault="00BF01CF" w:rsidP="000220B2">
                      <w:pPr>
                        <w:jc w:val="center"/>
                        <w:rPr>
                          <w:lang w:val="en-US" w:bidi="ar"/>
                        </w:rPr>
                      </w:pPr>
                    </w:p>
                  </w:txbxContent>
                </v:textbox>
                <w10:wrap anchorx="margin"/>
              </v:roundrect>
            </w:pict>
          </mc:Fallback>
        </mc:AlternateContent>
      </w:r>
    </w:p>
    <w:p w14:paraId="6C2C23D3" w14:textId="77777777" w:rsidR="000220B2" w:rsidRDefault="000220B2" w:rsidP="000220B2">
      <w:pPr>
        <w:spacing w:after="160" w:line="259" w:lineRule="auto"/>
        <w:jc w:val="center"/>
        <w:rPr>
          <w:rFonts w:eastAsia="Calibri" w:cs="Times New Roman"/>
          <w:b w:val="0"/>
          <w:bCs w:val="0"/>
          <w:sz w:val="24"/>
          <w:szCs w:val="24"/>
          <w:lang w:eastAsia="en-US"/>
        </w:rPr>
      </w:pPr>
    </w:p>
    <w:p w14:paraId="74673CFA" w14:textId="77777777" w:rsidR="000220B2" w:rsidRDefault="000220B2" w:rsidP="000220B2">
      <w:pPr>
        <w:spacing w:after="160" w:line="259" w:lineRule="auto"/>
        <w:jc w:val="center"/>
        <w:rPr>
          <w:rFonts w:eastAsia="Calibri" w:cs="Times New Roman"/>
          <w:b w:val="0"/>
          <w:bCs w:val="0"/>
          <w:sz w:val="24"/>
          <w:szCs w:val="24"/>
          <w:lang w:eastAsia="en-US"/>
        </w:rPr>
      </w:pPr>
    </w:p>
    <w:p w14:paraId="379B2F3E" w14:textId="77777777" w:rsidR="000220B2" w:rsidRDefault="000220B2" w:rsidP="000220B2">
      <w:pPr>
        <w:spacing w:after="160" w:line="259" w:lineRule="auto"/>
        <w:jc w:val="center"/>
        <w:rPr>
          <w:rFonts w:eastAsia="Calibri" w:cs="Times New Roman"/>
          <w:b w:val="0"/>
          <w:bCs w:val="0"/>
          <w:sz w:val="24"/>
          <w:szCs w:val="24"/>
          <w:lang w:eastAsia="en-US"/>
        </w:rPr>
      </w:pPr>
    </w:p>
    <w:p w14:paraId="57703111" w14:textId="77777777" w:rsidR="000220B2" w:rsidRDefault="000220B2" w:rsidP="000220B2">
      <w:pPr>
        <w:spacing w:after="160" w:line="259" w:lineRule="auto"/>
        <w:jc w:val="center"/>
        <w:rPr>
          <w:rFonts w:eastAsia="Calibri" w:cs="Times New Roman"/>
          <w:b w:val="0"/>
          <w:bCs w:val="0"/>
          <w:sz w:val="24"/>
          <w:szCs w:val="24"/>
          <w:lang w:eastAsia="en-US"/>
        </w:rPr>
      </w:pPr>
    </w:p>
    <w:p w14:paraId="06174753" w14:textId="77777777" w:rsidR="000220B2" w:rsidRDefault="000220B2" w:rsidP="000220B2">
      <w:pPr>
        <w:spacing w:after="160" w:line="259" w:lineRule="auto"/>
        <w:jc w:val="center"/>
        <w:rPr>
          <w:rFonts w:eastAsia="Calibri" w:cs="Times New Roman"/>
          <w:b w:val="0"/>
          <w:bCs w:val="0"/>
          <w:sz w:val="24"/>
          <w:szCs w:val="24"/>
          <w:lang w:eastAsia="en-US"/>
        </w:rPr>
      </w:pPr>
    </w:p>
    <w:p w14:paraId="4617EF14" w14:textId="5B8B1E5A" w:rsidR="00FA3466" w:rsidRPr="001F1349" w:rsidRDefault="00603B0F" w:rsidP="00FA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center"/>
        <w:rPr>
          <w:rFonts w:ascii="inherit" w:hAnsi="inherit" w:cs="Courier New"/>
          <w:b w:val="0"/>
          <w:bCs w:val="0"/>
          <w:color w:val="FF0000"/>
          <w:sz w:val="56"/>
          <w:szCs w:val="56"/>
        </w:rPr>
      </w:pPr>
      <w:r>
        <w:rPr>
          <w:rFonts w:ascii="Arabic Typesetting" w:hAnsi="Arabic Typesetting" w:cs="Arabic Typesetting"/>
          <w:color w:val="FF0000"/>
          <w:sz w:val="56"/>
          <w:szCs w:val="56"/>
          <w:lang w:bidi="ar"/>
        </w:rPr>
        <w:t>6</w:t>
      </w:r>
      <w:r w:rsidR="00FA3466" w:rsidRPr="001F1349">
        <w:rPr>
          <w:rFonts w:ascii="Arabic Typesetting" w:hAnsi="Arabic Typesetting" w:cs="Arabic Typesetting" w:hint="cs"/>
          <w:color w:val="FF0000"/>
          <w:sz w:val="56"/>
          <w:szCs w:val="56"/>
          <w:rtl/>
          <w:lang w:bidi="ar"/>
        </w:rPr>
        <w:t xml:space="preserve"> و</w:t>
      </w:r>
      <w:r>
        <w:rPr>
          <w:rFonts w:ascii="Arabic Typesetting" w:hAnsi="Arabic Typesetting" w:cs="Arabic Typesetting"/>
          <w:color w:val="FF0000"/>
          <w:sz w:val="56"/>
          <w:szCs w:val="56"/>
          <w:lang w:bidi="ar"/>
        </w:rPr>
        <w:t>7</w:t>
      </w:r>
      <w:r w:rsidR="00FA3466" w:rsidRPr="001F1349">
        <w:rPr>
          <w:rFonts w:ascii="Arabic Typesetting" w:hAnsi="Arabic Typesetting" w:cs="Arabic Typesetting" w:hint="cs"/>
          <w:color w:val="FF0000"/>
          <w:sz w:val="56"/>
          <w:szCs w:val="56"/>
          <w:rtl/>
          <w:lang w:bidi="ar"/>
        </w:rPr>
        <w:t xml:space="preserve"> </w:t>
      </w:r>
      <w:r w:rsidRPr="00603B0F">
        <w:rPr>
          <w:rFonts w:ascii="Arabic Typesetting" w:hAnsi="Arabic Typesetting" w:cs="Arabic Typesetting"/>
          <w:color w:val="FF0000"/>
          <w:sz w:val="56"/>
          <w:szCs w:val="56"/>
          <w:rtl/>
          <w:lang w:bidi="ar"/>
        </w:rPr>
        <w:t>نونبر</w:t>
      </w:r>
      <w:r w:rsidR="00FA3466" w:rsidRPr="001F1349">
        <w:rPr>
          <w:rFonts w:ascii="Arabic Typesetting" w:hAnsi="Arabic Typesetting" w:cs="Arabic Typesetting" w:hint="cs"/>
          <w:color w:val="FF0000"/>
          <w:sz w:val="56"/>
          <w:szCs w:val="56"/>
          <w:rtl/>
          <w:lang w:bidi="ar"/>
        </w:rPr>
        <w:t xml:space="preserve"> 2020</w:t>
      </w:r>
    </w:p>
    <w:p w14:paraId="1F3BA763" w14:textId="77777777" w:rsidR="00FA3466" w:rsidRPr="001F1349" w:rsidRDefault="00FA3466" w:rsidP="00FA3466">
      <w:pPr>
        <w:autoSpaceDE w:val="0"/>
        <w:autoSpaceDN w:val="0"/>
        <w:adjustRightInd w:val="0"/>
        <w:ind w:firstLine="567"/>
        <w:jc w:val="center"/>
        <w:rPr>
          <w:rFonts w:ascii="Gill Sans Std" w:eastAsia="Calibri" w:hAnsi="Gill Sans Std" w:cs="Gill Sans Std"/>
          <w:color w:val="00B0F0"/>
          <w:sz w:val="56"/>
          <w:szCs w:val="56"/>
          <w:lang w:eastAsia="en-US"/>
        </w:rPr>
      </w:pPr>
    </w:p>
    <w:p w14:paraId="4E9141A1" w14:textId="77777777" w:rsidR="001F1349" w:rsidRPr="001F1349" w:rsidRDefault="001F1349" w:rsidP="00D37BD5">
      <w:pPr>
        <w:bidi/>
        <w:jc w:val="center"/>
        <w:rPr>
          <w:rFonts w:ascii="Gill Sans Std" w:eastAsia="Calibri" w:hAnsi="Gill Sans Std" w:cs="Gill Sans Std"/>
          <w:color w:val="0070C0"/>
          <w:sz w:val="56"/>
          <w:szCs w:val="56"/>
          <w:lang w:eastAsia="en-US"/>
        </w:rPr>
      </w:pPr>
      <w:r w:rsidRPr="001F1349">
        <w:rPr>
          <w:rFonts w:ascii="Gill Sans Std" w:eastAsia="Calibri" w:hAnsi="Gill Sans Std" w:cs="Times New Roman"/>
          <w:color w:val="0070C0"/>
          <w:sz w:val="56"/>
          <w:szCs w:val="56"/>
          <w:rtl/>
          <w:lang w:eastAsia="en-US"/>
        </w:rPr>
        <w:t xml:space="preserve">بالمدرسة الوطنية </w:t>
      </w:r>
      <w:r w:rsidR="00D37BD5" w:rsidRPr="00D37BD5">
        <w:rPr>
          <w:rFonts w:asciiTheme="majorBidi" w:eastAsiaTheme="minorHAnsi" w:hAnsiTheme="majorBidi" w:cstheme="majorBidi"/>
          <w:color w:val="0070C0"/>
          <w:sz w:val="56"/>
          <w:szCs w:val="56"/>
          <w:rtl/>
          <w:lang w:eastAsia="en-US"/>
        </w:rPr>
        <w:t>للتجارة</w:t>
      </w:r>
      <w:r w:rsidR="00D37BD5">
        <w:rPr>
          <w:rFonts w:asciiTheme="majorBidi" w:eastAsiaTheme="minorHAnsi" w:hAnsiTheme="majorBidi" w:cstheme="majorBidi"/>
          <w:color w:val="0070C0"/>
          <w:sz w:val="56"/>
          <w:szCs w:val="56"/>
          <w:lang w:eastAsia="en-US"/>
        </w:rPr>
        <w:t xml:space="preserve"> </w:t>
      </w:r>
      <w:r w:rsidR="00A4056B" w:rsidRPr="001F1349">
        <w:rPr>
          <w:rFonts w:ascii="Gill Sans Std" w:eastAsia="Calibri" w:hAnsi="Gill Sans Std" w:cs="Times New Roman" w:hint="cs"/>
          <w:color w:val="0070C0"/>
          <w:sz w:val="56"/>
          <w:szCs w:val="56"/>
          <w:rtl/>
          <w:lang w:eastAsia="en-US"/>
        </w:rPr>
        <w:t>والتسيير</w:t>
      </w:r>
    </w:p>
    <w:p w14:paraId="358F8DF6" w14:textId="77777777" w:rsidR="00FA3466" w:rsidRPr="001F1349" w:rsidRDefault="001F1349" w:rsidP="00D37BD5">
      <w:pPr>
        <w:autoSpaceDE w:val="0"/>
        <w:autoSpaceDN w:val="0"/>
        <w:adjustRightInd w:val="0"/>
        <w:ind w:firstLine="567"/>
        <w:jc w:val="center"/>
        <w:rPr>
          <w:rFonts w:ascii="Gill Sans Std" w:eastAsia="Calibri" w:hAnsi="Gill Sans Std" w:cs="Gill Sans Std"/>
          <w:color w:val="00B0F0"/>
          <w:sz w:val="56"/>
          <w:szCs w:val="56"/>
          <w:lang w:eastAsia="en-US"/>
        </w:rPr>
      </w:pPr>
      <w:r w:rsidRPr="001F1349">
        <w:rPr>
          <w:rFonts w:ascii="Gill Sans Std" w:eastAsia="Calibri" w:hAnsi="Gill Sans Std" w:cs="Times New Roman"/>
          <w:color w:val="0070C0"/>
          <w:sz w:val="56"/>
          <w:szCs w:val="56"/>
          <w:rtl/>
          <w:lang w:eastAsia="en-US"/>
        </w:rPr>
        <w:t>وجدة ـ المغرب</w:t>
      </w:r>
    </w:p>
    <w:p w14:paraId="5F45F35A" w14:textId="77777777" w:rsidR="00116974" w:rsidRDefault="00116974" w:rsidP="00CB7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ind w:firstLine="567"/>
        <w:rPr>
          <w:rFonts w:ascii="Arabic Typesetting" w:hAnsi="Arabic Typesetting" w:cs="Arabic Typesetting"/>
          <w:color w:val="222222"/>
          <w:sz w:val="40"/>
          <w:szCs w:val="40"/>
          <w:lang w:bidi="ar"/>
        </w:rPr>
      </w:pPr>
    </w:p>
    <w:p w14:paraId="1995AD7F" w14:textId="77777777" w:rsidR="00E56554" w:rsidRDefault="00E56554" w:rsidP="00E5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ind w:firstLine="567"/>
        <w:rPr>
          <w:rFonts w:ascii="Arabic Typesetting" w:hAnsi="Arabic Typesetting" w:cs="Arabic Typesetting"/>
          <w:color w:val="222222"/>
          <w:sz w:val="40"/>
          <w:szCs w:val="40"/>
          <w:lang w:bidi="ar"/>
        </w:rPr>
      </w:pPr>
    </w:p>
    <w:p w14:paraId="1E2DA6E6" w14:textId="77777777" w:rsidR="00FA3466" w:rsidRPr="003D5980" w:rsidRDefault="00FA3466" w:rsidP="00116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ind w:firstLine="567"/>
        <w:rPr>
          <w:rFonts w:ascii="Arabic Typesetting" w:hAnsi="Arabic Typesetting" w:cs="Arabic Typesetting"/>
          <w:color w:val="00B0F0"/>
          <w:sz w:val="72"/>
          <w:szCs w:val="72"/>
          <w:rtl/>
          <w:lang w:bidi="ar"/>
        </w:rPr>
      </w:pPr>
      <w:r w:rsidRPr="003D5980">
        <w:rPr>
          <w:rFonts w:ascii="Arabic Typesetting" w:hAnsi="Arabic Typesetting" w:cs="Arabic Typesetting" w:hint="cs"/>
          <w:color w:val="00B0F0"/>
          <w:sz w:val="72"/>
          <w:szCs w:val="72"/>
          <w:rtl/>
          <w:lang w:bidi="ar"/>
        </w:rPr>
        <w:lastRenderedPageBreak/>
        <w:t>ديباجة</w:t>
      </w:r>
    </w:p>
    <w:p w14:paraId="58687D26" w14:textId="77777777" w:rsidR="00FA3466" w:rsidRPr="00FA3466" w:rsidRDefault="00FA3466" w:rsidP="00FA3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rPr>
          <w:rFonts w:ascii="Arabic Typesetting" w:hAnsi="Arabic Typesetting" w:cs="Arabic Typesetting"/>
          <w:b w:val="0"/>
          <w:bCs w:val="0"/>
          <w:color w:val="222222"/>
          <w:sz w:val="40"/>
          <w:szCs w:val="40"/>
          <w:rtl/>
          <w:lang w:bidi="ar"/>
        </w:rPr>
      </w:pPr>
    </w:p>
    <w:p w14:paraId="3B961277" w14:textId="77777777" w:rsidR="00FA3466" w:rsidRPr="00FA3466" w:rsidRDefault="003226FD" w:rsidP="0011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firstLine="567"/>
        <w:jc w:val="both"/>
        <w:rPr>
          <w:rFonts w:ascii="Arabic Typesetting" w:hAnsi="Arabic Typesetting" w:cs="Arabic Typesetting"/>
          <w:b w:val="0"/>
          <w:bCs w:val="0"/>
          <w:color w:val="222222"/>
          <w:sz w:val="40"/>
          <w:szCs w:val="40"/>
        </w:rPr>
      </w:pPr>
      <w:r w:rsidRPr="003226FD">
        <w:rPr>
          <w:rFonts w:ascii="Arabic Typesetting" w:hAnsi="Arabic Typesetting" w:cs="Arabic Typesetting"/>
          <w:b w:val="0"/>
          <w:bCs w:val="0"/>
          <w:color w:val="222222"/>
          <w:sz w:val="40"/>
          <w:szCs w:val="40"/>
          <w:lang w:bidi="ar"/>
        </w:rPr>
        <w:t>ان</w:t>
      </w:r>
      <w:r w:rsidR="00FA3466" w:rsidRPr="00FA3466">
        <w:rPr>
          <w:rFonts w:ascii="Arabic Typesetting" w:hAnsi="Arabic Typesetting" w:cs="Arabic Typesetting" w:hint="cs"/>
          <w:b w:val="0"/>
          <w:bCs w:val="0"/>
          <w:color w:val="222222"/>
          <w:sz w:val="40"/>
          <w:szCs w:val="40"/>
          <w:rtl/>
          <w:lang w:bidi="ar"/>
        </w:rPr>
        <w:t xml:space="preserve"> من أهم </w:t>
      </w:r>
      <w:r w:rsidR="00630BEA" w:rsidRPr="00630BEA">
        <w:rPr>
          <w:rFonts w:ascii="Arabic Typesetting" w:hAnsi="Arabic Typesetting" w:cs="Arabic Typesetting"/>
          <w:b w:val="0"/>
          <w:bCs w:val="0"/>
          <w:color w:val="222222"/>
          <w:sz w:val="40"/>
          <w:szCs w:val="40"/>
          <w:rtl/>
          <w:lang w:bidi="ar"/>
        </w:rPr>
        <w:t>التحولات</w:t>
      </w:r>
      <w:r w:rsidR="00630BEA">
        <w:rPr>
          <w:rFonts w:ascii="Arabic Typesetting" w:hAnsi="Arabic Typesetting" w:cs="Arabic Typesetting"/>
          <w:b w:val="0"/>
          <w:bCs w:val="0"/>
          <w:color w:val="222222"/>
          <w:sz w:val="40"/>
          <w:szCs w:val="40"/>
          <w:lang w:bidi="ar"/>
        </w:rPr>
        <w:t xml:space="preserve"> </w:t>
      </w:r>
      <w:r w:rsidR="00FA3466" w:rsidRPr="00FA3466">
        <w:rPr>
          <w:rFonts w:ascii="Arabic Typesetting" w:hAnsi="Arabic Typesetting" w:cs="Arabic Typesetting" w:hint="cs"/>
          <w:b w:val="0"/>
          <w:bCs w:val="0"/>
          <w:color w:val="222222"/>
          <w:sz w:val="40"/>
          <w:szCs w:val="40"/>
          <w:rtl/>
          <w:lang w:bidi="ar"/>
        </w:rPr>
        <w:t>التي حدثت في العقدين الماضيين</w:t>
      </w:r>
      <w:r w:rsidRPr="00FA3466">
        <w:rPr>
          <w:rFonts w:ascii="Arabic Typesetting" w:hAnsi="Arabic Typesetting" w:cs="Arabic Typesetting" w:hint="cs"/>
          <w:b w:val="0"/>
          <w:bCs w:val="0"/>
          <w:color w:val="222222"/>
          <w:sz w:val="40"/>
          <w:szCs w:val="40"/>
          <w:rtl/>
          <w:lang w:bidi="ar"/>
        </w:rPr>
        <w:t>،</w:t>
      </w:r>
      <w:r w:rsidR="00FA3466" w:rsidRPr="00FA3466">
        <w:rPr>
          <w:rFonts w:ascii="Arabic Typesetting" w:hAnsi="Arabic Typesetting" w:cs="Arabic Typesetting" w:hint="cs"/>
          <w:b w:val="0"/>
          <w:bCs w:val="0"/>
          <w:color w:val="222222"/>
          <w:sz w:val="40"/>
          <w:szCs w:val="40"/>
          <w:rtl/>
          <w:lang w:bidi="ar"/>
        </w:rPr>
        <w:t xml:space="preserve"> الأهمية المتزايدة لسلاسل القيمة العالمية في إدارة وتنسيق الإنتاج والتجارة بين </w:t>
      </w:r>
      <w:r w:rsidR="00A4056B" w:rsidRPr="00A4056B">
        <w:rPr>
          <w:rFonts w:ascii="Arabic Typesetting" w:hAnsi="Arabic Typesetting" w:cs="Arabic Typesetting"/>
          <w:b w:val="0"/>
          <w:bCs w:val="0"/>
          <w:color w:val="222222"/>
          <w:sz w:val="40"/>
          <w:szCs w:val="40"/>
          <w:rtl/>
          <w:lang w:bidi="ar"/>
        </w:rPr>
        <w:t>الدول</w:t>
      </w:r>
      <w:r w:rsidR="00FA3466" w:rsidRPr="00FA3466">
        <w:rPr>
          <w:rFonts w:ascii="Arabic Typesetting" w:hAnsi="Arabic Typesetting" w:cs="Arabic Typesetting" w:hint="cs"/>
          <w:b w:val="0"/>
          <w:bCs w:val="0"/>
          <w:color w:val="222222"/>
          <w:sz w:val="40"/>
          <w:szCs w:val="40"/>
          <w:rtl/>
          <w:lang w:bidi="ar"/>
        </w:rPr>
        <w:t xml:space="preserve">. هذه الظاهرة تعني أن السلع والخدمات الوسيطة يتم تداولها من خلال عمليات إنتاج مجزأة مشتتة عبر عدة بلدان. على سبيل </w:t>
      </w:r>
      <w:r w:rsidRPr="00FA3466">
        <w:rPr>
          <w:rFonts w:ascii="Arabic Typesetting" w:hAnsi="Arabic Typesetting" w:cs="Arabic Typesetting" w:hint="cs"/>
          <w:b w:val="0"/>
          <w:bCs w:val="0"/>
          <w:color w:val="222222"/>
          <w:sz w:val="40"/>
          <w:szCs w:val="40"/>
          <w:rtl/>
          <w:lang w:bidi="ar"/>
        </w:rPr>
        <w:t>المثال،</w:t>
      </w:r>
      <w:r w:rsidR="00FA3466" w:rsidRPr="00FA3466">
        <w:rPr>
          <w:rFonts w:ascii="Arabic Typesetting" w:hAnsi="Arabic Typesetting" w:cs="Arabic Typesetting" w:hint="cs"/>
          <w:b w:val="0"/>
          <w:bCs w:val="0"/>
          <w:color w:val="222222"/>
          <w:sz w:val="40"/>
          <w:szCs w:val="40"/>
          <w:rtl/>
          <w:lang w:bidi="ar"/>
        </w:rPr>
        <w:t xml:space="preserve"> لتصنيع مجموعة طائرات بوينج 787 دريملاينر ، يتم إنتاج جزء كبير من الأجزاء والمعدات اللازمة خارج الولايات المتحدة (روتا وسايتو ، 2014): الجزء المركزي من جسم الطائرة من قبل </w:t>
      </w:r>
      <w:r w:rsidR="000502BB" w:rsidRPr="000502BB">
        <w:rPr>
          <w:rFonts w:ascii="Arabic Typesetting" w:hAnsi="Arabic Typesetting" w:cs="Arabic Typesetting"/>
          <w:b w:val="0"/>
          <w:bCs w:val="0"/>
          <w:color w:val="222222"/>
          <w:sz w:val="40"/>
          <w:szCs w:val="40"/>
          <w:rtl/>
          <w:lang w:bidi="ar"/>
        </w:rPr>
        <w:t>ألينيا</w:t>
      </w:r>
      <w:r w:rsidR="00FA3466" w:rsidRPr="00FA3466">
        <w:rPr>
          <w:rFonts w:ascii="Arabic Typesetting" w:hAnsi="Arabic Typesetting" w:cs="Arabic Typesetting" w:hint="cs"/>
          <w:b w:val="0"/>
          <w:bCs w:val="0"/>
          <w:color w:val="222222"/>
          <w:sz w:val="40"/>
          <w:szCs w:val="40"/>
          <w:rtl/>
          <w:lang w:bidi="ar"/>
        </w:rPr>
        <w:t xml:space="preserve"> (إيطاليا) ؛ مقاعد قمرة القيادة بواسطة </w:t>
      </w:r>
      <w:r w:rsidR="00760EF0" w:rsidRPr="00760EF0">
        <w:rPr>
          <w:rFonts w:ascii="Arabic Typesetting" w:hAnsi="Arabic Typesetting" w:cs="Arabic Typesetting"/>
          <w:b w:val="0"/>
          <w:bCs w:val="0"/>
          <w:color w:val="222222"/>
          <w:sz w:val="40"/>
          <w:szCs w:val="40"/>
          <w:rtl/>
          <w:lang w:bidi="ar"/>
        </w:rPr>
        <w:t>ابيكو</w:t>
      </w:r>
      <w:r w:rsidR="00FA3466" w:rsidRPr="00FA3466">
        <w:rPr>
          <w:rFonts w:ascii="Arabic Typesetting" w:hAnsi="Arabic Typesetting" w:cs="Arabic Typesetting" w:hint="cs"/>
          <w:b w:val="0"/>
          <w:bCs w:val="0"/>
          <w:color w:val="222222"/>
          <w:sz w:val="40"/>
          <w:szCs w:val="40"/>
          <w:rtl/>
          <w:lang w:bidi="ar"/>
        </w:rPr>
        <w:t xml:space="preserve"> (المملكة المتحدة) ؛ الإطارات من بريدجستون (اليابان) ؛ معدات الهبوط بواسطة </w:t>
      </w:r>
      <w:r w:rsidR="002761AF" w:rsidRPr="002761AF">
        <w:rPr>
          <w:rFonts w:ascii="Arabic Typesetting" w:hAnsi="Arabic Typesetting" w:cs="Arabic Typesetting" w:hint="cs"/>
          <w:b w:val="0"/>
          <w:bCs w:val="0"/>
          <w:color w:val="222222"/>
          <w:sz w:val="40"/>
          <w:szCs w:val="40"/>
          <w:shd w:val="clear" w:color="auto" w:fill="FFFFFF"/>
          <w:rtl/>
        </w:rPr>
        <w:t>ميسير-بوغاتي-داوتي</w:t>
      </w:r>
      <w:r w:rsidR="00FA3466" w:rsidRPr="00FA3466">
        <w:rPr>
          <w:rFonts w:ascii="Arabic Typesetting" w:hAnsi="Arabic Typesetting" w:cs="Arabic Typesetting" w:hint="cs"/>
          <w:b w:val="0"/>
          <w:bCs w:val="0"/>
          <w:color w:val="222222"/>
          <w:sz w:val="40"/>
          <w:szCs w:val="40"/>
          <w:rtl/>
          <w:lang w:bidi="ar"/>
        </w:rPr>
        <w:t xml:space="preserve"> (فرنسا) وأبواب الشحن </w:t>
      </w:r>
      <w:r w:rsidR="00760EF0" w:rsidRPr="00760EF0">
        <w:rPr>
          <w:rFonts w:ascii="Arabic Typesetting" w:hAnsi="Arabic Typesetting" w:cs="Arabic Typesetting"/>
          <w:b w:val="0"/>
          <w:bCs w:val="0"/>
          <w:color w:val="222222"/>
          <w:sz w:val="40"/>
          <w:szCs w:val="40"/>
          <w:rtl/>
          <w:lang w:bidi="ar"/>
        </w:rPr>
        <w:t>ساب</w:t>
      </w:r>
      <w:r w:rsidR="00FA3466" w:rsidRPr="00FA3466">
        <w:rPr>
          <w:rFonts w:ascii="Arabic Typesetting" w:hAnsi="Arabic Typesetting" w:cs="Arabic Typesetting" w:hint="cs"/>
          <w:b w:val="0"/>
          <w:bCs w:val="0"/>
          <w:color w:val="222222"/>
          <w:sz w:val="40"/>
          <w:szCs w:val="40"/>
          <w:rtl/>
          <w:lang w:bidi="ar"/>
        </w:rPr>
        <w:t xml:space="preserve"> (السويد).</w:t>
      </w:r>
    </w:p>
    <w:p w14:paraId="074F3C25" w14:textId="77777777" w:rsidR="00E33691" w:rsidRDefault="00FA3466" w:rsidP="0011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firstLine="567"/>
        <w:jc w:val="both"/>
        <w:rPr>
          <w:rFonts w:ascii="Arabic Typesetting" w:hAnsi="Arabic Typesetting" w:cs="Arabic Typesetting"/>
          <w:b w:val="0"/>
          <w:bCs w:val="0"/>
          <w:color w:val="222222"/>
          <w:sz w:val="40"/>
          <w:szCs w:val="40"/>
          <w:rtl/>
          <w:lang w:bidi="ar"/>
        </w:rPr>
      </w:pPr>
      <w:r w:rsidRPr="00FA3466">
        <w:rPr>
          <w:rFonts w:ascii="Arabic Typesetting" w:hAnsi="Arabic Typesetting" w:cs="Arabic Typesetting" w:hint="cs"/>
          <w:b w:val="0"/>
          <w:bCs w:val="0"/>
          <w:color w:val="222222"/>
          <w:sz w:val="40"/>
          <w:szCs w:val="40"/>
          <w:rtl/>
          <w:lang w:bidi="ar"/>
        </w:rPr>
        <w:t xml:space="preserve">هذه </w:t>
      </w:r>
      <w:r w:rsidR="00EE107E" w:rsidRPr="00EE107E">
        <w:rPr>
          <w:rFonts w:ascii="Arabic Typesetting" w:hAnsi="Arabic Typesetting" w:cs="Arabic Typesetting"/>
          <w:b w:val="0"/>
          <w:bCs w:val="0"/>
          <w:color w:val="222222"/>
          <w:sz w:val="40"/>
          <w:szCs w:val="40"/>
          <w:lang w:bidi="ar"/>
        </w:rPr>
        <w:t>السلاسل</w:t>
      </w:r>
      <w:r w:rsidRPr="00FA3466">
        <w:rPr>
          <w:rFonts w:ascii="Arabic Typesetting" w:hAnsi="Arabic Typesetting" w:cs="Arabic Typesetting" w:hint="cs"/>
          <w:b w:val="0"/>
          <w:bCs w:val="0"/>
          <w:color w:val="222222"/>
          <w:sz w:val="40"/>
          <w:szCs w:val="40"/>
          <w:rtl/>
          <w:lang w:bidi="ar"/>
        </w:rPr>
        <w:t xml:space="preserve"> القيمة العالمية هي نتيجة لاستراتيجيات الشركات </w:t>
      </w:r>
      <w:r w:rsidR="00EE107E" w:rsidRPr="00EE107E">
        <w:rPr>
          <w:rFonts w:ascii="Arabic Typesetting" w:hAnsi="Arabic Typesetting" w:cs="Arabic Typesetting" w:hint="cs"/>
          <w:b w:val="0"/>
          <w:bCs w:val="0"/>
          <w:color w:val="222222"/>
          <w:sz w:val="40"/>
          <w:szCs w:val="40"/>
          <w:lang w:bidi="ar"/>
        </w:rPr>
        <w:t>المتعددة الجنسيات</w:t>
      </w:r>
      <w:r w:rsidR="00EE107E" w:rsidRPr="00EE107E">
        <w:rPr>
          <w:rFonts w:ascii="Arabic Typesetting" w:hAnsi="Arabic Typesetting" w:cs="Arabic Typesetting" w:hint="cs"/>
          <w:b w:val="0"/>
          <w:bCs w:val="0"/>
          <w:color w:val="222222"/>
          <w:sz w:val="40"/>
          <w:szCs w:val="40"/>
          <w:rtl/>
          <w:lang w:bidi="ar"/>
        </w:rPr>
        <w:t xml:space="preserve"> </w:t>
      </w:r>
      <w:r w:rsidRPr="00FA3466">
        <w:rPr>
          <w:rFonts w:ascii="Arabic Typesetting" w:hAnsi="Arabic Typesetting" w:cs="Arabic Typesetting" w:hint="cs"/>
          <w:b w:val="0"/>
          <w:bCs w:val="0"/>
          <w:color w:val="222222"/>
          <w:sz w:val="40"/>
          <w:szCs w:val="40"/>
          <w:rtl/>
          <w:lang w:bidi="ar"/>
        </w:rPr>
        <w:t xml:space="preserve">التي تقوم </w:t>
      </w:r>
      <w:r w:rsidR="00EE107E">
        <w:rPr>
          <w:rFonts w:ascii="Arabic Typesetting" w:hAnsi="Arabic Typesetting" w:cs="Arabic Typesetting" w:hint="cs"/>
          <w:b w:val="0"/>
          <w:bCs w:val="0"/>
          <w:color w:val="222222"/>
          <w:sz w:val="40"/>
          <w:szCs w:val="40"/>
          <w:rtl/>
          <w:lang w:bidi="ar"/>
        </w:rPr>
        <w:t>ب</w:t>
      </w:r>
      <w:r w:rsidRPr="00FA3466">
        <w:rPr>
          <w:rFonts w:ascii="Arabic Typesetting" w:hAnsi="Arabic Typesetting" w:cs="Arabic Typesetting" w:hint="cs"/>
          <w:b w:val="0"/>
          <w:bCs w:val="0"/>
          <w:color w:val="222222"/>
          <w:sz w:val="40"/>
          <w:szCs w:val="40"/>
          <w:rtl/>
          <w:lang w:bidi="ar"/>
        </w:rPr>
        <w:t xml:space="preserve">هيكلة عمليات </w:t>
      </w:r>
      <w:r w:rsidR="00EE107E" w:rsidRPr="00EE107E">
        <w:rPr>
          <w:rFonts w:ascii="Arabic Typesetting" w:hAnsi="Arabic Typesetting" w:cs="Arabic Typesetting"/>
          <w:b w:val="0"/>
          <w:bCs w:val="0"/>
          <w:color w:val="222222"/>
          <w:sz w:val="40"/>
          <w:szCs w:val="40"/>
          <w:lang w:bidi="ar"/>
        </w:rPr>
        <w:t>اندماج</w:t>
      </w:r>
      <w:r w:rsidRPr="00FA3466">
        <w:rPr>
          <w:rFonts w:ascii="Arabic Typesetting" w:hAnsi="Arabic Typesetting" w:cs="Arabic Typesetting" w:hint="cs"/>
          <w:b w:val="0"/>
          <w:bCs w:val="0"/>
          <w:color w:val="222222"/>
          <w:sz w:val="40"/>
          <w:szCs w:val="40"/>
          <w:rtl/>
          <w:lang w:bidi="ar"/>
        </w:rPr>
        <w:t xml:space="preserve"> وتحويل الاقتصاد والمجتمع العالمي. ويفسر ظهورها </w:t>
      </w:r>
      <w:r w:rsidR="00EE107E" w:rsidRPr="00EE107E">
        <w:rPr>
          <w:rFonts w:ascii="Arabic Typesetting" w:hAnsi="Arabic Typesetting" w:cs="Arabic Typesetting"/>
          <w:b w:val="0"/>
          <w:bCs w:val="0"/>
          <w:color w:val="222222"/>
          <w:sz w:val="40"/>
          <w:szCs w:val="40"/>
          <w:lang w:bidi="ar"/>
        </w:rPr>
        <w:t>بمجموعة</w:t>
      </w:r>
      <w:r w:rsidR="00EE107E" w:rsidRPr="00EE107E">
        <w:rPr>
          <w:rFonts w:ascii="Arabic Typesetting" w:hAnsi="Arabic Typesetting" w:cs="Arabic Typesetting" w:hint="cs"/>
          <w:b w:val="0"/>
          <w:bCs w:val="0"/>
          <w:color w:val="222222"/>
          <w:sz w:val="40"/>
          <w:szCs w:val="40"/>
          <w:rtl/>
          <w:lang w:bidi="ar"/>
        </w:rPr>
        <w:t xml:space="preserve"> </w:t>
      </w:r>
      <w:r w:rsidRPr="00FA3466">
        <w:rPr>
          <w:rFonts w:ascii="Arabic Typesetting" w:hAnsi="Arabic Typesetting" w:cs="Arabic Typesetting" w:hint="cs"/>
          <w:b w:val="0"/>
          <w:bCs w:val="0"/>
          <w:color w:val="222222"/>
          <w:sz w:val="40"/>
          <w:szCs w:val="40"/>
          <w:rtl/>
          <w:lang w:bidi="ar"/>
        </w:rPr>
        <w:t xml:space="preserve">من </w:t>
      </w:r>
      <w:r w:rsidR="00EE107E" w:rsidRPr="00EE107E">
        <w:rPr>
          <w:rFonts w:ascii="Arabic Typesetting" w:hAnsi="Arabic Typesetting" w:cs="Arabic Typesetting"/>
          <w:b w:val="0"/>
          <w:bCs w:val="0"/>
          <w:color w:val="222222"/>
          <w:sz w:val="40"/>
          <w:szCs w:val="40"/>
          <w:lang w:bidi="ar"/>
        </w:rPr>
        <w:t>الاسباب</w:t>
      </w:r>
      <w:r w:rsidR="00EE107E">
        <w:rPr>
          <w:rFonts w:ascii="Arabic Typesetting" w:hAnsi="Arabic Typesetting" w:cs="Arabic Typesetting"/>
          <w:b w:val="0"/>
          <w:bCs w:val="0"/>
          <w:color w:val="222222"/>
          <w:sz w:val="40"/>
          <w:szCs w:val="40"/>
          <w:lang w:bidi="ar"/>
        </w:rPr>
        <w:t xml:space="preserve"> </w:t>
      </w:r>
      <w:r w:rsidRPr="00FA3466">
        <w:rPr>
          <w:rFonts w:ascii="Arabic Typesetting" w:hAnsi="Arabic Typesetting" w:cs="Arabic Typesetting" w:hint="cs"/>
          <w:b w:val="0"/>
          <w:bCs w:val="0"/>
          <w:color w:val="222222"/>
          <w:sz w:val="40"/>
          <w:szCs w:val="40"/>
          <w:rtl/>
          <w:lang w:bidi="ar"/>
        </w:rPr>
        <w:t xml:space="preserve">: أولاً ، التقدم التكنولوجي الذي جعل خدمات الاتصالات أقل تكلفة وأكثر موثوقية ، وأن التنسيق </w:t>
      </w:r>
      <w:r w:rsidR="00982383" w:rsidRPr="00982383">
        <w:rPr>
          <w:rFonts w:ascii="Arabic Typesetting" w:hAnsi="Arabic Typesetting" w:cs="Arabic Typesetting"/>
          <w:b w:val="0"/>
          <w:bCs w:val="0"/>
          <w:color w:val="222222"/>
          <w:sz w:val="40"/>
          <w:szCs w:val="40"/>
          <w:lang w:bidi="ar"/>
        </w:rPr>
        <w:t>داخل المؤسسات وبينها</w:t>
      </w:r>
      <w:r w:rsidRPr="00FA3466">
        <w:rPr>
          <w:rFonts w:ascii="Arabic Typesetting" w:hAnsi="Arabic Typesetting" w:cs="Arabic Typesetting" w:hint="cs"/>
          <w:b w:val="0"/>
          <w:bCs w:val="0"/>
          <w:color w:val="222222"/>
          <w:sz w:val="40"/>
          <w:szCs w:val="40"/>
          <w:rtl/>
          <w:lang w:bidi="ar"/>
        </w:rPr>
        <w:t xml:space="preserve"> أسهل بشكل متزايد. </w:t>
      </w:r>
      <w:r w:rsidR="00BF01CF" w:rsidRPr="00FA3466">
        <w:rPr>
          <w:rFonts w:ascii="Arabic Typesetting" w:hAnsi="Arabic Typesetting" w:cs="Arabic Typesetting" w:hint="cs"/>
          <w:b w:val="0"/>
          <w:bCs w:val="0"/>
          <w:color w:val="222222"/>
          <w:sz w:val="40"/>
          <w:szCs w:val="40"/>
          <w:rtl/>
          <w:lang w:bidi="ar"/>
        </w:rPr>
        <w:t>ثانياً،</w:t>
      </w:r>
      <w:r w:rsidRPr="00FA3466">
        <w:rPr>
          <w:rFonts w:ascii="Arabic Typesetting" w:hAnsi="Arabic Typesetting" w:cs="Arabic Typesetting" w:hint="cs"/>
          <w:b w:val="0"/>
          <w:bCs w:val="0"/>
          <w:color w:val="222222"/>
          <w:sz w:val="40"/>
          <w:szCs w:val="40"/>
          <w:rtl/>
          <w:lang w:bidi="ar"/>
        </w:rPr>
        <w:t xml:space="preserve"> ساعد تحرير عمليات التجارة والاستثمار على خفض تكاليف الشركات </w:t>
      </w:r>
      <w:r w:rsidR="00982383">
        <w:rPr>
          <w:rFonts w:ascii="Arabic Typesetting" w:hAnsi="Arabic Typesetting" w:cs="Arabic Typesetting" w:hint="cs"/>
          <w:b w:val="0"/>
          <w:bCs w:val="0"/>
          <w:color w:val="222222"/>
          <w:sz w:val="40"/>
          <w:szCs w:val="40"/>
          <w:rtl/>
          <w:lang w:bidi="ar"/>
        </w:rPr>
        <w:t>ال</w:t>
      </w:r>
      <w:r w:rsidRPr="00FA3466">
        <w:rPr>
          <w:rFonts w:ascii="Arabic Typesetting" w:hAnsi="Arabic Typesetting" w:cs="Arabic Typesetting" w:hint="cs"/>
          <w:b w:val="0"/>
          <w:bCs w:val="0"/>
          <w:color w:val="222222"/>
          <w:sz w:val="40"/>
          <w:szCs w:val="40"/>
          <w:rtl/>
          <w:lang w:bidi="ar"/>
        </w:rPr>
        <w:t xml:space="preserve">متعددة الجنسيات ومكنها من الحصول على </w:t>
      </w:r>
      <w:r w:rsidR="00982383" w:rsidRPr="00982383">
        <w:rPr>
          <w:rFonts w:ascii="Arabic Typesetting" w:hAnsi="Arabic Typesetting" w:cs="Arabic Typesetting"/>
          <w:b w:val="0"/>
          <w:bCs w:val="0"/>
          <w:color w:val="222222"/>
          <w:sz w:val="40"/>
          <w:szCs w:val="40"/>
          <w:lang w:bidi="ar"/>
        </w:rPr>
        <w:t>التموينات من كل اصقاع العالم</w:t>
      </w:r>
      <w:r w:rsidR="00982383" w:rsidRPr="00982383">
        <w:rPr>
          <w:rFonts w:ascii="Arabic Typesetting" w:hAnsi="Arabic Typesetting" w:cs="Arabic Typesetting" w:hint="cs"/>
          <w:b w:val="0"/>
          <w:bCs w:val="0"/>
          <w:color w:val="222222"/>
          <w:sz w:val="40"/>
          <w:szCs w:val="40"/>
          <w:rtl/>
          <w:lang w:bidi="ar"/>
        </w:rPr>
        <w:t xml:space="preserve"> </w:t>
      </w:r>
      <w:r w:rsidRPr="00FA3466">
        <w:rPr>
          <w:rFonts w:ascii="Arabic Typesetting" w:hAnsi="Arabic Typesetting" w:cs="Arabic Typesetting" w:hint="cs"/>
          <w:b w:val="0"/>
          <w:bCs w:val="0"/>
          <w:color w:val="222222"/>
          <w:sz w:val="40"/>
          <w:szCs w:val="40"/>
          <w:rtl/>
          <w:lang w:bidi="ar"/>
        </w:rPr>
        <w:t xml:space="preserve">بأفضل الظروف والاستعانة بمصادر خارجية لإنتاجها. </w:t>
      </w:r>
      <w:r w:rsidR="00BF01CF" w:rsidRPr="00FA3466">
        <w:rPr>
          <w:rFonts w:ascii="Arabic Typesetting" w:hAnsi="Arabic Typesetting" w:cs="Arabic Typesetting" w:hint="cs"/>
          <w:b w:val="0"/>
          <w:bCs w:val="0"/>
          <w:color w:val="222222"/>
          <w:sz w:val="40"/>
          <w:szCs w:val="40"/>
          <w:rtl/>
          <w:lang w:bidi="ar"/>
        </w:rPr>
        <w:t>ثالثاً،</w:t>
      </w:r>
      <w:r w:rsidRPr="00FA3466">
        <w:rPr>
          <w:rFonts w:ascii="Arabic Typesetting" w:hAnsi="Arabic Typesetting" w:cs="Arabic Typesetting" w:hint="cs"/>
          <w:b w:val="0"/>
          <w:bCs w:val="0"/>
          <w:color w:val="222222"/>
          <w:sz w:val="40"/>
          <w:szCs w:val="40"/>
          <w:rtl/>
          <w:lang w:bidi="ar"/>
        </w:rPr>
        <w:t xml:space="preserve"> يعتمد </w:t>
      </w:r>
      <w:r w:rsidR="00982383" w:rsidRPr="00FA3466">
        <w:rPr>
          <w:rFonts w:ascii="Arabic Typesetting" w:hAnsi="Arabic Typesetting" w:cs="Arabic Typesetting" w:hint="cs"/>
          <w:b w:val="0"/>
          <w:bCs w:val="0"/>
          <w:color w:val="222222"/>
          <w:sz w:val="40"/>
          <w:szCs w:val="40"/>
          <w:rtl/>
          <w:lang w:bidi="ar"/>
        </w:rPr>
        <w:t xml:space="preserve">الآن </w:t>
      </w:r>
      <w:r w:rsidRPr="00FA3466">
        <w:rPr>
          <w:rFonts w:ascii="Arabic Typesetting" w:hAnsi="Arabic Typesetting" w:cs="Arabic Typesetting" w:hint="cs"/>
          <w:b w:val="0"/>
          <w:bCs w:val="0"/>
          <w:color w:val="222222"/>
          <w:sz w:val="40"/>
          <w:szCs w:val="40"/>
          <w:rtl/>
          <w:lang w:bidi="ar"/>
        </w:rPr>
        <w:t xml:space="preserve">الوصول إلى الأسواق الخارجية جزئياً فقط على ديناميكية السوق الداخلية لبلدهم الأصلي. </w:t>
      </w:r>
    </w:p>
    <w:p w14:paraId="05C313EA" w14:textId="77777777" w:rsidR="00630BEA" w:rsidRDefault="00E33691" w:rsidP="0011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firstLine="567"/>
        <w:jc w:val="both"/>
        <w:rPr>
          <w:rFonts w:ascii="Arabic Typesetting" w:hAnsi="Arabic Typesetting" w:cs="Arabic Typesetting"/>
          <w:b w:val="0"/>
          <w:bCs w:val="0"/>
          <w:color w:val="222222"/>
          <w:sz w:val="40"/>
          <w:szCs w:val="40"/>
          <w:lang w:bidi="ar"/>
        </w:rPr>
      </w:pPr>
      <w:r w:rsidRPr="00E33691">
        <w:rPr>
          <w:rFonts w:ascii="Arabic Typesetting" w:hAnsi="Arabic Typesetting" w:cs="Arabic Typesetting"/>
          <w:b w:val="0"/>
          <w:bCs w:val="0"/>
          <w:color w:val="222222"/>
          <w:sz w:val="40"/>
          <w:szCs w:val="40"/>
          <w:lang w:bidi="ar"/>
        </w:rPr>
        <w:t>تتيح</w:t>
      </w:r>
      <w:r w:rsidR="00FA3466" w:rsidRPr="00FA3466">
        <w:rPr>
          <w:rFonts w:ascii="Arabic Typesetting" w:hAnsi="Arabic Typesetting" w:cs="Arabic Typesetting" w:hint="cs"/>
          <w:b w:val="0"/>
          <w:bCs w:val="0"/>
          <w:color w:val="222222"/>
          <w:sz w:val="40"/>
          <w:szCs w:val="40"/>
          <w:rtl/>
          <w:lang w:bidi="ar"/>
        </w:rPr>
        <w:t xml:space="preserve"> المشاركة في سلاسل القيمة العالمية فرصًا للتنمية لجميع دول العالم ، ولكنها تمثل أيضًا تحديات يجب مواجهتها واستراتيجيات يجب </w:t>
      </w:r>
      <w:r w:rsidR="00BF01CF" w:rsidRPr="00BF01CF">
        <w:rPr>
          <w:rFonts w:ascii="Arabic Typesetting" w:hAnsi="Arabic Typesetting" w:cs="Arabic Typesetting"/>
          <w:b w:val="0"/>
          <w:bCs w:val="0"/>
          <w:color w:val="222222"/>
          <w:sz w:val="40"/>
          <w:szCs w:val="40"/>
          <w:rtl/>
          <w:lang w:bidi="ar"/>
        </w:rPr>
        <w:t>خلقها</w:t>
      </w:r>
      <w:r w:rsidR="00FA3466" w:rsidRPr="00FA3466">
        <w:rPr>
          <w:rFonts w:ascii="Arabic Typesetting" w:hAnsi="Arabic Typesetting" w:cs="Arabic Typesetting" w:hint="cs"/>
          <w:b w:val="0"/>
          <w:bCs w:val="0"/>
          <w:color w:val="222222"/>
          <w:sz w:val="40"/>
          <w:szCs w:val="40"/>
          <w:rtl/>
          <w:lang w:bidi="ar"/>
        </w:rPr>
        <w:t>.</w:t>
      </w:r>
      <w:r>
        <w:rPr>
          <w:rFonts w:ascii="Arabic Typesetting" w:hAnsi="Arabic Typesetting" w:cs="Arabic Typesetting" w:hint="cs"/>
          <w:b w:val="0"/>
          <w:bCs w:val="0"/>
          <w:color w:val="222222"/>
          <w:sz w:val="40"/>
          <w:szCs w:val="40"/>
          <w:rtl/>
          <w:lang w:bidi="ar"/>
        </w:rPr>
        <w:t xml:space="preserve"> </w:t>
      </w:r>
    </w:p>
    <w:p w14:paraId="27DF9B87" w14:textId="77777777" w:rsidR="00B2242B" w:rsidRDefault="00BA2D9C" w:rsidP="0011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firstLine="567"/>
        <w:jc w:val="both"/>
        <w:rPr>
          <w:rFonts w:ascii="Arabic Typesetting" w:hAnsi="Arabic Typesetting" w:cs="Arabic Typesetting"/>
          <w:b w:val="0"/>
          <w:bCs w:val="0"/>
          <w:color w:val="222222"/>
          <w:sz w:val="40"/>
          <w:szCs w:val="40"/>
          <w:lang w:bidi="ar"/>
        </w:rPr>
      </w:pPr>
      <w:r w:rsidRPr="00BA2D9C">
        <w:rPr>
          <w:rFonts w:ascii="Arabic Typesetting" w:hAnsi="Arabic Typesetting" w:cs="Arabic Typesetting"/>
          <w:b w:val="0"/>
          <w:bCs w:val="0"/>
          <w:color w:val="222222"/>
          <w:sz w:val="40"/>
          <w:szCs w:val="40"/>
          <w:rtl/>
          <w:lang w:bidi="ar"/>
        </w:rPr>
        <w:t>فالعلاقة</w:t>
      </w:r>
      <w:r>
        <w:rPr>
          <w:rFonts w:ascii="Arabic Typesetting" w:hAnsi="Arabic Typesetting" w:cs="Arabic Typesetting"/>
          <w:b w:val="0"/>
          <w:bCs w:val="0"/>
          <w:color w:val="222222"/>
          <w:sz w:val="40"/>
          <w:szCs w:val="40"/>
          <w:lang w:bidi="ar"/>
        </w:rPr>
        <w:t xml:space="preserve"> </w:t>
      </w:r>
      <w:r w:rsidR="00CD7517" w:rsidRPr="00CD7517">
        <w:rPr>
          <w:rFonts w:ascii="Arabic Typesetting" w:hAnsi="Arabic Typesetting" w:cs="Arabic Typesetting" w:hint="cs"/>
          <w:b w:val="0"/>
          <w:bCs w:val="0"/>
          <w:color w:val="222222"/>
          <w:sz w:val="40"/>
          <w:szCs w:val="40"/>
          <w:rtl/>
          <w:lang w:bidi="ar"/>
        </w:rPr>
        <w:t xml:space="preserve">الإيجابية بين سلاسل القيمة العالمية والتنمية واضحة ومبررة من خلال </w:t>
      </w:r>
      <w:r w:rsidRPr="00BA2D9C">
        <w:rPr>
          <w:rFonts w:ascii="Arabic Typesetting" w:hAnsi="Arabic Typesetting" w:cs="Arabic Typesetting"/>
          <w:b w:val="0"/>
          <w:bCs w:val="0"/>
          <w:color w:val="222222"/>
          <w:sz w:val="40"/>
          <w:szCs w:val="40"/>
          <w:rtl/>
          <w:lang w:bidi="ar"/>
        </w:rPr>
        <w:t>مجموعة</w:t>
      </w:r>
      <w:r w:rsidRPr="00BA2D9C">
        <w:rPr>
          <w:rFonts w:ascii="Arabic Typesetting" w:hAnsi="Arabic Typesetting" w:cs="Arabic Typesetting" w:hint="cs"/>
          <w:b w:val="0"/>
          <w:bCs w:val="0"/>
          <w:color w:val="222222"/>
          <w:sz w:val="40"/>
          <w:szCs w:val="40"/>
          <w:rtl/>
          <w:lang w:bidi="ar"/>
        </w:rPr>
        <w:t xml:space="preserve"> </w:t>
      </w:r>
      <w:r w:rsidRPr="00CD7517">
        <w:rPr>
          <w:rFonts w:ascii="Arabic Typesetting" w:hAnsi="Arabic Typesetting" w:cs="Arabic Typesetting" w:hint="cs"/>
          <w:b w:val="0"/>
          <w:bCs w:val="0"/>
          <w:color w:val="222222"/>
          <w:sz w:val="40"/>
          <w:szCs w:val="40"/>
          <w:rtl/>
          <w:lang w:bidi="ar"/>
        </w:rPr>
        <w:t>من</w:t>
      </w:r>
      <w:r>
        <w:rPr>
          <w:rFonts w:ascii="Arabic Typesetting" w:hAnsi="Arabic Typesetting" w:cs="Arabic Typesetting"/>
          <w:b w:val="0"/>
          <w:bCs w:val="0"/>
          <w:color w:val="222222"/>
          <w:sz w:val="40"/>
          <w:szCs w:val="40"/>
          <w:lang w:bidi="ar"/>
        </w:rPr>
        <w:t xml:space="preserve"> </w:t>
      </w:r>
      <w:r w:rsidR="00CD7517" w:rsidRPr="00CD7517">
        <w:rPr>
          <w:rFonts w:ascii="Arabic Typesetting" w:hAnsi="Arabic Typesetting" w:cs="Arabic Typesetting" w:hint="cs"/>
          <w:b w:val="0"/>
          <w:bCs w:val="0"/>
          <w:color w:val="222222"/>
          <w:sz w:val="40"/>
          <w:szCs w:val="40"/>
          <w:rtl/>
          <w:lang w:bidi="ar"/>
        </w:rPr>
        <w:t xml:space="preserve">الدراسات التي أظهرت التأثير الإيجابي للاندماج في سلاسل القيمة العالمية على نمو البلدان والقيمة المضافة والدخل والعمالة. وفي هذا </w:t>
      </w:r>
      <w:r w:rsidR="00E72EA9" w:rsidRPr="00CD7517">
        <w:rPr>
          <w:rFonts w:ascii="Arabic Typesetting" w:hAnsi="Arabic Typesetting" w:cs="Arabic Typesetting" w:hint="cs"/>
          <w:b w:val="0"/>
          <w:bCs w:val="0"/>
          <w:color w:val="222222"/>
          <w:sz w:val="40"/>
          <w:szCs w:val="40"/>
          <w:rtl/>
          <w:lang w:bidi="ar"/>
        </w:rPr>
        <w:t>الصدد،</w:t>
      </w:r>
      <w:r w:rsidR="00CD7517" w:rsidRPr="00CD7517">
        <w:rPr>
          <w:rFonts w:ascii="Arabic Typesetting" w:hAnsi="Arabic Typesetting" w:cs="Arabic Typesetting" w:hint="cs"/>
          <w:b w:val="0"/>
          <w:bCs w:val="0"/>
          <w:color w:val="222222"/>
          <w:sz w:val="40"/>
          <w:szCs w:val="40"/>
          <w:rtl/>
          <w:lang w:bidi="ar"/>
        </w:rPr>
        <w:t xml:space="preserve"> يشير الأونكتاد (2013) إلى أن معدل نمو الناتج المحلي الإجمالي </w:t>
      </w:r>
      <w:r w:rsidR="00E33691" w:rsidRPr="00E33691">
        <w:rPr>
          <w:rFonts w:ascii="Arabic Typesetting" w:hAnsi="Arabic Typesetting" w:cs="Arabic Typesetting"/>
          <w:b w:val="0"/>
          <w:bCs w:val="0"/>
          <w:color w:val="222222"/>
          <w:sz w:val="40"/>
          <w:szCs w:val="40"/>
          <w:lang w:bidi="ar"/>
        </w:rPr>
        <w:t>يزداد</w:t>
      </w:r>
      <w:r w:rsidR="00E33691" w:rsidRPr="00E33691">
        <w:rPr>
          <w:rFonts w:ascii="Arabic Typesetting" w:hAnsi="Arabic Typesetting" w:cs="Arabic Typesetting" w:hint="cs"/>
          <w:b w:val="0"/>
          <w:bCs w:val="0"/>
          <w:color w:val="222222"/>
          <w:sz w:val="40"/>
          <w:szCs w:val="40"/>
          <w:rtl/>
          <w:lang w:bidi="ar"/>
        </w:rPr>
        <w:t xml:space="preserve"> </w:t>
      </w:r>
      <w:r w:rsidR="00CD7517" w:rsidRPr="00CD7517">
        <w:rPr>
          <w:rFonts w:ascii="Arabic Typesetting" w:hAnsi="Arabic Typesetting" w:cs="Arabic Typesetting" w:hint="cs"/>
          <w:b w:val="0"/>
          <w:bCs w:val="0"/>
          <w:color w:val="222222"/>
          <w:sz w:val="40"/>
          <w:szCs w:val="40"/>
          <w:rtl/>
          <w:lang w:bidi="ar"/>
        </w:rPr>
        <w:t xml:space="preserve">مع زيادة البلدان </w:t>
      </w:r>
      <w:r w:rsidR="00E33691">
        <w:rPr>
          <w:rFonts w:ascii="Arabic Typesetting" w:hAnsi="Arabic Typesetting" w:cs="Arabic Typesetting" w:hint="cs"/>
          <w:b w:val="0"/>
          <w:bCs w:val="0"/>
          <w:color w:val="222222"/>
          <w:sz w:val="40"/>
          <w:szCs w:val="40"/>
          <w:rtl/>
          <w:lang w:bidi="ar"/>
        </w:rPr>
        <w:t>ل</w:t>
      </w:r>
      <w:r w:rsidR="00CD7517" w:rsidRPr="00CD7517">
        <w:rPr>
          <w:rFonts w:ascii="Arabic Typesetting" w:hAnsi="Arabic Typesetting" w:cs="Arabic Typesetting" w:hint="cs"/>
          <w:b w:val="0"/>
          <w:bCs w:val="0"/>
          <w:color w:val="222222"/>
          <w:sz w:val="40"/>
          <w:szCs w:val="40"/>
          <w:rtl/>
          <w:lang w:bidi="ar"/>
        </w:rPr>
        <w:t>مشاركتها في سلاسل القيمة العالمية.</w:t>
      </w:r>
      <w:r>
        <w:rPr>
          <w:rFonts w:ascii="Arabic Typesetting" w:hAnsi="Arabic Typesetting" w:cs="Arabic Typesetting"/>
          <w:b w:val="0"/>
          <w:bCs w:val="0"/>
          <w:color w:val="222222"/>
          <w:sz w:val="40"/>
          <w:szCs w:val="40"/>
          <w:lang w:bidi="ar"/>
        </w:rPr>
        <w:t xml:space="preserve"> </w:t>
      </w:r>
      <w:r w:rsidR="00CD7517" w:rsidRPr="00CD7517">
        <w:rPr>
          <w:rFonts w:ascii="Arabic Typesetting" w:hAnsi="Arabic Typesetting" w:cs="Arabic Typesetting" w:hint="cs"/>
          <w:b w:val="0"/>
          <w:bCs w:val="0"/>
          <w:color w:val="222222"/>
          <w:sz w:val="40"/>
          <w:szCs w:val="40"/>
          <w:rtl/>
          <w:lang w:bidi="ar"/>
        </w:rPr>
        <w:t xml:space="preserve">من </w:t>
      </w:r>
      <w:r w:rsidR="00E72EA9" w:rsidRPr="00CD7517">
        <w:rPr>
          <w:rFonts w:ascii="Arabic Typesetting" w:hAnsi="Arabic Typesetting" w:cs="Arabic Typesetting" w:hint="cs"/>
          <w:b w:val="0"/>
          <w:bCs w:val="0"/>
          <w:color w:val="222222"/>
          <w:sz w:val="40"/>
          <w:szCs w:val="40"/>
          <w:rtl/>
          <w:lang w:bidi="ar"/>
        </w:rPr>
        <w:t>جانبه،</w:t>
      </w:r>
      <w:r w:rsidR="00CD7517" w:rsidRPr="00CD7517">
        <w:rPr>
          <w:rFonts w:ascii="Arabic Typesetting" w:hAnsi="Arabic Typesetting" w:cs="Arabic Typesetting" w:hint="cs"/>
          <w:b w:val="0"/>
          <w:bCs w:val="0"/>
          <w:color w:val="222222"/>
          <w:sz w:val="40"/>
          <w:szCs w:val="40"/>
          <w:rtl/>
          <w:lang w:bidi="ar"/>
        </w:rPr>
        <w:t xml:space="preserve"> يظهر صندوق النقد الدولي (2013) </w:t>
      </w:r>
      <w:r w:rsidR="00E33691" w:rsidRPr="00E33691">
        <w:rPr>
          <w:rFonts w:ascii="Arabic Typesetting" w:hAnsi="Arabic Typesetting" w:cs="Arabic Typesetting"/>
          <w:b w:val="0"/>
          <w:bCs w:val="0"/>
          <w:color w:val="222222"/>
          <w:sz w:val="40"/>
          <w:szCs w:val="40"/>
          <w:lang w:bidi="ar"/>
        </w:rPr>
        <w:t>على</w:t>
      </w:r>
      <w:r w:rsidR="00E33691" w:rsidRPr="00E33691">
        <w:rPr>
          <w:rFonts w:ascii="Arabic Typesetting" w:hAnsi="Arabic Typesetting" w:cs="Arabic Typesetting" w:hint="cs"/>
          <w:b w:val="0"/>
          <w:bCs w:val="0"/>
          <w:color w:val="222222"/>
          <w:sz w:val="40"/>
          <w:szCs w:val="40"/>
          <w:rtl/>
          <w:lang w:bidi="ar"/>
        </w:rPr>
        <w:t xml:space="preserve"> </w:t>
      </w:r>
      <w:r w:rsidR="00CD7517" w:rsidRPr="00CD7517">
        <w:rPr>
          <w:rFonts w:ascii="Arabic Typesetting" w:hAnsi="Arabic Typesetting" w:cs="Arabic Typesetting" w:hint="cs"/>
          <w:b w:val="0"/>
          <w:bCs w:val="0"/>
          <w:color w:val="222222"/>
          <w:sz w:val="40"/>
          <w:szCs w:val="40"/>
          <w:rtl/>
          <w:lang w:bidi="ar"/>
        </w:rPr>
        <w:t xml:space="preserve">أن نمو الإنتاج مرتبط بزيادة القيمة المضافة في الصادرات </w:t>
      </w:r>
      <w:r w:rsidR="00E72EA9" w:rsidRPr="00CD7517">
        <w:rPr>
          <w:rFonts w:ascii="Arabic Typesetting" w:hAnsi="Arabic Typesetting" w:cs="Arabic Typesetting" w:hint="cs"/>
          <w:b w:val="0"/>
          <w:bCs w:val="0"/>
          <w:color w:val="222222"/>
          <w:sz w:val="40"/>
          <w:szCs w:val="40"/>
          <w:rtl/>
          <w:lang w:bidi="ar"/>
        </w:rPr>
        <w:t>والواردات،</w:t>
      </w:r>
      <w:r w:rsidR="00CD7517" w:rsidRPr="00CD7517">
        <w:rPr>
          <w:rFonts w:ascii="Arabic Typesetting" w:hAnsi="Arabic Typesetting" w:cs="Arabic Typesetting" w:hint="cs"/>
          <w:b w:val="0"/>
          <w:bCs w:val="0"/>
          <w:color w:val="222222"/>
          <w:sz w:val="40"/>
          <w:szCs w:val="40"/>
          <w:rtl/>
          <w:lang w:bidi="ar"/>
        </w:rPr>
        <w:t xml:space="preserve"> وهو مؤشر متغير للمشاركة في سلاسل القيمة العالمية. وتشير منظمة التجارة العالمية ، من جانبها ، إلى أن البلدان ذات المشاركة العالية في سلاسل القيمة العالمية أكثر ثراءً بشكل عام. تشير دراسات الحالة مثل تلك التي </w:t>
      </w:r>
      <w:r w:rsidR="007A0A3A" w:rsidRPr="007A0A3A">
        <w:rPr>
          <w:rFonts w:ascii="Arabic Typesetting" w:hAnsi="Arabic Typesetting" w:cs="Arabic Typesetting"/>
          <w:b w:val="0"/>
          <w:bCs w:val="0"/>
          <w:color w:val="222222"/>
          <w:sz w:val="40"/>
          <w:szCs w:val="40"/>
          <w:lang w:bidi="ar"/>
        </w:rPr>
        <w:t>اجراها</w:t>
      </w:r>
      <w:r w:rsidR="00CD7517" w:rsidRPr="00CD7517">
        <w:rPr>
          <w:rFonts w:ascii="Arabic Typesetting" w:hAnsi="Arabic Typesetting" w:cs="Arabic Typesetting" w:hint="cs"/>
          <w:b w:val="0"/>
          <w:bCs w:val="0"/>
          <w:color w:val="222222"/>
          <w:sz w:val="40"/>
          <w:szCs w:val="40"/>
          <w:rtl/>
          <w:lang w:bidi="ar"/>
        </w:rPr>
        <w:t xml:space="preserve"> بالدوين (2011) إلى أن الدول التي اندمجت في سلاسل القيمة العالمية بشكل عام ، كان أداؤها أفضل من تلك التي واصلت التصنيع على أساس وطني. </w:t>
      </w:r>
    </w:p>
    <w:p w14:paraId="485E4144" w14:textId="77777777" w:rsidR="00CD7517" w:rsidRPr="00CD7517" w:rsidRDefault="00BA2D9C" w:rsidP="00B2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Arabic Typesetting" w:hAnsi="Arabic Typesetting" w:cs="Arabic Typesetting"/>
          <w:b w:val="0"/>
          <w:bCs w:val="0"/>
          <w:color w:val="222222"/>
          <w:sz w:val="40"/>
          <w:szCs w:val="40"/>
        </w:rPr>
      </w:pPr>
      <w:r w:rsidRPr="00BA2D9C">
        <w:rPr>
          <w:rFonts w:ascii="Arabic Typesetting" w:hAnsi="Arabic Typesetting" w:cs="Arabic Typesetting"/>
          <w:b w:val="0"/>
          <w:bCs w:val="0"/>
          <w:color w:val="222222"/>
          <w:sz w:val="40"/>
          <w:szCs w:val="40"/>
          <w:rtl/>
          <w:lang w:bidi="ar"/>
        </w:rPr>
        <w:t>كما</w:t>
      </w:r>
      <w:r w:rsidRPr="00BA2D9C">
        <w:rPr>
          <w:rFonts w:ascii="Arabic Typesetting" w:hAnsi="Arabic Typesetting" w:cs="Arabic Typesetting" w:hint="cs"/>
          <w:b w:val="0"/>
          <w:bCs w:val="0"/>
          <w:color w:val="222222"/>
          <w:sz w:val="40"/>
          <w:szCs w:val="40"/>
          <w:rtl/>
          <w:lang w:bidi="ar"/>
        </w:rPr>
        <w:t xml:space="preserve"> </w:t>
      </w:r>
      <w:r w:rsidRPr="007A0A3A">
        <w:rPr>
          <w:rFonts w:ascii="Arabic Typesetting" w:hAnsi="Arabic Typesetting" w:cs="Arabic Typesetting"/>
          <w:b w:val="0"/>
          <w:bCs w:val="0"/>
          <w:color w:val="222222"/>
          <w:sz w:val="40"/>
          <w:szCs w:val="40"/>
          <w:lang w:bidi="ar"/>
        </w:rPr>
        <w:t>يتيح</w:t>
      </w:r>
      <w:r w:rsidRPr="00CD7517">
        <w:rPr>
          <w:rFonts w:ascii="Arabic Typesetting" w:hAnsi="Arabic Typesetting" w:cs="Arabic Typesetting" w:hint="cs"/>
          <w:b w:val="0"/>
          <w:bCs w:val="0"/>
          <w:color w:val="222222"/>
          <w:sz w:val="40"/>
          <w:szCs w:val="40"/>
          <w:rtl/>
          <w:lang w:bidi="ar"/>
        </w:rPr>
        <w:t xml:space="preserve"> </w:t>
      </w:r>
      <w:r w:rsidR="00CD7517" w:rsidRPr="00CD7517">
        <w:rPr>
          <w:rFonts w:ascii="Arabic Typesetting" w:hAnsi="Arabic Typesetting" w:cs="Arabic Typesetting" w:hint="cs"/>
          <w:b w:val="0"/>
          <w:bCs w:val="0"/>
          <w:color w:val="222222"/>
          <w:sz w:val="40"/>
          <w:szCs w:val="40"/>
          <w:rtl/>
          <w:lang w:bidi="ar"/>
        </w:rPr>
        <w:t xml:space="preserve">الاندماج في سلاسل القيمة العالمية </w:t>
      </w:r>
      <w:r w:rsidR="007A0A3A" w:rsidRPr="007A0A3A">
        <w:rPr>
          <w:rFonts w:ascii="Arabic Typesetting" w:hAnsi="Arabic Typesetting" w:cs="Arabic Typesetting"/>
          <w:b w:val="0"/>
          <w:bCs w:val="0"/>
          <w:color w:val="222222"/>
          <w:sz w:val="40"/>
          <w:szCs w:val="40"/>
          <w:lang w:bidi="ar"/>
        </w:rPr>
        <w:t>للبلدان</w:t>
      </w:r>
      <w:r w:rsidR="007A0A3A" w:rsidRPr="007A0A3A">
        <w:rPr>
          <w:rFonts w:ascii="Arabic Typesetting" w:hAnsi="Arabic Typesetting" w:cs="Arabic Typesetting" w:hint="cs"/>
          <w:b w:val="0"/>
          <w:bCs w:val="0"/>
          <w:color w:val="222222"/>
          <w:sz w:val="40"/>
          <w:szCs w:val="40"/>
          <w:rtl/>
          <w:lang w:bidi="ar"/>
        </w:rPr>
        <w:t xml:space="preserve"> </w:t>
      </w:r>
      <w:r w:rsidR="00CD7517" w:rsidRPr="00CD7517">
        <w:rPr>
          <w:rFonts w:ascii="Arabic Typesetting" w:hAnsi="Arabic Typesetting" w:cs="Arabic Typesetting" w:hint="cs"/>
          <w:b w:val="0"/>
          <w:bCs w:val="0"/>
          <w:color w:val="222222"/>
          <w:sz w:val="40"/>
          <w:szCs w:val="40"/>
          <w:rtl/>
          <w:lang w:bidi="ar"/>
        </w:rPr>
        <w:t>جذب الاستثمار الأجنبي المباشر الذي ليس فقط مصدرًا تكميليًا لرأس المال (التمويل الخارجي</w:t>
      </w:r>
      <w:r w:rsidRPr="00CD7517">
        <w:rPr>
          <w:rFonts w:ascii="Arabic Typesetting" w:hAnsi="Arabic Typesetting" w:cs="Arabic Typesetting" w:hint="cs"/>
          <w:b w:val="0"/>
          <w:bCs w:val="0"/>
          <w:color w:val="222222"/>
          <w:sz w:val="40"/>
          <w:szCs w:val="40"/>
          <w:rtl/>
          <w:lang w:bidi="ar"/>
        </w:rPr>
        <w:t>)،</w:t>
      </w:r>
      <w:r w:rsidR="00CD7517" w:rsidRPr="00CD7517">
        <w:rPr>
          <w:rFonts w:ascii="Arabic Typesetting" w:hAnsi="Arabic Typesetting" w:cs="Arabic Typesetting" w:hint="cs"/>
          <w:b w:val="0"/>
          <w:bCs w:val="0"/>
          <w:color w:val="222222"/>
          <w:sz w:val="40"/>
          <w:szCs w:val="40"/>
          <w:rtl/>
          <w:lang w:bidi="ar"/>
        </w:rPr>
        <w:t xml:space="preserve"> ولكنه أيضًا وسيلة للتحديث ونمو الدخل و</w:t>
      </w:r>
      <w:r w:rsidRPr="00CD7517">
        <w:rPr>
          <w:rFonts w:ascii="Arabic Typesetting" w:hAnsi="Arabic Typesetting" w:cs="Arabic Typesetting" w:hint="cs"/>
          <w:b w:val="0"/>
          <w:bCs w:val="0"/>
          <w:color w:val="222222"/>
          <w:sz w:val="40"/>
          <w:szCs w:val="40"/>
          <w:rtl/>
          <w:lang w:bidi="ar"/>
        </w:rPr>
        <w:t>العمالة،</w:t>
      </w:r>
      <w:r w:rsidR="00CD7517" w:rsidRPr="00CD7517">
        <w:rPr>
          <w:rFonts w:ascii="Arabic Typesetting" w:hAnsi="Arabic Typesetting" w:cs="Arabic Typesetting" w:hint="cs"/>
          <w:b w:val="0"/>
          <w:bCs w:val="0"/>
          <w:color w:val="222222"/>
          <w:sz w:val="40"/>
          <w:szCs w:val="40"/>
          <w:rtl/>
          <w:lang w:bidi="ar"/>
        </w:rPr>
        <w:t xml:space="preserve"> ونقل التكنولوجيا </w:t>
      </w:r>
      <w:r w:rsidRPr="00CD7517">
        <w:rPr>
          <w:rFonts w:ascii="Arabic Typesetting" w:hAnsi="Arabic Typesetting" w:cs="Arabic Typesetting" w:hint="cs"/>
          <w:b w:val="0"/>
          <w:bCs w:val="0"/>
          <w:color w:val="222222"/>
          <w:sz w:val="40"/>
          <w:szCs w:val="40"/>
          <w:rtl/>
          <w:lang w:bidi="ar"/>
        </w:rPr>
        <w:t>الجديدة،</w:t>
      </w:r>
      <w:r w:rsidR="00CD7517" w:rsidRPr="00CD7517">
        <w:rPr>
          <w:rFonts w:ascii="Arabic Typesetting" w:hAnsi="Arabic Typesetting" w:cs="Arabic Typesetting" w:hint="cs"/>
          <w:b w:val="0"/>
          <w:bCs w:val="0"/>
          <w:color w:val="222222"/>
          <w:sz w:val="40"/>
          <w:szCs w:val="40"/>
          <w:rtl/>
          <w:lang w:bidi="ar"/>
        </w:rPr>
        <w:t xml:space="preserve"> والأصول غير الملموسة مثل </w:t>
      </w:r>
      <w:r w:rsidRPr="00BA2D9C">
        <w:rPr>
          <w:rFonts w:ascii="Arabic Typesetting" w:hAnsi="Arabic Typesetting" w:cs="Arabic Typesetting"/>
          <w:b w:val="0"/>
          <w:bCs w:val="0"/>
          <w:color w:val="222222"/>
          <w:sz w:val="40"/>
          <w:szCs w:val="40"/>
          <w:rtl/>
          <w:lang w:bidi="ar"/>
        </w:rPr>
        <w:t>الكفاءة</w:t>
      </w:r>
      <w:r w:rsidR="00CD7517" w:rsidRPr="00CD7517">
        <w:rPr>
          <w:rFonts w:ascii="Arabic Typesetting" w:hAnsi="Arabic Typesetting" w:cs="Arabic Typesetting" w:hint="cs"/>
          <w:b w:val="0"/>
          <w:bCs w:val="0"/>
          <w:color w:val="222222"/>
          <w:sz w:val="40"/>
          <w:szCs w:val="40"/>
          <w:rtl/>
          <w:lang w:bidi="ar"/>
        </w:rPr>
        <w:t xml:space="preserve"> التجارية والإدارية.</w:t>
      </w:r>
    </w:p>
    <w:p w14:paraId="62FAA285" w14:textId="77777777" w:rsidR="00CD7517" w:rsidRPr="00CD7517" w:rsidRDefault="007A0A3A" w:rsidP="0011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firstLine="567"/>
        <w:jc w:val="both"/>
        <w:rPr>
          <w:rFonts w:ascii="Arabic Typesetting" w:hAnsi="Arabic Typesetting" w:cs="Arabic Typesetting"/>
          <w:b w:val="0"/>
          <w:bCs w:val="0"/>
          <w:color w:val="222222"/>
          <w:sz w:val="40"/>
          <w:szCs w:val="40"/>
        </w:rPr>
      </w:pPr>
      <w:r w:rsidRPr="007A0A3A">
        <w:rPr>
          <w:rFonts w:ascii="Arabic Typesetting" w:hAnsi="Arabic Typesetting" w:cs="Arabic Typesetting"/>
          <w:b w:val="0"/>
          <w:bCs w:val="0"/>
          <w:color w:val="222222"/>
          <w:sz w:val="40"/>
          <w:szCs w:val="40"/>
          <w:lang w:bidi="ar"/>
        </w:rPr>
        <w:lastRenderedPageBreak/>
        <w:t>لكن</w:t>
      </w:r>
      <w:r w:rsidRPr="007A0A3A">
        <w:rPr>
          <w:rFonts w:ascii="Arabic Typesetting" w:hAnsi="Arabic Typesetting" w:cs="Arabic Typesetting" w:hint="cs"/>
          <w:b w:val="0"/>
          <w:bCs w:val="0"/>
          <w:color w:val="222222"/>
          <w:sz w:val="40"/>
          <w:szCs w:val="40"/>
          <w:rtl/>
          <w:lang w:bidi="ar"/>
        </w:rPr>
        <w:t xml:space="preserve"> </w:t>
      </w:r>
      <w:r w:rsidRPr="007A0A3A">
        <w:rPr>
          <w:rFonts w:ascii="Arabic Typesetting" w:hAnsi="Arabic Typesetting" w:cs="Arabic Typesetting"/>
          <w:b w:val="0"/>
          <w:bCs w:val="0"/>
          <w:color w:val="222222"/>
          <w:sz w:val="40"/>
          <w:szCs w:val="40"/>
          <w:lang w:bidi="ar"/>
        </w:rPr>
        <w:t>في المقابل</w:t>
      </w:r>
      <w:r w:rsidRPr="007A0A3A">
        <w:rPr>
          <w:rFonts w:ascii="Arabic Typesetting" w:hAnsi="Arabic Typesetting" w:cs="Arabic Typesetting" w:hint="cs"/>
          <w:b w:val="0"/>
          <w:bCs w:val="0"/>
          <w:color w:val="222222"/>
          <w:sz w:val="40"/>
          <w:szCs w:val="40"/>
          <w:rtl/>
          <w:lang w:bidi="ar"/>
        </w:rPr>
        <w:t xml:space="preserve"> </w:t>
      </w:r>
      <w:r w:rsidR="00CD7517" w:rsidRPr="00CD7517">
        <w:rPr>
          <w:rFonts w:ascii="Arabic Typesetting" w:hAnsi="Arabic Typesetting" w:cs="Arabic Typesetting" w:hint="cs"/>
          <w:b w:val="0"/>
          <w:bCs w:val="0"/>
          <w:color w:val="222222"/>
          <w:sz w:val="40"/>
          <w:szCs w:val="40"/>
          <w:rtl/>
          <w:lang w:bidi="ar"/>
        </w:rPr>
        <w:t xml:space="preserve">، فإن إدراج </w:t>
      </w:r>
      <w:r w:rsidR="0097251E" w:rsidRPr="0097251E">
        <w:rPr>
          <w:rFonts w:ascii="Arabic Typesetting" w:hAnsi="Arabic Typesetting" w:cs="Arabic Typesetting"/>
          <w:b w:val="0"/>
          <w:bCs w:val="0"/>
          <w:color w:val="222222"/>
          <w:sz w:val="40"/>
          <w:szCs w:val="40"/>
          <w:lang w:bidi="ar"/>
        </w:rPr>
        <w:t>الدول</w:t>
      </w:r>
      <w:r w:rsidR="0097251E" w:rsidRPr="0097251E">
        <w:rPr>
          <w:rFonts w:ascii="Arabic Typesetting" w:hAnsi="Arabic Typesetting" w:cs="Arabic Typesetting" w:hint="cs"/>
          <w:b w:val="0"/>
          <w:bCs w:val="0"/>
          <w:color w:val="222222"/>
          <w:sz w:val="40"/>
          <w:szCs w:val="40"/>
          <w:rtl/>
          <w:lang w:bidi="ar"/>
        </w:rPr>
        <w:t xml:space="preserve"> </w:t>
      </w:r>
      <w:r w:rsidR="00CD7517" w:rsidRPr="00CD7517">
        <w:rPr>
          <w:rFonts w:ascii="Arabic Typesetting" w:hAnsi="Arabic Typesetting" w:cs="Arabic Typesetting" w:hint="cs"/>
          <w:b w:val="0"/>
          <w:bCs w:val="0"/>
          <w:color w:val="222222"/>
          <w:sz w:val="40"/>
          <w:szCs w:val="40"/>
          <w:rtl/>
          <w:lang w:bidi="ar"/>
        </w:rPr>
        <w:t>في سلاسل القيمة العالمية يضع</w:t>
      </w:r>
      <w:r>
        <w:rPr>
          <w:rFonts w:ascii="Arabic Typesetting" w:hAnsi="Arabic Typesetting" w:cs="Arabic Typesetting" w:hint="cs"/>
          <w:b w:val="0"/>
          <w:bCs w:val="0"/>
          <w:color w:val="222222"/>
          <w:sz w:val="40"/>
          <w:szCs w:val="40"/>
          <w:rtl/>
          <w:lang w:bidi="ar"/>
        </w:rPr>
        <w:t>ها</w:t>
      </w:r>
      <w:r w:rsidR="00CD7517" w:rsidRPr="00CD7517">
        <w:rPr>
          <w:rFonts w:ascii="Arabic Typesetting" w:hAnsi="Arabic Typesetting" w:cs="Arabic Typesetting" w:hint="cs"/>
          <w:b w:val="0"/>
          <w:bCs w:val="0"/>
          <w:color w:val="222222"/>
          <w:sz w:val="40"/>
          <w:szCs w:val="40"/>
          <w:rtl/>
          <w:lang w:bidi="ar"/>
        </w:rPr>
        <w:t xml:space="preserve"> في مواجهة مجموعة من القيود والتحديات. </w:t>
      </w:r>
      <w:r w:rsidR="00BA2D9C" w:rsidRPr="00BA2D9C">
        <w:rPr>
          <w:rFonts w:ascii="Arabic Typesetting" w:hAnsi="Arabic Typesetting" w:cs="Arabic Typesetting"/>
          <w:b w:val="0"/>
          <w:bCs w:val="0"/>
          <w:color w:val="222222"/>
          <w:sz w:val="40"/>
          <w:szCs w:val="40"/>
          <w:rtl/>
          <w:lang w:bidi="ar"/>
        </w:rPr>
        <w:t>فتخصص</w:t>
      </w:r>
      <w:r w:rsidR="00CD7517" w:rsidRPr="00CD7517">
        <w:rPr>
          <w:rFonts w:ascii="Arabic Typesetting" w:hAnsi="Arabic Typesetting" w:cs="Arabic Typesetting" w:hint="cs"/>
          <w:b w:val="0"/>
          <w:bCs w:val="0"/>
          <w:color w:val="222222"/>
          <w:sz w:val="40"/>
          <w:szCs w:val="40"/>
          <w:rtl/>
          <w:lang w:bidi="ar"/>
        </w:rPr>
        <w:t xml:space="preserve"> دولة ما في </w:t>
      </w:r>
      <w:r w:rsidR="00E72EA9" w:rsidRPr="00E72EA9">
        <w:rPr>
          <w:rFonts w:ascii="Arabic Typesetting" w:hAnsi="Arabic Typesetting" w:cs="Arabic Typesetting"/>
          <w:b w:val="0"/>
          <w:bCs w:val="0"/>
          <w:color w:val="222222"/>
          <w:sz w:val="40"/>
          <w:szCs w:val="40"/>
          <w:lang w:bidi="ar"/>
        </w:rPr>
        <w:t>جزء</w:t>
      </w:r>
      <w:r w:rsidR="00CD7517" w:rsidRPr="00CD7517">
        <w:rPr>
          <w:rFonts w:ascii="Arabic Typesetting" w:hAnsi="Arabic Typesetting" w:cs="Arabic Typesetting" w:hint="cs"/>
          <w:b w:val="0"/>
          <w:bCs w:val="0"/>
          <w:color w:val="222222"/>
          <w:sz w:val="40"/>
          <w:szCs w:val="40"/>
          <w:rtl/>
          <w:lang w:bidi="ar"/>
        </w:rPr>
        <w:t xml:space="preserve"> </w:t>
      </w:r>
      <w:r w:rsidR="00E72EA9" w:rsidRPr="00CD7517">
        <w:rPr>
          <w:rFonts w:ascii="Arabic Typesetting" w:hAnsi="Arabic Typesetting" w:cs="Arabic Typesetting" w:hint="cs"/>
          <w:b w:val="0"/>
          <w:bCs w:val="0"/>
          <w:color w:val="222222"/>
          <w:sz w:val="40"/>
          <w:szCs w:val="40"/>
          <w:rtl/>
          <w:lang w:bidi="ar"/>
        </w:rPr>
        <w:t>من سلاسل القيمة العالمية</w:t>
      </w:r>
      <w:r w:rsidR="00CD7517" w:rsidRPr="00CD7517">
        <w:rPr>
          <w:rFonts w:ascii="Arabic Typesetting" w:hAnsi="Arabic Typesetting" w:cs="Arabic Typesetting" w:hint="cs"/>
          <w:b w:val="0"/>
          <w:bCs w:val="0"/>
          <w:color w:val="222222"/>
          <w:sz w:val="40"/>
          <w:szCs w:val="40"/>
          <w:rtl/>
          <w:lang w:bidi="ar"/>
        </w:rPr>
        <w:t xml:space="preserve"> ذي القيمة المضافة المنخفضة </w:t>
      </w:r>
      <w:r w:rsidR="00E72EA9" w:rsidRPr="00E72EA9">
        <w:rPr>
          <w:rFonts w:ascii="Arabic Typesetting" w:hAnsi="Arabic Typesetting" w:cs="Arabic Typesetting"/>
          <w:b w:val="0"/>
          <w:bCs w:val="0"/>
          <w:color w:val="222222"/>
          <w:sz w:val="40"/>
          <w:szCs w:val="40"/>
          <w:lang w:bidi="ar"/>
        </w:rPr>
        <w:t>له</w:t>
      </w:r>
      <w:r w:rsidR="00E72EA9" w:rsidRPr="00E72EA9">
        <w:rPr>
          <w:rFonts w:ascii="Arabic Typesetting" w:hAnsi="Arabic Typesetting" w:cs="Arabic Typesetting" w:hint="cs"/>
          <w:b w:val="0"/>
          <w:bCs w:val="0"/>
          <w:color w:val="222222"/>
          <w:sz w:val="40"/>
          <w:szCs w:val="40"/>
          <w:rtl/>
          <w:lang w:bidi="ar"/>
        </w:rPr>
        <w:t xml:space="preserve"> </w:t>
      </w:r>
      <w:r w:rsidR="00CD7517" w:rsidRPr="00CD7517">
        <w:rPr>
          <w:rFonts w:ascii="Arabic Typesetting" w:hAnsi="Arabic Typesetting" w:cs="Arabic Typesetting" w:hint="cs"/>
          <w:b w:val="0"/>
          <w:bCs w:val="0"/>
          <w:color w:val="222222"/>
          <w:sz w:val="40"/>
          <w:szCs w:val="40"/>
          <w:rtl/>
          <w:lang w:bidi="ar"/>
        </w:rPr>
        <w:t xml:space="preserve">تأثير محدود على نموها. على سبيل </w:t>
      </w:r>
      <w:r w:rsidR="00B3714B" w:rsidRPr="00CD7517">
        <w:rPr>
          <w:rFonts w:ascii="Arabic Typesetting" w:hAnsi="Arabic Typesetting" w:cs="Arabic Typesetting" w:hint="cs"/>
          <w:b w:val="0"/>
          <w:bCs w:val="0"/>
          <w:color w:val="222222"/>
          <w:sz w:val="40"/>
          <w:szCs w:val="40"/>
          <w:rtl/>
          <w:lang w:bidi="ar"/>
        </w:rPr>
        <w:t>المثال،</w:t>
      </w:r>
      <w:r w:rsidR="00CD7517" w:rsidRPr="00CD7517">
        <w:rPr>
          <w:rFonts w:ascii="Arabic Typesetting" w:hAnsi="Arabic Typesetting" w:cs="Arabic Typesetting" w:hint="cs"/>
          <w:b w:val="0"/>
          <w:bCs w:val="0"/>
          <w:color w:val="222222"/>
          <w:sz w:val="40"/>
          <w:szCs w:val="40"/>
          <w:rtl/>
          <w:lang w:bidi="ar"/>
        </w:rPr>
        <w:t xml:space="preserve"> يعمل أكثر من 95٪ من العاملين في سلسلة قيمة الملابس في محطات </w:t>
      </w:r>
      <w:r w:rsidR="00B3714B" w:rsidRPr="00CD7517">
        <w:rPr>
          <w:rFonts w:ascii="Arabic Typesetting" w:hAnsi="Arabic Typesetting" w:cs="Arabic Typesetting" w:hint="cs"/>
          <w:b w:val="0"/>
          <w:bCs w:val="0"/>
          <w:color w:val="222222"/>
          <w:sz w:val="40"/>
          <w:szCs w:val="40"/>
          <w:rtl/>
          <w:lang w:bidi="ar"/>
        </w:rPr>
        <w:t>التجميع،</w:t>
      </w:r>
      <w:r w:rsidR="00CD7517" w:rsidRPr="00CD7517">
        <w:rPr>
          <w:rFonts w:ascii="Arabic Typesetting" w:hAnsi="Arabic Typesetting" w:cs="Arabic Typesetting" w:hint="cs"/>
          <w:b w:val="0"/>
          <w:bCs w:val="0"/>
          <w:color w:val="222222"/>
          <w:sz w:val="40"/>
          <w:szCs w:val="40"/>
          <w:rtl/>
          <w:lang w:bidi="ar"/>
        </w:rPr>
        <w:t xml:space="preserve"> خاصة في البلدان النامية الذين يتلقون أقل من 10٪ من قيمة المنتج (وفقًا لمنظمة العمل الدولية). </w:t>
      </w:r>
      <w:r w:rsidR="00B3714B" w:rsidRPr="00CD7517">
        <w:rPr>
          <w:rFonts w:ascii="Arabic Typesetting" w:hAnsi="Arabic Typesetting" w:cs="Arabic Typesetting" w:hint="cs"/>
          <w:b w:val="0"/>
          <w:bCs w:val="0"/>
          <w:color w:val="222222"/>
          <w:sz w:val="40"/>
          <w:szCs w:val="40"/>
          <w:rtl/>
          <w:lang w:bidi="ar"/>
        </w:rPr>
        <w:t>و</w:t>
      </w:r>
      <w:r w:rsidR="00E72EA9" w:rsidRPr="007A0A3A">
        <w:rPr>
          <w:rFonts w:ascii="Arabic Typesetting" w:hAnsi="Arabic Typesetting" w:cs="Arabic Typesetting"/>
          <w:b w:val="0"/>
          <w:bCs w:val="0"/>
          <w:color w:val="222222"/>
          <w:sz w:val="40"/>
          <w:szCs w:val="40"/>
          <w:lang w:bidi="ar"/>
        </w:rPr>
        <w:t>كذالك</w:t>
      </w:r>
      <w:r w:rsidR="00B3714B" w:rsidRPr="00CD7517">
        <w:rPr>
          <w:rFonts w:ascii="Arabic Typesetting" w:hAnsi="Arabic Typesetting" w:cs="Arabic Typesetting" w:hint="cs"/>
          <w:b w:val="0"/>
          <w:bCs w:val="0"/>
          <w:color w:val="222222"/>
          <w:sz w:val="40"/>
          <w:szCs w:val="40"/>
          <w:rtl/>
          <w:lang w:bidi="ar"/>
        </w:rPr>
        <w:t>،</w:t>
      </w:r>
      <w:r w:rsidR="00CD7517" w:rsidRPr="00CD7517">
        <w:rPr>
          <w:rFonts w:ascii="Arabic Typesetting" w:hAnsi="Arabic Typesetting" w:cs="Arabic Typesetting" w:hint="cs"/>
          <w:b w:val="0"/>
          <w:bCs w:val="0"/>
          <w:color w:val="222222"/>
          <w:sz w:val="40"/>
          <w:szCs w:val="40"/>
          <w:rtl/>
          <w:lang w:bidi="ar"/>
        </w:rPr>
        <w:t xml:space="preserve"> فإن الأثر الإيجابي للاستثمار الأجنبي المباشر </w:t>
      </w:r>
      <w:r w:rsidR="00CB732D" w:rsidRPr="00CB732D">
        <w:rPr>
          <w:rFonts w:ascii="Arabic Typesetting" w:hAnsi="Arabic Typesetting" w:cs="Arabic Typesetting"/>
          <w:b w:val="0"/>
          <w:bCs w:val="0"/>
          <w:color w:val="222222"/>
          <w:sz w:val="40"/>
          <w:szCs w:val="40"/>
          <w:lang w:bidi="ar"/>
        </w:rPr>
        <w:t>سيكون محدود نتيجة مجموعة من العقبات</w:t>
      </w:r>
      <w:r w:rsidR="00CD7517" w:rsidRPr="00CD7517">
        <w:rPr>
          <w:rFonts w:ascii="Arabic Typesetting" w:hAnsi="Arabic Typesetting" w:cs="Arabic Typesetting" w:hint="cs"/>
          <w:b w:val="0"/>
          <w:bCs w:val="0"/>
          <w:color w:val="222222"/>
          <w:sz w:val="40"/>
          <w:szCs w:val="40"/>
          <w:rtl/>
          <w:lang w:bidi="ar"/>
        </w:rPr>
        <w:t xml:space="preserve"> </w:t>
      </w:r>
      <w:r w:rsidR="00CB732D">
        <w:rPr>
          <w:rFonts w:ascii="Arabic Typesetting" w:hAnsi="Arabic Typesetting" w:cs="Arabic Typesetting" w:hint="cs"/>
          <w:b w:val="0"/>
          <w:bCs w:val="0"/>
          <w:color w:val="222222"/>
          <w:sz w:val="40"/>
          <w:szCs w:val="40"/>
          <w:rtl/>
          <w:lang w:bidi="ar"/>
        </w:rPr>
        <w:t>ك</w:t>
      </w:r>
      <w:r w:rsidR="00CD7517" w:rsidRPr="00CD7517">
        <w:rPr>
          <w:rFonts w:ascii="Arabic Typesetting" w:hAnsi="Arabic Typesetting" w:cs="Arabic Typesetting" w:hint="cs"/>
          <w:b w:val="0"/>
          <w:bCs w:val="0"/>
          <w:color w:val="222222"/>
          <w:sz w:val="40"/>
          <w:szCs w:val="40"/>
          <w:rtl/>
          <w:lang w:bidi="ar"/>
        </w:rPr>
        <w:t xml:space="preserve">المستوى المنخفض لرأس المال البشري </w:t>
      </w:r>
      <w:r w:rsidR="00CB732D" w:rsidRPr="00CD7517">
        <w:rPr>
          <w:rFonts w:ascii="Arabic Typesetting" w:hAnsi="Arabic Typesetting" w:cs="Arabic Typesetting" w:hint="cs"/>
          <w:b w:val="0"/>
          <w:bCs w:val="0"/>
          <w:color w:val="222222"/>
          <w:sz w:val="40"/>
          <w:szCs w:val="40"/>
          <w:rtl/>
          <w:lang w:bidi="ar"/>
        </w:rPr>
        <w:t>،</w:t>
      </w:r>
      <w:r w:rsidR="00CB732D">
        <w:rPr>
          <w:rFonts w:ascii="Arabic Typesetting" w:hAnsi="Arabic Typesetting" w:cs="Arabic Typesetting" w:hint="cs"/>
          <w:b w:val="0"/>
          <w:bCs w:val="0"/>
          <w:color w:val="222222"/>
          <w:sz w:val="40"/>
          <w:szCs w:val="40"/>
          <w:rtl/>
          <w:lang w:bidi="ar"/>
        </w:rPr>
        <w:t xml:space="preserve"> </w:t>
      </w:r>
      <w:r w:rsidR="00CD7517" w:rsidRPr="00CD7517">
        <w:rPr>
          <w:rFonts w:ascii="Arabic Typesetting" w:hAnsi="Arabic Typesetting" w:cs="Arabic Typesetting" w:hint="cs"/>
          <w:b w:val="0"/>
          <w:bCs w:val="0"/>
          <w:color w:val="222222"/>
          <w:sz w:val="40"/>
          <w:szCs w:val="40"/>
          <w:rtl/>
          <w:lang w:bidi="ar"/>
        </w:rPr>
        <w:t xml:space="preserve">نظام السياسة التجارية والفجوة التكنولوجية. بالإضافة إلى </w:t>
      </w:r>
      <w:r w:rsidR="00B3714B" w:rsidRPr="00CD7517">
        <w:rPr>
          <w:rFonts w:ascii="Arabic Typesetting" w:hAnsi="Arabic Typesetting" w:cs="Arabic Typesetting" w:hint="cs"/>
          <w:b w:val="0"/>
          <w:bCs w:val="0"/>
          <w:color w:val="222222"/>
          <w:sz w:val="40"/>
          <w:szCs w:val="40"/>
          <w:rtl/>
          <w:lang w:bidi="ar"/>
        </w:rPr>
        <w:t>ذلك،</w:t>
      </w:r>
      <w:r w:rsidR="00CD7517" w:rsidRPr="00CD7517">
        <w:rPr>
          <w:rFonts w:ascii="Arabic Typesetting" w:hAnsi="Arabic Typesetting" w:cs="Arabic Typesetting" w:hint="cs"/>
          <w:b w:val="0"/>
          <w:bCs w:val="0"/>
          <w:color w:val="222222"/>
          <w:sz w:val="40"/>
          <w:szCs w:val="40"/>
          <w:rtl/>
          <w:lang w:bidi="ar"/>
        </w:rPr>
        <w:t xml:space="preserve"> يمكن أن يكون التخصص في قطاعات </w:t>
      </w:r>
      <w:r w:rsidR="00CB732D" w:rsidRPr="00CD7517">
        <w:rPr>
          <w:rFonts w:ascii="Arabic Typesetting" w:hAnsi="Arabic Typesetting" w:cs="Arabic Typesetting" w:hint="cs"/>
          <w:b w:val="0"/>
          <w:bCs w:val="0"/>
          <w:color w:val="222222"/>
          <w:sz w:val="40"/>
          <w:szCs w:val="40"/>
          <w:rtl/>
          <w:lang w:bidi="ar"/>
        </w:rPr>
        <w:t>سلاسل القيمة العالمية</w:t>
      </w:r>
      <w:r w:rsidR="00CD7517" w:rsidRPr="00CD7517">
        <w:rPr>
          <w:rFonts w:ascii="Arabic Typesetting" w:hAnsi="Arabic Typesetting" w:cs="Arabic Typesetting" w:hint="cs"/>
          <w:b w:val="0"/>
          <w:bCs w:val="0"/>
          <w:color w:val="222222"/>
          <w:sz w:val="40"/>
          <w:szCs w:val="40"/>
          <w:rtl/>
          <w:lang w:bidi="ar"/>
        </w:rPr>
        <w:t xml:space="preserve"> ضارًا من حيث التدهور البيئي وظروف العمل. </w:t>
      </w:r>
    </w:p>
    <w:p w14:paraId="4439B9D5" w14:textId="77777777" w:rsidR="00CD7517" w:rsidRPr="00CD7517" w:rsidRDefault="00B3714B" w:rsidP="0011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firstLine="567"/>
        <w:jc w:val="both"/>
        <w:rPr>
          <w:rFonts w:ascii="Arabic Typesetting" w:hAnsi="Arabic Typesetting" w:cs="Arabic Typesetting"/>
          <w:b w:val="0"/>
          <w:bCs w:val="0"/>
          <w:color w:val="222222"/>
          <w:sz w:val="40"/>
          <w:szCs w:val="40"/>
        </w:rPr>
      </w:pPr>
      <w:r w:rsidRPr="00CD7517">
        <w:rPr>
          <w:rFonts w:ascii="Arabic Typesetting" w:hAnsi="Arabic Typesetting" w:cs="Arabic Typesetting" w:hint="cs"/>
          <w:b w:val="0"/>
          <w:bCs w:val="0"/>
          <w:color w:val="222222"/>
          <w:sz w:val="40"/>
          <w:szCs w:val="40"/>
          <w:rtl/>
          <w:lang w:bidi="ar"/>
        </w:rPr>
        <w:t>و</w:t>
      </w:r>
      <w:r w:rsidR="00CB732D" w:rsidRPr="0097251E">
        <w:rPr>
          <w:rFonts w:ascii="Arabic Typesetting" w:hAnsi="Arabic Typesetting" w:cs="Arabic Typesetting"/>
          <w:b w:val="0"/>
          <w:bCs w:val="0"/>
          <w:color w:val="222222"/>
          <w:sz w:val="40"/>
          <w:szCs w:val="40"/>
          <w:lang w:bidi="ar"/>
        </w:rPr>
        <w:t>هكذا</w:t>
      </w:r>
      <w:r w:rsidRPr="00CD7517">
        <w:rPr>
          <w:rFonts w:ascii="Arabic Typesetting" w:hAnsi="Arabic Typesetting" w:cs="Arabic Typesetting" w:hint="cs"/>
          <w:b w:val="0"/>
          <w:bCs w:val="0"/>
          <w:color w:val="222222"/>
          <w:sz w:val="40"/>
          <w:szCs w:val="40"/>
          <w:rtl/>
          <w:lang w:bidi="ar"/>
        </w:rPr>
        <w:t>،</w:t>
      </w:r>
      <w:r w:rsidR="00CD7517" w:rsidRPr="00CD7517">
        <w:rPr>
          <w:rFonts w:ascii="Arabic Typesetting" w:hAnsi="Arabic Typesetting" w:cs="Arabic Typesetting" w:hint="cs"/>
          <w:b w:val="0"/>
          <w:bCs w:val="0"/>
          <w:color w:val="222222"/>
          <w:sz w:val="40"/>
          <w:szCs w:val="40"/>
          <w:rtl/>
          <w:lang w:bidi="ar"/>
        </w:rPr>
        <w:t xml:space="preserve"> </w:t>
      </w:r>
      <w:r w:rsidR="006A4D0E" w:rsidRPr="006A4D0E">
        <w:rPr>
          <w:rFonts w:ascii="Arabic Typesetting" w:hAnsi="Arabic Typesetting" w:cs="Arabic Typesetting"/>
          <w:b w:val="0"/>
          <w:bCs w:val="0"/>
          <w:color w:val="222222"/>
          <w:sz w:val="40"/>
          <w:szCs w:val="40"/>
          <w:rtl/>
          <w:lang w:bidi="ar"/>
        </w:rPr>
        <w:t>تجبر</w:t>
      </w:r>
      <w:r w:rsidR="00CB732D" w:rsidRPr="00CB732D">
        <w:rPr>
          <w:rFonts w:ascii="Arabic Typesetting" w:hAnsi="Arabic Typesetting" w:cs="Arabic Typesetting"/>
          <w:b w:val="0"/>
          <w:bCs w:val="0"/>
          <w:color w:val="222222"/>
          <w:sz w:val="40"/>
          <w:szCs w:val="40"/>
          <w:lang w:bidi="ar"/>
        </w:rPr>
        <w:t xml:space="preserve"> الدول</w:t>
      </w:r>
      <w:r w:rsidR="006A4D0E">
        <w:rPr>
          <w:rFonts w:ascii="Arabic Typesetting" w:hAnsi="Arabic Typesetting" w:cs="Arabic Typesetting"/>
          <w:b w:val="0"/>
          <w:bCs w:val="0"/>
          <w:color w:val="222222"/>
          <w:sz w:val="40"/>
          <w:szCs w:val="40"/>
          <w:lang w:bidi="ar"/>
        </w:rPr>
        <w:t xml:space="preserve"> </w:t>
      </w:r>
      <w:r w:rsidR="006A4D0E" w:rsidRPr="006A4D0E">
        <w:rPr>
          <w:rFonts w:ascii="Arabic Typesetting" w:hAnsi="Arabic Typesetting" w:cs="Arabic Typesetting"/>
          <w:b w:val="0"/>
          <w:bCs w:val="0"/>
          <w:color w:val="222222"/>
          <w:sz w:val="40"/>
          <w:szCs w:val="40"/>
          <w:rtl/>
          <w:lang w:bidi="ar"/>
        </w:rPr>
        <w:t>على</w:t>
      </w:r>
      <w:r w:rsidR="00CD7517" w:rsidRPr="00CD7517">
        <w:rPr>
          <w:rFonts w:ascii="Arabic Typesetting" w:hAnsi="Arabic Typesetting" w:cs="Arabic Typesetting" w:hint="cs"/>
          <w:b w:val="0"/>
          <w:bCs w:val="0"/>
          <w:color w:val="222222"/>
          <w:sz w:val="40"/>
          <w:szCs w:val="40"/>
          <w:rtl/>
          <w:lang w:bidi="ar"/>
        </w:rPr>
        <w:t xml:space="preserve"> اتخاذ خيارات استراتيجية تتمثل في المشاركة أو تعزيز إدراجها في هذا الجزء أو ذاك من سلاسل القيمة العالمية حيث تتمتع </w:t>
      </w:r>
      <w:r w:rsidR="00A71EAC" w:rsidRPr="00A71EAC">
        <w:rPr>
          <w:rFonts w:ascii="Arabic Typesetting" w:hAnsi="Arabic Typesetting" w:cs="Arabic Typesetting"/>
          <w:b w:val="0"/>
          <w:bCs w:val="0"/>
          <w:color w:val="222222"/>
          <w:sz w:val="40"/>
          <w:szCs w:val="40"/>
          <w:lang w:bidi="ar"/>
        </w:rPr>
        <w:t>فيه</w:t>
      </w:r>
      <w:r w:rsidR="00A71EAC">
        <w:rPr>
          <w:rFonts w:ascii="Arabic Typesetting" w:hAnsi="Arabic Typesetting" w:cs="Arabic Typesetting" w:hint="cs"/>
          <w:b w:val="0"/>
          <w:bCs w:val="0"/>
          <w:color w:val="222222"/>
          <w:sz w:val="40"/>
          <w:szCs w:val="40"/>
          <w:rtl/>
          <w:lang w:bidi="ar"/>
        </w:rPr>
        <w:t xml:space="preserve"> </w:t>
      </w:r>
      <w:r w:rsidR="00CD7517" w:rsidRPr="00CD7517">
        <w:rPr>
          <w:rFonts w:ascii="Arabic Typesetting" w:hAnsi="Arabic Typesetting" w:cs="Arabic Typesetting" w:hint="cs"/>
          <w:b w:val="0"/>
          <w:bCs w:val="0"/>
          <w:color w:val="222222"/>
          <w:sz w:val="40"/>
          <w:szCs w:val="40"/>
          <w:rtl/>
          <w:lang w:bidi="ar"/>
        </w:rPr>
        <w:t xml:space="preserve">بمزايا تنافسية </w:t>
      </w:r>
      <w:r w:rsidR="00CD7517" w:rsidRPr="006A4D0E">
        <w:rPr>
          <w:rFonts w:ascii="Arabic Typesetting" w:hAnsi="Arabic Typesetting" w:cs="Arabic Typesetting" w:hint="cs"/>
          <w:b w:val="0"/>
          <w:bCs w:val="0"/>
          <w:color w:val="222222"/>
          <w:sz w:val="40"/>
          <w:szCs w:val="40"/>
          <w:rtl/>
          <w:lang w:bidi="ar"/>
        </w:rPr>
        <w:t>بحيث</w:t>
      </w:r>
      <w:r w:rsidR="006A4D0E" w:rsidRPr="006A4D0E">
        <w:rPr>
          <w:rFonts w:ascii="Arabic Typesetting" w:hAnsi="Arabic Typesetting" w:cs="Arabic Typesetting"/>
          <w:b w:val="0"/>
          <w:bCs w:val="0"/>
          <w:color w:val="222222"/>
          <w:sz w:val="40"/>
          <w:szCs w:val="40"/>
          <w:rtl/>
          <w:lang w:bidi="ar"/>
        </w:rPr>
        <w:t xml:space="preserve"> تكون</w:t>
      </w:r>
      <w:r w:rsidR="006A4D0E">
        <w:rPr>
          <w:rFonts w:ascii="Arabic Typesetting" w:hAnsi="Arabic Typesetting" w:cs="Arabic Typesetting"/>
          <w:b w:val="0"/>
          <w:bCs w:val="0"/>
          <w:color w:val="222222"/>
          <w:sz w:val="40"/>
          <w:szCs w:val="40"/>
          <w:lang w:bidi="ar"/>
        </w:rPr>
        <w:t xml:space="preserve"> </w:t>
      </w:r>
      <w:r w:rsidR="006A4D0E" w:rsidRPr="006A4D0E">
        <w:rPr>
          <w:rFonts w:ascii="Arabic Typesetting" w:hAnsi="Arabic Typesetting" w:cs="Arabic Typesetting"/>
          <w:b w:val="0"/>
          <w:bCs w:val="0"/>
          <w:color w:val="222222"/>
          <w:sz w:val="40"/>
          <w:szCs w:val="40"/>
          <w:rtl/>
          <w:lang w:bidi="ar"/>
        </w:rPr>
        <w:t>حصيلة</w:t>
      </w:r>
      <w:r w:rsidR="006A4D0E">
        <w:rPr>
          <w:rFonts w:ascii="Arabic Typesetting" w:hAnsi="Arabic Typesetting" w:cs="Arabic Typesetting"/>
          <w:b w:val="0"/>
          <w:bCs w:val="0"/>
          <w:color w:val="222222"/>
          <w:sz w:val="40"/>
          <w:szCs w:val="40"/>
          <w:lang w:bidi="ar"/>
        </w:rPr>
        <w:t xml:space="preserve"> </w:t>
      </w:r>
      <w:r w:rsidR="006A4D0E" w:rsidRPr="006A4D0E">
        <w:rPr>
          <w:rFonts w:ascii="Arabic Typesetting" w:hAnsi="Arabic Typesetting" w:cs="Arabic Typesetting"/>
          <w:b w:val="0"/>
          <w:bCs w:val="0"/>
          <w:color w:val="222222"/>
          <w:sz w:val="40"/>
          <w:szCs w:val="40"/>
          <w:lang w:bidi="ar"/>
        </w:rPr>
        <w:t xml:space="preserve"> </w:t>
      </w:r>
      <w:r w:rsidR="00CD7517" w:rsidRPr="006A4D0E">
        <w:rPr>
          <w:rFonts w:ascii="Arabic Typesetting" w:hAnsi="Arabic Typesetting" w:cs="Arabic Typesetting" w:hint="cs"/>
          <w:b w:val="0"/>
          <w:bCs w:val="0"/>
          <w:color w:val="222222"/>
          <w:sz w:val="40"/>
          <w:szCs w:val="40"/>
          <w:rtl/>
          <w:lang w:bidi="ar"/>
        </w:rPr>
        <w:t xml:space="preserve"> الفوائد </w:t>
      </w:r>
      <w:r w:rsidR="006A4D0E" w:rsidRPr="006A4D0E">
        <w:rPr>
          <w:rFonts w:ascii="Arabic Typesetting" w:hAnsi="Arabic Typesetting" w:cs="Arabic Typesetting"/>
          <w:b w:val="0"/>
          <w:bCs w:val="0"/>
          <w:color w:val="222222"/>
          <w:sz w:val="40"/>
          <w:szCs w:val="40"/>
          <w:rtl/>
          <w:lang w:bidi="ar"/>
        </w:rPr>
        <w:t>من</w:t>
      </w:r>
      <w:r w:rsidR="006A4D0E">
        <w:rPr>
          <w:rFonts w:ascii="Arabic Typesetting" w:hAnsi="Arabic Typesetting" w:cs="Arabic Typesetting"/>
          <w:b w:val="0"/>
          <w:bCs w:val="0"/>
          <w:color w:val="222222"/>
          <w:sz w:val="40"/>
          <w:szCs w:val="40"/>
          <w:lang w:bidi="ar"/>
        </w:rPr>
        <w:t xml:space="preserve"> </w:t>
      </w:r>
      <w:r w:rsidR="00CD7517" w:rsidRPr="006A4D0E">
        <w:rPr>
          <w:rFonts w:ascii="Arabic Typesetting" w:hAnsi="Arabic Typesetting" w:cs="Arabic Typesetting" w:hint="cs"/>
          <w:b w:val="0"/>
          <w:bCs w:val="0"/>
          <w:color w:val="222222"/>
          <w:sz w:val="40"/>
          <w:szCs w:val="40"/>
          <w:rtl/>
          <w:lang w:bidi="ar"/>
        </w:rPr>
        <w:t>التكاليف لهذا التكامل الإنتاجي والتجاري العالمي إيجابي</w:t>
      </w:r>
      <w:r w:rsidR="006A4D0E" w:rsidRPr="006A4D0E">
        <w:rPr>
          <w:rFonts w:ascii="Arabic Typesetting" w:hAnsi="Arabic Typesetting" w:cs="Arabic Typesetting" w:hint="cs"/>
          <w:b w:val="0"/>
          <w:bCs w:val="0"/>
          <w:color w:val="222222"/>
          <w:sz w:val="40"/>
          <w:szCs w:val="40"/>
          <w:rtl/>
          <w:lang w:bidi="ar"/>
        </w:rPr>
        <w:t>ة</w:t>
      </w:r>
      <w:r w:rsidR="00CD7517" w:rsidRPr="006A4D0E">
        <w:rPr>
          <w:rFonts w:ascii="Arabic Typesetting" w:hAnsi="Arabic Typesetting" w:cs="Arabic Typesetting" w:hint="cs"/>
          <w:b w:val="0"/>
          <w:bCs w:val="0"/>
          <w:color w:val="222222"/>
          <w:sz w:val="40"/>
          <w:szCs w:val="40"/>
          <w:rtl/>
          <w:lang w:bidi="ar"/>
        </w:rPr>
        <w:t>.</w:t>
      </w:r>
    </w:p>
    <w:p w14:paraId="759B0155" w14:textId="77777777" w:rsidR="003F181E" w:rsidRPr="003F181E" w:rsidRDefault="00A71EAC" w:rsidP="0011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firstLine="567"/>
        <w:jc w:val="both"/>
        <w:rPr>
          <w:rFonts w:ascii="inherit" w:hAnsi="inherit" w:cs="Courier New"/>
          <w:b w:val="0"/>
          <w:bCs w:val="0"/>
          <w:color w:val="222222"/>
          <w:sz w:val="36"/>
          <w:szCs w:val="36"/>
        </w:rPr>
      </w:pPr>
      <w:bookmarkStart w:id="13" w:name="_Hlk36030189"/>
      <w:r w:rsidRPr="00A71EAC">
        <w:rPr>
          <w:rFonts w:ascii="Arabic Typesetting" w:hAnsi="Arabic Typesetting" w:cs="Arabic Typesetting" w:hint="cs"/>
          <w:b w:val="0"/>
          <w:bCs w:val="0"/>
          <w:color w:val="222222"/>
          <w:sz w:val="40"/>
          <w:szCs w:val="40"/>
          <w:lang w:bidi="ar"/>
        </w:rPr>
        <w:t>السلاسل</w:t>
      </w:r>
      <w:r w:rsidRPr="00A71EAC">
        <w:rPr>
          <w:rFonts w:ascii="Arabic Typesetting" w:hAnsi="Arabic Typesetting" w:cs="Arabic Typesetting" w:hint="cs"/>
          <w:b w:val="0"/>
          <w:bCs w:val="0"/>
          <w:color w:val="222222"/>
          <w:sz w:val="40"/>
          <w:szCs w:val="40"/>
          <w:rtl/>
          <w:lang w:bidi="ar"/>
        </w:rPr>
        <w:t xml:space="preserve"> القيمة </w:t>
      </w:r>
      <w:r w:rsidRPr="00A71EAC">
        <w:rPr>
          <w:rFonts w:ascii="Arabic Typesetting" w:hAnsi="Arabic Typesetting" w:cs="Arabic Typesetting" w:hint="cs"/>
          <w:b w:val="0"/>
          <w:bCs w:val="0"/>
          <w:color w:val="222222"/>
          <w:sz w:val="40"/>
          <w:szCs w:val="40"/>
          <w:lang w:bidi="ar"/>
        </w:rPr>
        <w:t>الاقليمية</w:t>
      </w:r>
      <w:r w:rsidRPr="00FA3466">
        <w:rPr>
          <w:rFonts w:ascii="Arabic Typesetting" w:hAnsi="Arabic Typesetting" w:cs="Arabic Typesetting" w:hint="cs"/>
          <w:b w:val="0"/>
          <w:bCs w:val="0"/>
          <w:color w:val="222222"/>
          <w:sz w:val="40"/>
          <w:szCs w:val="40"/>
          <w:rtl/>
          <w:lang w:bidi="ar"/>
        </w:rPr>
        <w:t xml:space="preserve"> </w:t>
      </w:r>
      <w:bookmarkEnd w:id="13"/>
      <w:r w:rsidR="003F181E" w:rsidRPr="003F181E">
        <w:rPr>
          <w:rFonts w:ascii="Arabic Typesetting" w:hAnsi="Arabic Typesetting" w:cs="Arabic Typesetting" w:hint="cs"/>
          <w:b w:val="0"/>
          <w:bCs w:val="0"/>
          <w:color w:val="222222"/>
          <w:sz w:val="40"/>
          <w:szCs w:val="40"/>
          <w:rtl/>
          <w:lang w:bidi="ar"/>
        </w:rPr>
        <w:t>هي أنظمة إنتاج مماثلة لتلك الخاصة بـ</w:t>
      </w:r>
      <w:r w:rsidRPr="00A71EAC">
        <w:rPr>
          <w:rFonts w:ascii="Arabic Typesetting" w:hAnsi="Arabic Typesetting" w:cs="Arabic Typesetting"/>
          <w:b w:val="0"/>
          <w:bCs w:val="0"/>
          <w:color w:val="222222"/>
          <w:sz w:val="40"/>
          <w:szCs w:val="40"/>
          <w:lang w:bidi="ar"/>
        </w:rPr>
        <w:t>السلاسل القيمة العالمية</w:t>
      </w:r>
      <w:r w:rsidR="003F181E" w:rsidRPr="003F181E">
        <w:rPr>
          <w:rFonts w:ascii="Arabic Typesetting" w:hAnsi="Arabic Typesetting" w:cs="Arabic Typesetting" w:hint="cs"/>
          <w:b w:val="0"/>
          <w:bCs w:val="0"/>
          <w:color w:val="222222"/>
          <w:sz w:val="40"/>
          <w:szCs w:val="40"/>
          <w:rtl/>
          <w:lang w:bidi="ar"/>
        </w:rPr>
        <w:t xml:space="preserve"> ولكنها تختلف عن </w:t>
      </w:r>
      <w:r w:rsidRPr="00A71EAC">
        <w:rPr>
          <w:rFonts w:ascii="Arabic Typesetting" w:hAnsi="Arabic Typesetting" w:cs="Arabic Typesetting"/>
          <w:b w:val="0"/>
          <w:bCs w:val="0"/>
          <w:color w:val="222222"/>
          <w:sz w:val="40"/>
          <w:szCs w:val="40"/>
          <w:lang w:bidi="ar"/>
        </w:rPr>
        <w:t>هذه</w:t>
      </w:r>
      <w:r w:rsidRPr="00A71EAC">
        <w:rPr>
          <w:rFonts w:ascii="Arabic Typesetting" w:hAnsi="Arabic Typesetting" w:cs="Arabic Typesetting" w:hint="cs"/>
          <w:b w:val="0"/>
          <w:bCs w:val="0"/>
          <w:color w:val="222222"/>
          <w:sz w:val="40"/>
          <w:szCs w:val="40"/>
          <w:rtl/>
          <w:lang w:bidi="ar"/>
        </w:rPr>
        <w:t xml:space="preserve"> </w:t>
      </w:r>
      <w:r w:rsidR="003F181E" w:rsidRPr="003F181E">
        <w:rPr>
          <w:rFonts w:ascii="Arabic Typesetting" w:hAnsi="Arabic Typesetting" w:cs="Arabic Typesetting" w:hint="cs"/>
          <w:b w:val="0"/>
          <w:bCs w:val="0"/>
          <w:color w:val="222222"/>
          <w:sz w:val="40"/>
          <w:szCs w:val="40"/>
          <w:rtl/>
          <w:lang w:bidi="ar"/>
        </w:rPr>
        <w:t>الأخيرة لأن مجال عملها يقتصر على النطاق الإقليمي ، إما داخل مجموعة إقليمية أو قارة. هدفه</w:t>
      </w:r>
      <w:r w:rsidR="00BA2D9C">
        <w:rPr>
          <w:rFonts w:ascii="Arabic Typesetting" w:hAnsi="Arabic Typesetting" w:cs="Arabic Typesetting" w:hint="cs"/>
          <w:b w:val="0"/>
          <w:bCs w:val="0"/>
          <w:color w:val="222222"/>
          <w:sz w:val="40"/>
          <w:szCs w:val="40"/>
          <w:rtl/>
          <w:lang w:bidi="ar"/>
        </w:rPr>
        <w:t>ا</w:t>
      </w:r>
      <w:r w:rsidR="003F181E" w:rsidRPr="003F181E">
        <w:rPr>
          <w:rFonts w:ascii="Arabic Typesetting" w:hAnsi="Arabic Typesetting" w:cs="Arabic Typesetting" w:hint="cs"/>
          <w:b w:val="0"/>
          <w:bCs w:val="0"/>
          <w:color w:val="222222"/>
          <w:sz w:val="40"/>
          <w:szCs w:val="40"/>
          <w:rtl/>
          <w:lang w:bidi="ar"/>
        </w:rPr>
        <w:t xml:space="preserve"> هو استغلال الطلب المتزايد على المنتجات النهائية على المستوى المحلي لبناء سلاسل إنتاج إقليمية تركز على خصوصيات الطلب المحلي وأنماط الاستهلاك والتي لا تخضع لقيود المعايير المطلوبة داخل سلاسل القيمة العالمية. يمكن أن تشجع هذه </w:t>
      </w:r>
      <w:r w:rsidRPr="00A71EAC">
        <w:rPr>
          <w:rFonts w:ascii="Arabic Typesetting" w:hAnsi="Arabic Typesetting" w:cs="Arabic Typesetting" w:hint="cs"/>
          <w:b w:val="0"/>
          <w:bCs w:val="0"/>
          <w:color w:val="222222"/>
          <w:sz w:val="40"/>
          <w:szCs w:val="40"/>
          <w:lang w:bidi="ar"/>
        </w:rPr>
        <w:t>السلاسل</w:t>
      </w:r>
      <w:r w:rsidRPr="00A71EAC">
        <w:rPr>
          <w:rFonts w:ascii="Arabic Typesetting" w:hAnsi="Arabic Typesetting" w:cs="Arabic Typesetting" w:hint="cs"/>
          <w:b w:val="0"/>
          <w:bCs w:val="0"/>
          <w:color w:val="222222"/>
          <w:sz w:val="40"/>
          <w:szCs w:val="40"/>
          <w:rtl/>
          <w:lang w:bidi="ar"/>
        </w:rPr>
        <w:t xml:space="preserve"> القيمة </w:t>
      </w:r>
      <w:r w:rsidRPr="00A71EAC">
        <w:rPr>
          <w:rFonts w:ascii="Arabic Typesetting" w:hAnsi="Arabic Typesetting" w:cs="Arabic Typesetting" w:hint="cs"/>
          <w:b w:val="0"/>
          <w:bCs w:val="0"/>
          <w:color w:val="222222"/>
          <w:sz w:val="40"/>
          <w:szCs w:val="40"/>
          <w:lang w:bidi="ar"/>
        </w:rPr>
        <w:t>الاقليمية</w:t>
      </w:r>
      <w:r w:rsidR="003F181E" w:rsidRPr="003F181E">
        <w:rPr>
          <w:rFonts w:ascii="Arabic Typesetting" w:hAnsi="Arabic Typesetting" w:cs="Arabic Typesetting" w:hint="cs"/>
          <w:b w:val="0"/>
          <w:bCs w:val="0"/>
          <w:color w:val="222222"/>
          <w:sz w:val="40"/>
          <w:szCs w:val="40"/>
          <w:rtl/>
          <w:lang w:bidi="ar"/>
        </w:rPr>
        <w:t xml:space="preserve"> التي تتطلب وضع اتفاقيات التنمية الصناعية </w:t>
      </w:r>
      <w:r w:rsidR="00CF1DC9" w:rsidRPr="003F181E">
        <w:rPr>
          <w:rFonts w:ascii="Arabic Typesetting" w:hAnsi="Arabic Typesetting" w:cs="Arabic Typesetting" w:hint="cs"/>
          <w:b w:val="0"/>
          <w:bCs w:val="0"/>
          <w:color w:val="222222"/>
          <w:sz w:val="40"/>
          <w:szCs w:val="40"/>
          <w:rtl/>
          <w:lang w:bidi="ar"/>
        </w:rPr>
        <w:t>الإقليمية، التصنيع</w:t>
      </w:r>
      <w:r w:rsidR="003F181E" w:rsidRPr="003F181E">
        <w:rPr>
          <w:rFonts w:ascii="Arabic Typesetting" w:hAnsi="Arabic Typesetting" w:cs="Arabic Typesetting" w:hint="cs"/>
          <w:b w:val="0"/>
          <w:bCs w:val="0"/>
          <w:color w:val="222222"/>
          <w:sz w:val="40"/>
          <w:szCs w:val="40"/>
          <w:rtl/>
          <w:lang w:bidi="ar"/>
        </w:rPr>
        <w:t xml:space="preserve"> المستدام من خلال تحسين التكامل والإنتاجية وتقسيم العمل داخل </w:t>
      </w:r>
      <w:r w:rsidR="001F60C1" w:rsidRPr="003F181E">
        <w:rPr>
          <w:rFonts w:ascii="Arabic Typesetting" w:hAnsi="Arabic Typesetting" w:cs="Arabic Typesetting" w:hint="cs"/>
          <w:b w:val="0"/>
          <w:bCs w:val="0"/>
          <w:color w:val="222222"/>
          <w:sz w:val="40"/>
          <w:szCs w:val="40"/>
          <w:rtl/>
          <w:lang w:bidi="ar"/>
        </w:rPr>
        <w:t>المنطقة،</w:t>
      </w:r>
      <w:r w:rsidR="003F181E" w:rsidRPr="003F181E">
        <w:rPr>
          <w:rFonts w:ascii="Arabic Typesetting" w:hAnsi="Arabic Typesetting" w:cs="Arabic Typesetting" w:hint="cs"/>
          <w:b w:val="0"/>
          <w:bCs w:val="0"/>
          <w:color w:val="222222"/>
          <w:sz w:val="40"/>
          <w:szCs w:val="40"/>
          <w:rtl/>
          <w:lang w:bidi="ar"/>
        </w:rPr>
        <w:t xml:space="preserve"> ودمج الشركات المحلية في نظام</w:t>
      </w:r>
      <w:r w:rsidR="00CF1DC9" w:rsidRPr="00CF1DC9">
        <w:rPr>
          <w:rFonts w:ascii="Arabic Typesetting" w:hAnsi="Arabic Typesetting" w:cs="Arabic Typesetting"/>
          <w:b w:val="0"/>
          <w:bCs w:val="0"/>
          <w:color w:val="222222"/>
          <w:sz w:val="40"/>
          <w:szCs w:val="40"/>
          <w:rtl/>
          <w:lang w:bidi="ar"/>
        </w:rPr>
        <w:t xml:space="preserve"> لوجيستكي إقليمي</w:t>
      </w:r>
      <w:r w:rsidR="003F181E" w:rsidRPr="003F181E">
        <w:rPr>
          <w:rFonts w:ascii="Arabic Typesetting" w:hAnsi="Arabic Typesetting" w:cs="Arabic Typesetting" w:hint="cs"/>
          <w:b w:val="0"/>
          <w:bCs w:val="0"/>
          <w:color w:val="222222"/>
          <w:sz w:val="40"/>
          <w:szCs w:val="40"/>
          <w:rtl/>
          <w:lang w:bidi="ar"/>
        </w:rPr>
        <w:t xml:space="preserve"> الذي ي</w:t>
      </w:r>
      <w:r w:rsidR="00CF1DC9">
        <w:rPr>
          <w:rFonts w:ascii="Arabic Typesetting" w:hAnsi="Arabic Typesetting" w:cs="Arabic Typesetting" w:hint="cs"/>
          <w:b w:val="0"/>
          <w:bCs w:val="0"/>
          <w:color w:val="222222"/>
          <w:sz w:val="40"/>
          <w:szCs w:val="40"/>
          <w:rtl/>
          <w:lang w:bidi="ar"/>
        </w:rPr>
        <w:t>م</w:t>
      </w:r>
      <w:r w:rsidR="003F181E" w:rsidRPr="003F181E">
        <w:rPr>
          <w:rFonts w:ascii="Arabic Typesetting" w:hAnsi="Arabic Typesetting" w:cs="Arabic Typesetting" w:hint="cs"/>
          <w:b w:val="0"/>
          <w:bCs w:val="0"/>
          <w:color w:val="222222"/>
          <w:sz w:val="40"/>
          <w:szCs w:val="40"/>
          <w:rtl/>
          <w:lang w:bidi="ar"/>
        </w:rPr>
        <w:t xml:space="preserve">كن </w:t>
      </w:r>
      <w:r w:rsidR="00CF1DC9" w:rsidRPr="00CF1DC9">
        <w:rPr>
          <w:rFonts w:ascii="Arabic Typesetting" w:hAnsi="Arabic Typesetting" w:cs="Arabic Typesetting"/>
          <w:b w:val="0"/>
          <w:bCs w:val="0"/>
          <w:color w:val="222222"/>
          <w:sz w:val="40"/>
          <w:szCs w:val="40"/>
          <w:rtl/>
          <w:lang w:bidi="ar"/>
        </w:rPr>
        <w:t>تطويعه وتطويره</w:t>
      </w:r>
      <w:r w:rsidR="00CF1DC9">
        <w:rPr>
          <w:rFonts w:ascii="Arabic Typesetting" w:hAnsi="Arabic Typesetting" w:cs="Arabic Typesetting"/>
          <w:b w:val="0"/>
          <w:bCs w:val="0"/>
          <w:color w:val="222222"/>
          <w:sz w:val="40"/>
          <w:szCs w:val="40"/>
          <w:lang w:bidi="ar"/>
        </w:rPr>
        <w:t xml:space="preserve"> </w:t>
      </w:r>
      <w:r w:rsidR="003F181E" w:rsidRPr="003F181E">
        <w:rPr>
          <w:rFonts w:ascii="Arabic Typesetting" w:hAnsi="Arabic Typesetting" w:cs="Arabic Typesetting" w:hint="cs"/>
          <w:b w:val="0"/>
          <w:bCs w:val="0"/>
          <w:color w:val="222222"/>
          <w:sz w:val="40"/>
          <w:szCs w:val="40"/>
          <w:rtl/>
          <w:lang w:bidi="ar"/>
        </w:rPr>
        <w:t xml:space="preserve">تدريجيا. بمجرد أن تصبح </w:t>
      </w:r>
      <w:r w:rsidRPr="00A71EAC">
        <w:rPr>
          <w:rFonts w:ascii="Arabic Typesetting" w:hAnsi="Arabic Typesetting" w:cs="Arabic Typesetting"/>
          <w:b w:val="0"/>
          <w:bCs w:val="0"/>
          <w:color w:val="222222"/>
          <w:sz w:val="40"/>
          <w:szCs w:val="40"/>
          <w:lang w:bidi="ar"/>
        </w:rPr>
        <w:t xml:space="preserve">السلاسل القيمة </w:t>
      </w:r>
      <w:bookmarkStart w:id="14" w:name="_Hlk36979853"/>
      <w:r w:rsidRPr="00A71EAC">
        <w:rPr>
          <w:rFonts w:ascii="Arabic Typesetting" w:hAnsi="Arabic Typesetting" w:cs="Arabic Typesetting"/>
          <w:b w:val="0"/>
          <w:bCs w:val="0"/>
          <w:color w:val="222222"/>
          <w:sz w:val="40"/>
          <w:szCs w:val="40"/>
          <w:lang w:bidi="ar"/>
        </w:rPr>
        <w:t>الاقليمية</w:t>
      </w:r>
      <w:bookmarkEnd w:id="14"/>
      <w:r w:rsidR="003F181E" w:rsidRPr="003F181E">
        <w:rPr>
          <w:rFonts w:ascii="Arabic Typesetting" w:hAnsi="Arabic Typesetting" w:cs="Arabic Typesetting" w:hint="cs"/>
          <w:b w:val="0"/>
          <w:bCs w:val="0"/>
          <w:color w:val="222222"/>
          <w:sz w:val="40"/>
          <w:szCs w:val="40"/>
          <w:rtl/>
          <w:lang w:bidi="ar"/>
        </w:rPr>
        <w:t xml:space="preserve"> </w:t>
      </w:r>
      <w:r w:rsidR="001F60C1" w:rsidRPr="003F181E">
        <w:rPr>
          <w:rFonts w:ascii="Arabic Typesetting" w:hAnsi="Arabic Typesetting" w:cs="Arabic Typesetting" w:hint="cs"/>
          <w:b w:val="0"/>
          <w:bCs w:val="0"/>
          <w:color w:val="222222"/>
          <w:sz w:val="40"/>
          <w:szCs w:val="40"/>
          <w:rtl/>
          <w:lang w:bidi="ar"/>
        </w:rPr>
        <w:t>فعالة،</w:t>
      </w:r>
      <w:r w:rsidR="003F181E" w:rsidRPr="003F181E">
        <w:rPr>
          <w:rFonts w:ascii="Arabic Typesetting" w:hAnsi="Arabic Typesetting" w:cs="Arabic Typesetting" w:hint="cs"/>
          <w:b w:val="0"/>
          <w:bCs w:val="0"/>
          <w:color w:val="222222"/>
          <w:sz w:val="40"/>
          <w:szCs w:val="40"/>
          <w:rtl/>
          <w:lang w:bidi="ar"/>
        </w:rPr>
        <w:t xml:space="preserve"> يمكن تصدير منتجاتها النهائية إلى مكان آخر في </w:t>
      </w:r>
      <w:r w:rsidR="001F60C1" w:rsidRPr="003F181E">
        <w:rPr>
          <w:rFonts w:ascii="Arabic Typesetting" w:hAnsi="Arabic Typesetting" w:cs="Arabic Typesetting" w:hint="cs"/>
          <w:b w:val="0"/>
          <w:bCs w:val="0"/>
          <w:color w:val="222222"/>
          <w:sz w:val="40"/>
          <w:szCs w:val="40"/>
          <w:rtl/>
          <w:lang w:bidi="ar"/>
        </w:rPr>
        <w:t>العالم،</w:t>
      </w:r>
      <w:r w:rsidR="003F181E" w:rsidRPr="003F181E">
        <w:rPr>
          <w:rFonts w:ascii="Arabic Typesetting" w:hAnsi="Arabic Typesetting" w:cs="Arabic Typesetting" w:hint="cs"/>
          <w:b w:val="0"/>
          <w:bCs w:val="0"/>
          <w:color w:val="222222"/>
          <w:sz w:val="40"/>
          <w:szCs w:val="40"/>
          <w:rtl/>
          <w:lang w:bidi="ar"/>
        </w:rPr>
        <w:t xml:space="preserve"> مما سيسمح بعد ذلك بربطها </w:t>
      </w:r>
      <w:r w:rsidR="001F60C1" w:rsidRPr="001F60C1">
        <w:rPr>
          <w:rFonts w:ascii="Arabic Typesetting" w:hAnsi="Arabic Typesetting" w:cs="Arabic Typesetting"/>
          <w:b w:val="0"/>
          <w:bCs w:val="0"/>
          <w:color w:val="222222"/>
          <w:sz w:val="40"/>
          <w:szCs w:val="40"/>
          <w:lang w:bidi="ar"/>
        </w:rPr>
        <w:t>بـالسلاسل القيمة العالمية</w:t>
      </w:r>
      <w:r w:rsidR="003F181E" w:rsidRPr="003F181E">
        <w:rPr>
          <w:rFonts w:ascii="inherit" w:hAnsi="inherit" w:cs="Courier New" w:hint="cs"/>
          <w:b w:val="0"/>
          <w:bCs w:val="0"/>
          <w:color w:val="222222"/>
          <w:sz w:val="36"/>
          <w:szCs w:val="36"/>
          <w:rtl/>
          <w:lang w:bidi="ar"/>
        </w:rPr>
        <w:t>.</w:t>
      </w:r>
    </w:p>
    <w:p w14:paraId="568F1BBB" w14:textId="77777777" w:rsidR="003F181E" w:rsidRPr="003F181E" w:rsidRDefault="00CF1DC9" w:rsidP="0011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firstLine="567"/>
        <w:jc w:val="both"/>
        <w:rPr>
          <w:rFonts w:ascii="Arabic Typesetting" w:hAnsi="Arabic Typesetting" w:cs="Arabic Typesetting"/>
          <w:b w:val="0"/>
          <w:bCs w:val="0"/>
          <w:color w:val="222222"/>
          <w:sz w:val="40"/>
          <w:szCs w:val="40"/>
        </w:rPr>
      </w:pPr>
      <w:r w:rsidRPr="00CF1DC9">
        <w:rPr>
          <w:rFonts w:ascii="Arabic Typesetting" w:hAnsi="Arabic Typesetting" w:cs="Arabic Typesetting"/>
          <w:b w:val="0"/>
          <w:bCs w:val="0"/>
          <w:color w:val="222222"/>
          <w:sz w:val="40"/>
          <w:szCs w:val="40"/>
          <w:rtl/>
          <w:lang w:bidi="ar"/>
        </w:rPr>
        <w:t>يمكن</w:t>
      </w:r>
      <w:r w:rsidR="003F181E" w:rsidRPr="003F181E">
        <w:rPr>
          <w:rFonts w:ascii="Arabic Typesetting" w:hAnsi="Arabic Typesetting" w:cs="Arabic Typesetting" w:hint="cs"/>
          <w:b w:val="0"/>
          <w:bCs w:val="0"/>
          <w:color w:val="222222"/>
          <w:sz w:val="40"/>
          <w:szCs w:val="40"/>
          <w:rtl/>
          <w:lang w:bidi="ar"/>
        </w:rPr>
        <w:t xml:space="preserve"> إثبات التأثير الإيجابي لإنشاء </w:t>
      </w:r>
      <w:r w:rsidR="00A71EAC" w:rsidRPr="00A71EAC">
        <w:rPr>
          <w:rFonts w:ascii="Arabic Typesetting" w:hAnsi="Arabic Typesetting" w:cs="Arabic Typesetting"/>
          <w:b w:val="0"/>
          <w:bCs w:val="0"/>
          <w:color w:val="222222"/>
          <w:sz w:val="40"/>
          <w:szCs w:val="40"/>
          <w:lang w:bidi="ar"/>
        </w:rPr>
        <w:t>السلاسل القيمة الاقليمية</w:t>
      </w:r>
      <w:r w:rsidR="003F181E" w:rsidRPr="003F181E">
        <w:rPr>
          <w:rFonts w:ascii="Arabic Typesetting" w:hAnsi="Arabic Typesetting" w:cs="Arabic Typesetting" w:hint="cs"/>
          <w:b w:val="0"/>
          <w:bCs w:val="0"/>
          <w:color w:val="222222"/>
          <w:sz w:val="40"/>
          <w:szCs w:val="40"/>
          <w:rtl/>
          <w:lang w:bidi="ar"/>
        </w:rPr>
        <w:t xml:space="preserve"> تجريبيا من خلال النجاح المذهل لآسيا. </w:t>
      </w:r>
      <w:r w:rsidR="00B66F96" w:rsidRPr="00B66F96">
        <w:rPr>
          <w:rFonts w:ascii="Arabic Typesetting" w:hAnsi="Arabic Typesetting" w:cs="Arabic Typesetting"/>
          <w:b w:val="0"/>
          <w:bCs w:val="0"/>
          <w:color w:val="222222"/>
          <w:sz w:val="40"/>
          <w:szCs w:val="40"/>
          <w:rtl/>
          <w:lang w:bidi="ar"/>
        </w:rPr>
        <w:t>فمن</w:t>
      </w:r>
      <w:r w:rsidR="00B66F96" w:rsidRPr="00B66F96">
        <w:rPr>
          <w:rFonts w:ascii="Arabic Typesetting" w:hAnsi="Arabic Typesetting" w:cs="Arabic Typesetting" w:hint="cs"/>
          <w:b w:val="0"/>
          <w:bCs w:val="0"/>
          <w:color w:val="222222"/>
          <w:sz w:val="40"/>
          <w:szCs w:val="40"/>
          <w:rtl/>
          <w:lang w:bidi="ar"/>
        </w:rPr>
        <w:t xml:space="preserve"> </w:t>
      </w:r>
      <w:r w:rsidR="003F181E" w:rsidRPr="003F181E">
        <w:rPr>
          <w:rFonts w:ascii="Arabic Typesetting" w:hAnsi="Arabic Typesetting" w:cs="Arabic Typesetting" w:hint="cs"/>
          <w:b w:val="0"/>
          <w:bCs w:val="0"/>
          <w:color w:val="222222"/>
          <w:sz w:val="40"/>
          <w:szCs w:val="40"/>
          <w:rtl/>
          <w:lang w:bidi="ar"/>
        </w:rPr>
        <w:t xml:space="preserve">خلال تعزيز التكامل </w:t>
      </w:r>
      <w:r w:rsidR="001F60C1" w:rsidRPr="003F181E">
        <w:rPr>
          <w:rFonts w:ascii="Arabic Typesetting" w:hAnsi="Arabic Typesetting" w:cs="Arabic Typesetting" w:hint="cs"/>
          <w:b w:val="0"/>
          <w:bCs w:val="0"/>
          <w:color w:val="222222"/>
          <w:sz w:val="40"/>
          <w:szCs w:val="40"/>
          <w:rtl/>
          <w:lang w:bidi="ar"/>
        </w:rPr>
        <w:t>الإقليمي،</w:t>
      </w:r>
      <w:r w:rsidR="003F181E" w:rsidRPr="003F181E">
        <w:rPr>
          <w:rFonts w:ascii="Arabic Typesetting" w:hAnsi="Arabic Typesetting" w:cs="Arabic Typesetting" w:hint="cs"/>
          <w:b w:val="0"/>
          <w:bCs w:val="0"/>
          <w:color w:val="222222"/>
          <w:sz w:val="40"/>
          <w:szCs w:val="40"/>
          <w:rtl/>
          <w:lang w:bidi="ar"/>
        </w:rPr>
        <w:t xml:space="preserve"> تمكنت هذه القارة من إنشاء سلاسل قيمة إقليمية ونجحت في أن تصبح أكثر </w:t>
      </w:r>
      <w:r w:rsidR="001F60C1" w:rsidRPr="003F181E">
        <w:rPr>
          <w:rFonts w:ascii="Arabic Typesetting" w:hAnsi="Arabic Typesetting" w:cs="Arabic Typesetting" w:hint="cs"/>
          <w:b w:val="0"/>
          <w:bCs w:val="0"/>
          <w:color w:val="222222"/>
          <w:sz w:val="40"/>
          <w:szCs w:val="40"/>
          <w:rtl/>
          <w:lang w:bidi="ar"/>
        </w:rPr>
        <w:t>كفاءة،</w:t>
      </w:r>
      <w:r w:rsidR="003F181E" w:rsidRPr="003F181E">
        <w:rPr>
          <w:rFonts w:ascii="Arabic Typesetting" w:hAnsi="Arabic Typesetting" w:cs="Arabic Typesetting" w:hint="cs"/>
          <w:b w:val="0"/>
          <w:bCs w:val="0"/>
          <w:color w:val="222222"/>
          <w:sz w:val="40"/>
          <w:szCs w:val="40"/>
          <w:rtl/>
          <w:lang w:bidi="ar"/>
        </w:rPr>
        <w:t xml:space="preserve"> مما سمح للمنطقة بأن تصبح لاعبًا رئيسيًا في سلاسل القيمة العالمية. </w:t>
      </w:r>
      <w:r w:rsidRPr="00CF1DC9">
        <w:rPr>
          <w:rFonts w:ascii="Arabic Typesetting" w:hAnsi="Arabic Typesetting" w:cs="Arabic Typesetting"/>
          <w:b w:val="0"/>
          <w:bCs w:val="0"/>
          <w:color w:val="222222"/>
          <w:sz w:val="40"/>
          <w:szCs w:val="40"/>
          <w:rtl/>
          <w:lang w:bidi="ar"/>
        </w:rPr>
        <w:t>ففي</w:t>
      </w:r>
      <w:r>
        <w:rPr>
          <w:rFonts w:ascii="Arabic Typesetting" w:hAnsi="Arabic Typesetting" w:cs="Arabic Typesetting"/>
          <w:b w:val="0"/>
          <w:bCs w:val="0"/>
          <w:color w:val="222222"/>
          <w:sz w:val="40"/>
          <w:szCs w:val="40"/>
          <w:lang w:bidi="ar"/>
        </w:rPr>
        <w:t xml:space="preserve"> </w:t>
      </w:r>
      <w:r w:rsidR="001F60C1" w:rsidRPr="003F181E">
        <w:rPr>
          <w:rFonts w:ascii="Arabic Typesetting" w:hAnsi="Arabic Typesetting" w:cs="Arabic Typesetting" w:hint="cs"/>
          <w:b w:val="0"/>
          <w:bCs w:val="0"/>
          <w:color w:val="222222"/>
          <w:sz w:val="40"/>
          <w:szCs w:val="40"/>
          <w:rtl/>
          <w:lang w:bidi="ar"/>
        </w:rPr>
        <w:t xml:space="preserve">عام 2011، </w:t>
      </w:r>
      <w:r w:rsidR="003F181E" w:rsidRPr="003F181E">
        <w:rPr>
          <w:rFonts w:ascii="Arabic Typesetting" w:hAnsi="Arabic Typesetting" w:cs="Arabic Typesetting" w:hint="cs"/>
          <w:b w:val="0"/>
          <w:bCs w:val="0"/>
          <w:color w:val="222222"/>
          <w:sz w:val="40"/>
          <w:szCs w:val="40"/>
          <w:rtl/>
          <w:lang w:bidi="ar"/>
        </w:rPr>
        <w:t xml:space="preserve">تم تنفيذ ما يقرب من نصف التجارة العالمية من خلال سلاسل القيمة </w:t>
      </w:r>
      <w:r w:rsidR="00B66F96" w:rsidRPr="00A71EAC">
        <w:rPr>
          <w:rFonts w:ascii="Arabic Typesetting" w:hAnsi="Arabic Typesetting" w:cs="Arabic Typesetting"/>
          <w:b w:val="0"/>
          <w:bCs w:val="0"/>
          <w:color w:val="222222"/>
          <w:sz w:val="40"/>
          <w:szCs w:val="40"/>
          <w:lang w:bidi="ar"/>
        </w:rPr>
        <w:t>الاقليمية</w:t>
      </w:r>
      <w:r w:rsidR="003F181E" w:rsidRPr="003F181E">
        <w:rPr>
          <w:rFonts w:ascii="Arabic Typesetting" w:hAnsi="Arabic Typesetting" w:cs="Arabic Typesetting" w:hint="cs"/>
          <w:b w:val="0"/>
          <w:bCs w:val="0"/>
          <w:color w:val="222222"/>
          <w:sz w:val="40"/>
          <w:szCs w:val="40"/>
          <w:rtl/>
          <w:lang w:bidi="ar"/>
        </w:rPr>
        <w:t>.</w:t>
      </w:r>
    </w:p>
    <w:p w14:paraId="4B27A688" w14:textId="77777777" w:rsidR="00B60AB4" w:rsidRDefault="00B60AB4" w:rsidP="0011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firstLine="567"/>
        <w:jc w:val="both"/>
        <w:rPr>
          <w:rFonts w:ascii="inherit" w:hAnsi="inherit" w:cs="Courier New"/>
          <w:b w:val="0"/>
          <w:bCs w:val="0"/>
          <w:color w:val="222222"/>
          <w:sz w:val="36"/>
          <w:szCs w:val="36"/>
          <w:rtl/>
          <w:lang w:bidi="ar"/>
        </w:rPr>
      </w:pPr>
      <w:r w:rsidRPr="00B60AB4">
        <w:rPr>
          <w:rFonts w:ascii="Arabic Typesetting" w:hAnsi="Arabic Typesetting" w:cs="Arabic Typesetting" w:hint="cs"/>
          <w:b w:val="0"/>
          <w:bCs w:val="0"/>
          <w:color w:val="222222"/>
          <w:sz w:val="40"/>
          <w:szCs w:val="40"/>
          <w:rtl/>
          <w:lang w:bidi="ar"/>
        </w:rPr>
        <w:t xml:space="preserve">يسعى المغرب حاليًا إلى </w:t>
      </w:r>
      <w:r w:rsidR="00B66F96" w:rsidRPr="00B66F96">
        <w:rPr>
          <w:rFonts w:ascii="Arabic Typesetting" w:hAnsi="Arabic Typesetting" w:cs="Arabic Typesetting"/>
          <w:b w:val="0"/>
          <w:bCs w:val="0"/>
          <w:color w:val="222222"/>
          <w:sz w:val="40"/>
          <w:szCs w:val="40"/>
          <w:rtl/>
          <w:lang w:bidi="ar"/>
        </w:rPr>
        <w:t>خلق</w:t>
      </w:r>
      <w:r w:rsidRPr="00B60AB4">
        <w:rPr>
          <w:rFonts w:ascii="Arabic Typesetting" w:hAnsi="Arabic Typesetting" w:cs="Arabic Typesetting" w:hint="cs"/>
          <w:b w:val="0"/>
          <w:bCs w:val="0"/>
          <w:color w:val="222222"/>
          <w:sz w:val="40"/>
          <w:szCs w:val="40"/>
          <w:rtl/>
          <w:lang w:bidi="ar"/>
        </w:rPr>
        <w:t xml:space="preserve"> نموذج تنموي </w:t>
      </w:r>
      <w:r w:rsidR="001F60C1" w:rsidRPr="001F60C1">
        <w:rPr>
          <w:rFonts w:ascii="Arabic Typesetting" w:hAnsi="Arabic Typesetting" w:cs="Arabic Typesetting"/>
          <w:b w:val="0"/>
          <w:bCs w:val="0"/>
          <w:color w:val="222222"/>
          <w:sz w:val="40"/>
          <w:szCs w:val="40"/>
          <w:lang w:bidi="ar"/>
        </w:rPr>
        <w:t>خاص</w:t>
      </w:r>
      <w:r w:rsidRPr="00B60AB4">
        <w:rPr>
          <w:rFonts w:ascii="Arabic Typesetting" w:hAnsi="Arabic Typesetting" w:cs="Arabic Typesetting" w:hint="cs"/>
          <w:b w:val="0"/>
          <w:bCs w:val="0"/>
          <w:color w:val="222222"/>
          <w:sz w:val="40"/>
          <w:szCs w:val="40"/>
          <w:rtl/>
          <w:lang w:bidi="ar"/>
        </w:rPr>
        <w:t xml:space="preserve"> وأكثر شمولاً وديناميكية اقتصاديًا واجتماعيًا وإقليميًا. اللبنات الأساسية لهذا النموذج هي </w:t>
      </w:r>
      <w:r w:rsidR="00773E8F" w:rsidRPr="00773E8F">
        <w:rPr>
          <w:rFonts w:ascii="Arabic Typesetting" w:hAnsi="Arabic Typesetting" w:cs="Arabic Typesetting"/>
          <w:b w:val="0"/>
          <w:bCs w:val="0"/>
          <w:color w:val="222222"/>
          <w:sz w:val="40"/>
          <w:szCs w:val="40"/>
          <w:rtl/>
          <w:lang w:bidi="ar"/>
        </w:rPr>
        <w:t>الاليات</w:t>
      </w:r>
      <w:r w:rsidRPr="00B60AB4">
        <w:rPr>
          <w:rFonts w:ascii="Arabic Typesetting" w:hAnsi="Arabic Typesetting" w:cs="Arabic Typesetting" w:hint="cs"/>
          <w:b w:val="0"/>
          <w:bCs w:val="0"/>
          <w:color w:val="222222"/>
          <w:sz w:val="40"/>
          <w:szCs w:val="40"/>
          <w:rtl/>
          <w:lang w:bidi="ar"/>
        </w:rPr>
        <w:t xml:space="preserve"> الداخلية (</w:t>
      </w:r>
      <w:r w:rsidR="001F60C1" w:rsidRPr="00B60AB4">
        <w:rPr>
          <w:rFonts w:ascii="Arabic Typesetting" w:hAnsi="Arabic Typesetting" w:cs="Arabic Typesetting" w:hint="cs"/>
          <w:b w:val="0"/>
          <w:bCs w:val="0"/>
          <w:color w:val="222222"/>
          <w:sz w:val="40"/>
          <w:szCs w:val="40"/>
          <w:rtl/>
          <w:lang w:bidi="ar"/>
        </w:rPr>
        <w:t>التعليم،</w:t>
      </w:r>
      <w:r w:rsidRPr="00B60AB4">
        <w:rPr>
          <w:rFonts w:ascii="Arabic Typesetting" w:hAnsi="Arabic Typesetting" w:cs="Arabic Typesetting" w:hint="cs"/>
          <w:b w:val="0"/>
          <w:bCs w:val="0"/>
          <w:color w:val="222222"/>
          <w:sz w:val="40"/>
          <w:szCs w:val="40"/>
          <w:rtl/>
          <w:lang w:bidi="ar"/>
        </w:rPr>
        <w:t xml:space="preserve"> الدينامي</w:t>
      </w:r>
      <w:r w:rsidR="00B66F96">
        <w:rPr>
          <w:rFonts w:ascii="Arabic Typesetting" w:hAnsi="Arabic Typesetting" w:cs="Arabic Typesetting" w:hint="cs"/>
          <w:b w:val="0"/>
          <w:bCs w:val="0"/>
          <w:color w:val="222222"/>
          <w:sz w:val="40"/>
          <w:szCs w:val="40"/>
          <w:rtl/>
          <w:lang w:bidi="ar"/>
        </w:rPr>
        <w:t>ة</w:t>
      </w:r>
      <w:r w:rsidRPr="00B60AB4">
        <w:rPr>
          <w:rFonts w:ascii="Arabic Typesetting" w:hAnsi="Arabic Typesetting" w:cs="Arabic Typesetting" w:hint="cs"/>
          <w:b w:val="0"/>
          <w:bCs w:val="0"/>
          <w:color w:val="222222"/>
          <w:sz w:val="40"/>
          <w:szCs w:val="40"/>
          <w:rtl/>
          <w:lang w:bidi="ar"/>
        </w:rPr>
        <w:t xml:space="preserve"> </w:t>
      </w:r>
      <w:r w:rsidR="001F60C1" w:rsidRPr="00B60AB4">
        <w:rPr>
          <w:rFonts w:ascii="Arabic Typesetting" w:hAnsi="Arabic Typesetting" w:cs="Arabic Typesetting" w:hint="cs"/>
          <w:b w:val="0"/>
          <w:bCs w:val="0"/>
          <w:color w:val="222222"/>
          <w:sz w:val="40"/>
          <w:szCs w:val="40"/>
          <w:rtl/>
          <w:lang w:bidi="ar"/>
        </w:rPr>
        <w:t>الصناعية،</w:t>
      </w:r>
      <w:r w:rsidRPr="00B60AB4">
        <w:rPr>
          <w:rFonts w:ascii="Arabic Typesetting" w:hAnsi="Arabic Typesetting" w:cs="Arabic Typesetting" w:hint="cs"/>
          <w:b w:val="0"/>
          <w:bCs w:val="0"/>
          <w:color w:val="222222"/>
          <w:sz w:val="40"/>
          <w:szCs w:val="40"/>
          <w:rtl/>
          <w:lang w:bidi="ar"/>
        </w:rPr>
        <w:t xml:space="preserve"> إلخ) والخارجية (جذب الاستثمار الأجنبي </w:t>
      </w:r>
      <w:r w:rsidR="001F60C1" w:rsidRPr="00B60AB4">
        <w:rPr>
          <w:rFonts w:ascii="Arabic Typesetting" w:hAnsi="Arabic Typesetting" w:cs="Arabic Typesetting" w:hint="cs"/>
          <w:b w:val="0"/>
          <w:bCs w:val="0"/>
          <w:color w:val="222222"/>
          <w:sz w:val="40"/>
          <w:szCs w:val="40"/>
          <w:rtl/>
          <w:lang w:bidi="ar"/>
        </w:rPr>
        <w:t>المباشر،</w:t>
      </w:r>
      <w:r w:rsidRPr="00B60AB4">
        <w:rPr>
          <w:rFonts w:ascii="Arabic Typesetting" w:hAnsi="Arabic Typesetting" w:cs="Arabic Typesetting" w:hint="cs"/>
          <w:b w:val="0"/>
          <w:bCs w:val="0"/>
          <w:color w:val="222222"/>
          <w:sz w:val="40"/>
          <w:szCs w:val="40"/>
          <w:rtl/>
          <w:lang w:bidi="ar"/>
        </w:rPr>
        <w:t xml:space="preserve"> زيادة </w:t>
      </w:r>
      <w:r w:rsidR="00944517" w:rsidRPr="00B60AB4">
        <w:rPr>
          <w:rFonts w:ascii="Arabic Typesetting" w:hAnsi="Arabic Typesetting" w:cs="Arabic Typesetting" w:hint="cs"/>
          <w:b w:val="0"/>
          <w:bCs w:val="0"/>
          <w:color w:val="222222"/>
          <w:sz w:val="40"/>
          <w:szCs w:val="40"/>
          <w:rtl/>
          <w:lang w:bidi="ar"/>
        </w:rPr>
        <w:t>الصادرات إلخ</w:t>
      </w:r>
      <w:r w:rsidRPr="00B60AB4">
        <w:rPr>
          <w:rFonts w:ascii="Arabic Typesetting" w:hAnsi="Arabic Typesetting" w:cs="Arabic Typesetting" w:hint="cs"/>
          <w:b w:val="0"/>
          <w:bCs w:val="0"/>
          <w:color w:val="222222"/>
          <w:sz w:val="40"/>
          <w:szCs w:val="40"/>
          <w:rtl/>
          <w:lang w:bidi="ar"/>
        </w:rPr>
        <w:t xml:space="preserve">). في هذا </w:t>
      </w:r>
      <w:r w:rsidR="001F60C1" w:rsidRPr="00B60AB4">
        <w:rPr>
          <w:rFonts w:ascii="Arabic Typesetting" w:hAnsi="Arabic Typesetting" w:cs="Arabic Typesetting" w:hint="cs"/>
          <w:b w:val="0"/>
          <w:bCs w:val="0"/>
          <w:color w:val="222222"/>
          <w:sz w:val="40"/>
          <w:szCs w:val="40"/>
          <w:rtl/>
          <w:lang w:bidi="ar"/>
        </w:rPr>
        <w:t>الصدد،</w:t>
      </w:r>
      <w:r w:rsidRPr="00B60AB4">
        <w:rPr>
          <w:rFonts w:ascii="Arabic Typesetting" w:hAnsi="Arabic Typesetting" w:cs="Arabic Typesetting" w:hint="cs"/>
          <w:b w:val="0"/>
          <w:bCs w:val="0"/>
          <w:color w:val="222222"/>
          <w:sz w:val="40"/>
          <w:szCs w:val="40"/>
          <w:rtl/>
          <w:lang w:bidi="ar"/>
        </w:rPr>
        <w:t xml:space="preserve"> من بين </w:t>
      </w:r>
      <w:r w:rsidR="00773E8F" w:rsidRPr="00773E8F">
        <w:rPr>
          <w:rFonts w:ascii="Arabic Typesetting" w:hAnsi="Arabic Typesetting" w:cs="Arabic Typesetting"/>
          <w:b w:val="0"/>
          <w:bCs w:val="0"/>
          <w:color w:val="222222"/>
          <w:sz w:val="40"/>
          <w:szCs w:val="40"/>
          <w:rtl/>
          <w:lang w:bidi="ar"/>
        </w:rPr>
        <w:t>الاسس</w:t>
      </w:r>
      <w:r w:rsidR="00773E8F">
        <w:rPr>
          <w:rFonts w:ascii="Arabic Typesetting" w:hAnsi="Arabic Typesetting" w:cs="Arabic Typesetting"/>
          <w:b w:val="0"/>
          <w:bCs w:val="0"/>
          <w:color w:val="222222"/>
          <w:sz w:val="40"/>
          <w:szCs w:val="40"/>
          <w:lang w:bidi="ar"/>
        </w:rPr>
        <w:t xml:space="preserve"> </w:t>
      </w:r>
      <w:hyperlink r:id="rId10" w:history="1">
        <w:r w:rsidR="00773E8F" w:rsidRPr="00773E8F">
          <w:rPr>
            <w:rFonts w:ascii="Arabic Typesetting" w:hAnsi="Arabic Typesetting" w:cs="Arabic Typesetting" w:hint="cs"/>
            <w:b w:val="0"/>
            <w:bCs w:val="0"/>
            <w:sz w:val="40"/>
            <w:szCs w:val="40"/>
            <w:shd w:val="clear" w:color="auto" w:fill="FFFFFF"/>
            <w:rtl/>
          </w:rPr>
          <w:t>ذات التأثيرات الخارجية</w:t>
        </w:r>
      </w:hyperlink>
      <w:r w:rsidRPr="00B60AB4">
        <w:rPr>
          <w:rFonts w:ascii="Arabic Typesetting" w:hAnsi="Arabic Typesetting" w:cs="Arabic Typesetting" w:hint="cs"/>
          <w:b w:val="0"/>
          <w:bCs w:val="0"/>
          <w:color w:val="222222"/>
          <w:sz w:val="40"/>
          <w:szCs w:val="40"/>
          <w:rtl/>
          <w:lang w:bidi="ar"/>
        </w:rPr>
        <w:t xml:space="preserve"> </w:t>
      </w:r>
      <w:r w:rsidR="00B66F96" w:rsidRPr="00B66F96">
        <w:rPr>
          <w:rFonts w:ascii="Arabic Typesetting" w:hAnsi="Arabic Typesetting" w:cs="Arabic Typesetting"/>
          <w:b w:val="0"/>
          <w:bCs w:val="0"/>
          <w:color w:val="222222"/>
          <w:sz w:val="40"/>
          <w:szCs w:val="40"/>
          <w:rtl/>
          <w:lang w:bidi="ar"/>
        </w:rPr>
        <w:t>نجد</w:t>
      </w:r>
      <w:r w:rsidR="00B66F96" w:rsidRPr="00B66F96">
        <w:rPr>
          <w:rFonts w:ascii="Arabic Typesetting" w:hAnsi="Arabic Typesetting" w:cs="Arabic Typesetting" w:hint="cs"/>
          <w:b w:val="0"/>
          <w:bCs w:val="0"/>
          <w:color w:val="222222"/>
          <w:sz w:val="40"/>
          <w:szCs w:val="40"/>
          <w:rtl/>
          <w:lang w:bidi="ar"/>
        </w:rPr>
        <w:t xml:space="preserve"> </w:t>
      </w:r>
      <w:r w:rsidRPr="00B60AB4">
        <w:rPr>
          <w:rFonts w:ascii="Arabic Typesetting" w:hAnsi="Arabic Typesetting" w:cs="Arabic Typesetting" w:hint="cs"/>
          <w:b w:val="0"/>
          <w:bCs w:val="0"/>
          <w:color w:val="222222"/>
          <w:sz w:val="40"/>
          <w:szCs w:val="40"/>
          <w:rtl/>
          <w:lang w:bidi="ar"/>
        </w:rPr>
        <w:t xml:space="preserve">المشاركة في سلاسل القيمة العالمية أو </w:t>
      </w:r>
      <w:r w:rsidR="001F60C1" w:rsidRPr="00B60AB4">
        <w:rPr>
          <w:rFonts w:ascii="Arabic Typesetting" w:hAnsi="Arabic Typesetting" w:cs="Arabic Typesetting" w:hint="cs"/>
          <w:b w:val="0"/>
          <w:bCs w:val="0"/>
          <w:color w:val="222222"/>
          <w:sz w:val="40"/>
          <w:szCs w:val="40"/>
          <w:rtl/>
          <w:lang w:bidi="ar"/>
        </w:rPr>
        <w:t>الإقليمية،</w:t>
      </w:r>
      <w:r w:rsidRPr="00B60AB4">
        <w:rPr>
          <w:rFonts w:ascii="Arabic Typesetting" w:hAnsi="Arabic Typesetting" w:cs="Arabic Typesetting" w:hint="cs"/>
          <w:b w:val="0"/>
          <w:bCs w:val="0"/>
          <w:color w:val="222222"/>
          <w:sz w:val="40"/>
          <w:szCs w:val="40"/>
          <w:rtl/>
          <w:lang w:bidi="ar"/>
        </w:rPr>
        <w:t xml:space="preserve"> والتي تعد واحدة من الطرق </w:t>
      </w:r>
      <w:r w:rsidR="001F60C1" w:rsidRPr="00B60AB4">
        <w:rPr>
          <w:rFonts w:ascii="Arabic Typesetting" w:hAnsi="Arabic Typesetting" w:cs="Arabic Typesetting" w:hint="cs"/>
          <w:b w:val="0"/>
          <w:bCs w:val="0"/>
          <w:color w:val="222222"/>
          <w:sz w:val="40"/>
          <w:szCs w:val="40"/>
          <w:rtl/>
          <w:lang w:bidi="ar"/>
        </w:rPr>
        <w:t>الأساسية،</w:t>
      </w:r>
      <w:r w:rsidRPr="00B60AB4">
        <w:rPr>
          <w:rFonts w:ascii="Arabic Typesetting" w:hAnsi="Arabic Typesetting" w:cs="Arabic Typesetting" w:hint="cs"/>
          <w:b w:val="0"/>
          <w:bCs w:val="0"/>
          <w:color w:val="222222"/>
          <w:sz w:val="40"/>
          <w:szCs w:val="40"/>
          <w:rtl/>
          <w:lang w:bidi="ar"/>
        </w:rPr>
        <w:t xml:space="preserve"> وهي رافعة مهمة لتعزيز اقتصاد المملكة. ومن هنا جاءت أهمية هذا </w:t>
      </w:r>
      <w:r w:rsidR="001F60C1" w:rsidRPr="001F60C1">
        <w:rPr>
          <w:rFonts w:ascii="Arabic Typesetting" w:hAnsi="Arabic Typesetting" w:cs="Arabic Typesetting" w:hint="cs"/>
          <w:b w:val="0"/>
          <w:bCs w:val="0"/>
          <w:color w:val="222222"/>
          <w:sz w:val="40"/>
          <w:szCs w:val="40"/>
          <w:rtl/>
          <w:lang w:bidi="ar"/>
        </w:rPr>
        <w:t>الندوة الدولية</w:t>
      </w:r>
      <w:r w:rsidR="001F60C1">
        <w:rPr>
          <w:rFonts w:ascii="Arabic Typesetting" w:hAnsi="Arabic Typesetting" w:cs="Arabic Typesetting" w:hint="cs"/>
          <w:b w:val="0"/>
          <w:bCs w:val="0"/>
          <w:color w:val="222222"/>
          <w:sz w:val="40"/>
          <w:szCs w:val="40"/>
          <w:rtl/>
          <w:lang w:bidi="ar"/>
        </w:rPr>
        <w:t>،</w:t>
      </w:r>
      <w:r w:rsidRPr="00B60AB4">
        <w:rPr>
          <w:rFonts w:ascii="Arabic Typesetting" w:hAnsi="Arabic Typesetting" w:cs="Arabic Typesetting" w:hint="cs"/>
          <w:b w:val="0"/>
          <w:bCs w:val="0"/>
          <w:color w:val="222222"/>
          <w:sz w:val="40"/>
          <w:szCs w:val="40"/>
          <w:rtl/>
          <w:lang w:bidi="ar"/>
        </w:rPr>
        <w:t xml:space="preserve"> الذي </w:t>
      </w:r>
      <w:r w:rsidR="00B66F96" w:rsidRPr="00B66F96">
        <w:rPr>
          <w:rFonts w:ascii="Arabic Typesetting" w:hAnsi="Arabic Typesetting" w:cs="Arabic Typesetting"/>
          <w:b w:val="0"/>
          <w:bCs w:val="0"/>
          <w:color w:val="222222"/>
          <w:sz w:val="40"/>
          <w:szCs w:val="40"/>
          <w:rtl/>
          <w:lang w:bidi="ar"/>
        </w:rPr>
        <w:t>تعد</w:t>
      </w:r>
      <w:r w:rsidR="00B66F96" w:rsidRPr="00B66F96">
        <w:rPr>
          <w:rFonts w:ascii="Arabic Typesetting" w:hAnsi="Arabic Typesetting" w:cs="Arabic Typesetting" w:hint="cs"/>
          <w:b w:val="0"/>
          <w:bCs w:val="0"/>
          <w:color w:val="222222"/>
          <w:sz w:val="40"/>
          <w:szCs w:val="40"/>
          <w:rtl/>
          <w:lang w:bidi="ar"/>
        </w:rPr>
        <w:t xml:space="preserve"> </w:t>
      </w:r>
      <w:r w:rsidRPr="00B60AB4">
        <w:rPr>
          <w:rFonts w:ascii="Arabic Typesetting" w:hAnsi="Arabic Typesetting" w:cs="Arabic Typesetting" w:hint="cs"/>
          <w:b w:val="0"/>
          <w:bCs w:val="0"/>
          <w:color w:val="222222"/>
          <w:sz w:val="40"/>
          <w:szCs w:val="40"/>
          <w:rtl/>
          <w:lang w:bidi="ar"/>
        </w:rPr>
        <w:t xml:space="preserve">منصة للتبادل والمناقشات بين الأكاديميين والمؤسسات والمهنيين لدراسة </w:t>
      </w:r>
      <w:r w:rsidR="00977A4F" w:rsidRPr="00977A4F">
        <w:rPr>
          <w:rFonts w:ascii="Arabic Typesetting" w:hAnsi="Arabic Typesetting" w:cs="Arabic Typesetting"/>
          <w:b w:val="0"/>
          <w:bCs w:val="0"/>
          <w:color w:val="222222"/>
          <w:sz w:val="40"/>
          <w:szCs w:val="40"/>
          <w:rtl/>
          <w:lang w:bidi="ar"/>
        </w:rPr>
        <w:t>تموقع</w:t>
      </w:r>
      <w:r w:rsidRPr="00B60AB4">
        <w:rPr>
          <w:rFonts w:ascii="Arabic Typesetting" w:hAnsi="Arabic Typesetting" w:cs="Arabic Typesetting" w:hint="cs"/>
          <w:b w:val="0"/>
          <w:bCs w:val="0"/>
          <w:color w:val="222222"/>
          <w:sz w:val="40"/>
          <w:szCs w:val="40"/>
          <w:rtl/>
          <w:lang w:bidi="ar"/>
        </w:rPr>
        <w:t xml:space="preserve"> المغرب في </w:t>
      </w:r>
      <w:r w:rsidR="004C50B4" w:rsidRPr="00A71EAC">
        <w:rPr>
          <w:rFonts w:ascii="Arabic Typesetting" w:hAnsi="Arabic Typesetting" w:cs="Arabic Typesetting"/>
          <w:b w:val="0"/>
          <w:bCs w:val="0"/>
          <w:color w:val="222222"/>
          <w:sz w:val="40"/>
          <w:szCs w:val="40"/>
          <w:lang w:bidi="ar"/>
        </w:rPr>
        <w:t xml:space="preserve">السلاسل القيمة </w:t>
      </w:r>
      <w:r w:rsidR="004C50B4" w:rsidRPr="001F60C1">
        <w:rPr>
          <w:rFonts w:ascii="Arabic Typesetting" w:hAnsi="Arabic Typesetting" w:cs="Arabic Typesetting"/>
          <w:b w:val="0"/>
          <w:bCs w:val="0"/>
          <w:color w:val="222222"/>
          <w:sz w:val="40"/>
          <w:szCs w:val="40"/>
          <w:lang w:bidi="ar"/>
        </w:rPr>
        <w:t>العالمية</w:t>
      </w:r>
      <w:r w:rsidRPr="00B60AB4">
        <w:rPr>
          <w:rFonts w:ascii="Arabic Typesetting" w:hAnsi="Arabic Typesetting" w:cs="Arabic Typesetting" w:hint="cs"/>
          <w:b w:val="0"/>
          <w:bCs w:val="0"/>
          <w:color w:val="222222"/>
          <w:sz w:val="40"/>
          <w:szCs w:val="40"/>
          <w:lang w:bidi="ar"/>
        </w:rPr>
        <w:t xml:space="preserve"> </w:t>
      </w:r>
      <w:r w:rsidR="004C50B4" w:rsidRPr="004C50B4">
        <w:rPr>
          <w:rFonts w:ascii="Arabic Typesetting" w:hAnsi="Arabic Typesetting" w:cs="Arabic Typesetting"/>
          <w:b w:val="0"/>
          <w:bCs w:val="0"/>
          <w:color w:val="222222"/>
          <w:sz w:val="40"/>
          <w:szCs w:val="40"/>
          <w:lang w:bidi="ar"/>
        </w:rPr>
        <w:t>و</w:t>
      </w:r>
      <w:r w:rsidR="004C50B4" w:rsidRPr="001F60C1">
        <w:rPr>
          <w:rFonts w:ascii="Arabic Typesetting" w:hAnsi="Arabic Typesetting" w:cs="Arabic Typesetting"/>
          <w:b w:val="0"/>
          <w:bCs w:val="0"/>
          <w:color w:val="222222"/>
          <w:sz w:val="40"/>
          <w:szCs w:val="40"/>
          <w:lang w:bidi="ar"/>
        </w:rPr>
        <w:t xml:space="preserve">السلاسل </w:t>
      </w:r>
      <w:r w:rsidR="004C50B4" w:rsidRPr="00A71EAC">
        <w:rPr>
          <w:rFonts w:ascii="Arabic Typesetting" w:hAnsi="Arabic Typesetting" w:cs="Arabic Typesetting"/>
          <w:b w:val="0"/>
          <w:bCs w:val="0"/>
          <w:color w:val="222222"/>
          <w:sz w:val="40"/>
          <w:szCs w:val="40"/>
          <w:lang w:bidi="ar"/>
        </w:rPr>
        <w:t>الاقليمية</w:t>
      </w:r>
      <w:r w:rsidR="00977A4F">
        <w:rPr>
          <w:rFonts w:ascii="Arabic Typesetting" w:hAnsi="Arabic Typesetting" w:cs="Arabic Typesetting"/>
          <w:b w:val="0"/>
          <w:bCs w:val="0"/>
          <w:color w:val="222222"/>
          <w:sz w:val="40"/>
          <w:szCs w:val="40"/>
          <w:lang w:bidi="ar"/>
        </w:rPr>
        <w:t xml:space="preserve"> </w:t>
      </w:r>
      <w:r w:rsidRPr="00B60AB4">
        <w:rPr>
          <w:rFonts w:ascii="Arabic Typesetting" w:hAnsi="Arabic Typesetting" w:cs="Arabic Typesetting" w:hint="cs"/>
          <w:b w:val="0"/>
          <w:bCs w:val="0"/>
          <w:color w:val="222222"/>
          <w:sz w:val="40"/>
          <w:szCs w:val="40"/>
          <w:rtl/>
          <w:lang w:bidi="ar"/>
        </w:rPr>
        <w:t xml:space="preserve"> </w:t>
      </w:r>
      <w:r w:rsidR="00977A4F" w:rsidRPr="00977A4F">
        <w:rPr>
          <w:rFonts w:ascii="Arabic Typesetting" w:hAnsi="Arabic Typesetting" w:cs="Arabic Typesetting"/>
          <w:b w:val="0"/>
          <w:bCs w:val="0"/>
          <w:color w:val="222222"/>
          <w:sz w:val="40"/>
          <w:szCs w:val="40"/>
          <w:rtl/>
          <w:lang w:bidi="ar"/>
        </w:rPr>
        <w:t>من</w:t>
      </w:r>
      <w:r w:rsidR="00977A4F" w:rsidRPr="00977A4F">
        <w:rPr>
          <w:rFonts w:ascii="Arabic Typesetting" w:hAnsi="Arabic Typesetting" w:cs="Arabic Typesetting" w:hint="cs"/>
          <w:b w:val="0"/>
          <w:bCs w:val="0"/>
          <w:color w:val="222222"/>
          <w:sz w:val="40"/>
          <w:szCs w:val="40"/>
          <w:rtl/>
          <w:lang w:bidi="ar"/>
        </w:rPr>
        <w:t xml:space="preserve"> </w:t>
      </w:r>
      <w:r w:rsidRPr="00B60AB4">
        <w:rPr>
          <w:rFonts w:ascii="Arabic Typesetting" w:hAnsi="Arabic Typesetting" w:cs="Arabic Typesetting" w:hint="cs"/>
          <w:b w:val="0"/>
          <w:bCs w:val="0"/>
          <w:color w:val="222222"/>
          <w:sz w:val="40"/>
          <w:szCs w:val="40"/>
          <w:rtl/>
          <w:lang w:bidi="ar"/>
        </w:rPr>
        <w:t xml:space="preserve">خلال تحديد الوضع </w:t>
      </w:r>
      <w:r w:rsidR="001F60C1" w:rsidRPr="00B60AB4">
        <w:rPr>
          <w:rFonts w:ascii="Arabic Typesetting" w:hAnsi="Arabic Typesetting" w:cs="Arabic Typesetting" w:hint="cs"/>
          <w:b w:val="0"/>
          <w:bCs w:val="0"/>
          <w:color w:val="222222"/>
          <w:sz w:val="40"/>
          <w:szCs w:val="40"/>
          <w:rtl/>
          <w:lang w:bidi="ar"/>
        </w:rPr>
        <w:t>الحالي،</w:t>
      </w:r>
      <w:r w:rsidRPr="00B60AB4">
        <w:rPr>
          <w:rFonts w:ascii="Arabic Typesetting" w:hAnsi="Arabic Typesetting" w:cs="Arabic Typesetting" w:hint="cs"/>
          <w:b w:val="0"/>
          <w:bCs w:val="0"/>
          <w:color w:val="222222"/>
          <w:sz w:val="40"/>
          <w:szCs w:val="40"/>
          <w:rtl/>
          <w:lang w:bidi="ar"/>
        </w:rPr>
        <w:t xml:space="preserve"> والفرص التي يجب اغتنامها </w:t>
      </w:r>
      <w:r w:rsidR="001F60C1" w:rsidRPr="00B60AB4">
        <w:rPr>
          <w:rFonts w:ascii="Arabic Typesetting" w:hAnsi="Arabic Typesetting" w:cs="Arabic Typesetting" w:hint="cs"/>
          <w:b w:val="0"/>
          <w:bCs w:val="0"/>
          <w:color w:val="222222"/>
          <w:sz w:val="40"/>
          <w:szCs w:val="40"/>
          <w:rtl/>
          <w:lang w:bidi="ar"/>
        </w:rPr>
        <w:t>والتحديات</w:t>
      </w:r>
      <w:r w:rsidRPr="00B60AB4">
        <w:rPr>
          <w:rFonts w:ascii="Arabic Typesetting" w:hAnsi="Arabic Typesetting" w:cs="Arabic Typesetting" w:hint="cs"/>
          <w:b w:val="0"/>
          <w:bCs w:val="0"/>
          <w:color w:val="222222"/>
          <w:sz w:val="40"/>
          <w:szCs w:val="40"/>
          <w:rtl/>
          <w:lang w:bidi="ar"/>
        </w:rPr>
        <w:t xml:space="preserve"> التي يتعين التغلب عليها</w:t>
      </w:r>
      <w:r w:rsidR="00977A4F" w:rsidRPr="00977A4F">
        <w:rPr>
          <w:rtl/>
        </w:rPr>
        <w:t xml:space="preserve"> </w:t>
      </w:r>
      <w:r w:rsidR="00977A4F" w:rsidRPr="00977A4F">
        <w:rPr>
          <w:rFonts w:ascii="Arabic Typesetting" w:hAnsi="Arabic Typesetting" w:cs="Arabic Typesetting"/>
          <w:b w:val="0"/>
          <w:bCs w:val="0"/>
          <w:color w:val="222222"/>
          <w:sz w:val="40"/>
          <w:szCs w:val="40"/>
          <w:rtl/>
          <w:lang w:bidi="ar"/>
        </w:rPr>
        <w:t>في هذا الاطار</w:t>
      </w:r>
      <w:r w:rsidR="00977A4F">
        <w:rPr>
          <w:rFonts w:ascii="inherit" w:hAnsi="inherit" w:cs="Courier New"/>
          <w:b w:val="0"/>
          <w:bCs w:val="0"/>
          <w:color w:val="222222"/>
          <w:sz w:val="36"/>
          <w:szCs w:val="36"/>
          <w:lang w:bidi="ar"/>
        </w:rPr>
        <w:t>.</w:t>
      </w:r>
    </w:p>
    <w:p w14:paraId="4B2C81D4" w14:textId="77777777" w:rsidR="00B60AB4" w:rsidRPr="001F60C1" w:rsidRDefault="00B60AB4" w:rsidP="0011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firstLine="567"/>
        <w:rPr>
          <w:rFonts w:ascii="Arabic Typesetting" w:hAnsi="Arabic Typesetting" w:cs="Arabic Typesetting"/>
          <w:color w:val="222222"/>
          <w:sz w:val="40"/>
          <w:szCs w:val="40"/>
          <w:rtl/>
          <w:lang w:bidi="ar"/>
        </w:rPr>
      </w:pPr>
    </w:p>
    <w:p w14:paraId="057D745E" w14:textId="77777777" w:rsidR="00B60AB4" w:rsidRPr="003D5980" w:rsidRDefault="00200DB1" w:rsidP="00113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firstLine="567"/>
        <w:rPr>
          <w:rFonts w:ascii="Arabic Typesetting" w:hAnsi="Arabic Typesetting" w:cs="Arabic Typesetting"/>
          <w:color w:val="00B0F0"/>
          <w:sz w:val="72"/>
          <w:szCs w:val="72"/>
        </w:rPr>
      </w:pPr>
      <w:r w:rsidRPr="00200DB1">
        <w:rPr>
          <w:rFonts w:ascii="Arabic Typesetting" w:hAnsi="Arabic Typesetting" w:cs="Arabic Typesetting"/>
          <w:color w:val="00B0F0"/>
          <w:sz w:val="72"/>
          <w:szCs w:val="72"/>
          <w:rtl/>
          <w:lang w:bidi="ar"/>
        </w:rPr>
        <w:lastRenderedPageBreak/>
        <w:t>محاور الندوة</w:t>
      </w:r>
      <w:r w:rsidR="004C50B4" w:rsidRPr="003D5980">
        <w:rPr>
          <w:rFonts w:ascii="Arabic Typesetting" w:hAnsi="Arabic Typesetting" w:cs="Arabic Typesetting" w:hint="cs"/>
          <w:color w:val="00B0F0"/>
          <w:sz w:val="72"/>
          <w:szCs w:val="72"/>
          <w:lang w:bidi="ar"/>
        </w:rPr>
        <w:t>:</w:t>
      </w:r>
    </w:p>
    <w:p w14:paraId="38E5DF2A" w14:textId="77777777" w:rsidR="00A20E09" w:rsidRPr="00A20E09" w:rsidRDefault="00A20E09" w:rsidP="00113C2B">
      <w:pPr>
        <w:jc w:val="center"/>
        <w:rPr>
          <w:rFonts w:eastAsiaTheme="minorHAnsi" w:cs="Times New Roman"/>
          <w:b w:val="0"/>
          <w:bCs w:val="0"/>
          <w:sz w:val="22"/>
          <w:szCs w:val="22"/>
          <w:lang w:eastAsia="en-US"/>
        </w:rPr>
      </w:pPr>
    </w:p>
    <w:p w14:paraId="65AF1DC1" w14:textId="77777777" w:rsidR="00A20E09" w:rsidRPr="00A20E09" w:rsidRDefault="00A20E09" w:rsidP="00113C2B">
      <w:pPr>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Arabic Typesetting" w:hAnsi="Arabic Typesetting" w:cs="Arabic Typesetting"/>
          <w:b w:val="0"/>
          <w:bCs w:val="0"/>
          <w:color w:val="222222"/>
          <w:sz w:val="40"/>
          <w:szCs w:val="40"/>
          <w:rtl/>
          <w:lang w:bidi="ar"/>
        </w:rPr>
      </w:pPr>
      <w:r w:rsidRPr="00A20E09">
        <w:rPr>
          <w:rFonts w:ascii="Arabic Typesetting" w:hAnsi="Arabic Typesetting" w:cs="Arabic Typesetting" w:hint="cs"/>
          <w:b w:val="0"/>
          <w:bCs w:val="0"/>
          <w:color w:val="222222"/>
          <w:sz w:val="40"/>
          <w:szCs w:val="40"/>
          <w:rtl/>
          <w:lang w:bidi="ar"/>
        </w:rPr>
        <w:t>سلاسل القيمة العالمية والتنمية الاقتصادية؛</w:t>
      </w:r>
    </w:p>
    <w:p w14:paraId="0A156A9B" w14:textId="77777777" w:rsidR="00A20E09" w:rsidRPr="00A20E09" w:rsidRDefault="00A20E09" w:rsidP="00113C2B">
      <w:pPr>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Arabic Typesetting" w:hAnsi="Arabic Typesetting" w:cs="Arabic Typesetting"/>
          <w:b w:val="0"/>
          <w:bCs w:val="0"/>
          <w:color w:val="222222"/>
          <w:sz w:val="40"/>
          <w:szCs w:val="40"/>
          <w:rtl/>
          <w:lang w:bidi="ar"/>
        </w:rPr>
      </w:pPr>
      <w:r w:rsidRPr="00A20E09">
        <w:rPr>
          <w:rFonts w:ascii="Arabic Typesetting" w:hAnsi="Arabic Typesetting" w:cs="Arabic Typesetting"/>
          <w:b w:val="0"/>
          <w:bCs w:val="0"/>
          <w:color w:val="222222"/>
          <w:sz w:val="40"/>
          <w:szCs w:val="40"/>
          <w:rtl/>
          <w:lang w:bidi="ar"/>
        </w:rPr>
        <w:t>حصيلة وآفاق</w:t>
      </w:r>
      <w:r w:rsidRPr="00A20E09">
        <w:rPr>
          <w:rFonts w:ascii="Arabic Typesetting" w:hAnsi="Arabic Typesetting" w:cs="Arabic Typesetting" w:hint="cs"/>
          <w:b w:val="0"/>
          <w:bCs w:val="0"/>
          <w:color w:val="222222"/>
          <w:sz w:val="40"/>
          <w:szCs w:val="40"/>
          <w:rtl/>
          <w:lang w:bidi="ar"/>
        </w:rPr>
        <w:t xml:space="preserve"> سلاسل القيمة العالمية؛</w:t>
      </w:r>
    </w:p>
    <w:p w14:paraId="72A76897" w14:textId="77777777" w:rsidR="00A20E09" w:rsidRPr="00A20E09" w:rsidRDefault="00A20E09" w:rsidP="00113C2B">
      <w:pPr>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Arabic Typesetting" w:hAnsi="Arabic Typesetting" w:cs="Arabic Typesetting"/>
          <w:b w:val="0"/>
          <w:bCs w:val="0"/>
          <w:color w:val="222222"/>
          <w:sz w:val="40"/>
          <w:szCs w:val="40"/>
          <w:rtl/>
          <w:lang w:bidi="ar"/>
        </w:rPr>
      </w:pPr>
      <w:r w:rsidRPr="00A20E09">
        <w:rPr>
          <w:rFonts w:ascii="Arabic Typesetting" w:hAnsi="Arabic Typesetting" w:cs="Arabic Typesetting" w:hint="cs"/>
          <w:b w:val="0"/>
          <w:bCs w:val="0"/>
          <w:color w:val="222222"/>
          <w:sz w:val="40"/>
          <w:szCs w:val="40"/>
          <w:rtl/>
          <w:lang w:bidi="ar"/>
        </w:rPr>
        <w:t>سلاسل القيمة الإقليمية والتكامل الاقتصادي؛</w:t>
      </w:r>
    </w:p>
    <w:p w14:paraId="1B64501C" w14:textId="77777777" w:rsidR="00A20E09" w:rsidRPr="00A20E09" w:rsidRDefault="00A20E09" w:rsidP="00113C2B">
      <w:pPr>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Arabic Typesetting" w:hAnsi="Arabic Typesetting" w:cs="Arabic Typesetting"/>
          <w:b w:val="0"/>
          <w:bCs w:val="0"/>
          <w:color w:val="222222"/>
          <w:sz w:val="40"/>
          <w:szCs w:val="40"/>
          <w:rtl/>
          <w:lang w:bidi="ar"/>
        </w:rPr>
      </w:pPr>
      <w:r w:rsidRPr="00A20E09">
        <w:rPr>
          <w:rFonts w:ascii="Arabic Typesetting" w:hAnsi="Arabic Typesetting" w:cs="Arabic Typesetting" w:hint="cs"/>
          <w:b w:val="0"/>
          <w:bCs w:val="0"/>
          <w:color w:val="222222"/>
          <w:sz w:val="40"/>
          <w:szCs w:val="40"/>
          <w:rtl/>
          <w:lang w:bidi="ar"/>
        </w:rPr>
        <w:t>حالة وآفاق سلاسل القيمة الإقليمية؛</w:t>
      </w:r>
    </w:p>
    <w:p w14:paraId="72620155" w14:textId="77777777" w:rsidR="00A20E09" w:rsidRDefault="00A20E09" w:rsidP="00113C2B">
      <w:pPr>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Arabic Typesetting" w:hAnsi="Arabic Typesetting" w:cs="Arabic Typesetting"/>
          <w:b w:val="0"/>
          <w:bCs w:val="0"/>
          <w:color w:val="222222"/>
          <w:sz w:val="40"/>
          <w:szCs w:val="40"/>
          <w:lang w:bidi="ar"/>
        </w:rPr>
      </w:pPr>
      <w:r w:rsidRPr="00A20E09">
        <w:rPr>
          <w:rFonts w:ascii="Arabic Typesetting" w:hAnsi="Arabic Typesetting" w:cs="Arabic Typesetting"/>
          <w:b w:val="0"/>
          <w:bCs w:val="0"/>
          <w:color w:val="222222"/>
          <w:sz w:val="40"/>
          <w:szCs w:val="40"/>
          <w:rtl/>
          <w:lang w:bidi="ar"/>
        </w:rPr>
        <w:t>العلاقات</w:t>
      </w:r>
      <w:r w:rsidRPr="00A20E09">
        <w:rPr>
          <w:rFonts w:ascii="Arabic Typesetting" w:hAnsi="Arabic Typesetting" w:cs="Arabic Typesetting" w:hint="cs"/>
          <w:b w:val="0"/>
          <w:bCs w:val="0"/>
          <w:color w:val="222222"/>
          <w:sz w:val="40"/>
          <w:szCs w:val="40"/>
          <w:rtl/>
          <w:lang w:bidi="ar"/>
        </w:rPr>
        <w:t xml:space="preserve"> بين سلاسل القيمة العالمية وسلاسل القيمة الإقليمية؛</w:t>
      </w:r>
    </w:p>
    <w:p w14:paraId="34DA1ECD" w14:textId="77777777" w:rsidR="00113C2B" w:rsidRPr="00A20E09" w:rsidRDefault="00113C2B" w:rsidP="00113C2B">
      <w:pPr>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Arabic Typesetting" w:hAnsi="Arabic Typesetting" w:cs="Arabic Typesetting"/>
          <w:b w:val="0"/>
          <w:bCs w:val="0"/>
          <w:color w:val="222222"/>
          <w:sz w:val="40"/>
          <w:szCs w:val="40"/>
          <w:rtl/>
          <w:lang w:bidi="ar"/>
        </w:rPr>
      </w:pPr>
      <w:r w:rsidRPr="00113C2B">
        <w:rPr>
          <w:rFonts w:ascii="Arabic Typesetting" w:hAnsi="Arabic Typesetting" w:cs="Arabic Typesetting"/>
          <w:b w:val="0"/>
          <w:bCs w:val="0"/>
          <w:color w:val="222222"/>
          <w:sz w:val="40"/>
          <w:szCs w:val="40"/>
          <w:rtl/>
          <w:lang w:bidi="ar"/>
        </w:rPr>
        <w:t>الإطار المؤسساتي وسلاسل القيمة؛</w:t>
      </w:r>
    </w:p>
    <w:p w14:paraId="2EDC814E" w14:textId="77777777" w:rsidR="00A20E09" w:rsidRPr="00A20E09" w:rsidRDefault="00A20E09" w:rsidP="00113C2B">
      <w:pPr>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Arabic Typesetting" w:hAnsi="Arabic Typesetting" w:cs="Arabic Typesetting"/>
          <w:b w:val="0"/>
          <w:bCs w:val="0"/>
          <w:color w:val="222222"/>
          <w:sz w:val="40"/>
          <w:szCs w:val="40"/>
          <w:rtl/>
          <w:lang w:bidi="ar"/>
        </w:rPr>
      </w:pPr>
      <w:r w:rsidRPr="00A20E09">
        <w:rPr>
          <w:rFonts w:ascii="Arabic Typesetting" w:hAnsi="Arabic Typesetting" w:cs="Arabic Typesetting" w:hint="cs"/>
          <w:b w:val="0"/>
          <w:bCs w:val="0"/>
          <w:color w:val="222222"/>
          <w:sz w:val="40"/>
          <w:szCs w:val="40"/>
          <w:rtl/>
          <w:lang w:bidi="ar"/>
        </w:rPr>
        <w:t>الشركات متعددة الجنسيات وسلاسل القيمة العالمية والإقليمية؛</w:t>
      </w:r>
    </w:p>
    <w:p w14:paraId="5C595737" w14:textId="77777777" w:rsidR="00A20E09" w:rsidRPr="00A20E09" w:rsidRDefault="00A20E09" w:rsidP="00113C2B">
      <w:pPr>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Arabic Typesetting" w:hAnsi="Arabic Typesetting" w:cs="Arabic Typesetting"/>
          <w:b w:val="0"/>
          <w:bCs w:val="0"/>
          <w:color w:val="222222"/>
          <w:sz w:val="40"/>
          <w:szCs w:val="40"/>
          <w:rtl/>
          <w:lang w:bidi="ar"/>
        </w:rPr>
      </w:pPr>
      <w:r w:rsidRPr="00A20E09">
        <w:rPr>
          <w:rFonts w:ascii="Arabic Typesetting" w:hAnsi="Arabic Typesetting" w:cs="Arabic Typesetting" w:hint="cs"/>
          <w:b w:val="0"/>
          <w:bCs w:val="0"/>
          <w:color w:val="222222"/>
          <w:sz w:val="40"/>
          <w:szCs w:val="40"/>
          <w:rtl/>
          <w:lang w:bidi="ar"/>
        </w:rPr>
        <w:t>سلاسل القيمة العالمية والإقليمية والتنمية المستدامة؛</w:t>
      </w:r>
    </w:p>
    <w:p w14:paraId="6A73B690" w14:textId="77777777" w:rsidR="00A20E09" w:rsidRPr="00A20E09" w:rsidRDefault="00A20E09" w:rsidP="00113C2B">
      <w:pPr>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Arabic Typesetting" w:hAnsi="Arabic Typesetting" w:cs="Arabic Typesetting"/>
          <w:b w:val="0"/>
          <w:bCs w:val="0"/>
          <w:color w:val="222222"/>
          <w:sz w:val="40"/>
          <w:szCs w:val="40"/>
          <w:rtl/>
          <w:lang w:bidi="ar"/>
        </w:rPr>
      </w:pPr>
      <w:r w:rsidRPr="00A20E09">
        <w:rPr>
          <w:rFonts w:ascii="Arabic Typesetting" w:hAnsi="Arabic Typesetting" w:cs="Arabic Typesetting" w:hint="cs"/>
          <w:b w:val="0"/>
          <w:bCs w:val="0"/>
          <w:color w:val="222222"/>
          <w:sz w:val="40"/>
          <w:szCs w:val="40"/>
          <w:rtl/>
          <w:lang w:bidi="ar"/>
        </w:rPr>
        <w:t>إدارة سلاسل القيمة العالمية والإقليمية؛</w:t>
      </w:r>
    </w:p>
    <w:p w14:paraId="742FAD7E" w14:textId="77777777" w:rsidR="00A20E09" w:rsidRPr="00A20E09" w:rsidRDefault="00A20E09" w:rsidP="00113C2B">
      <w:pPr>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Arabic Typesetting" w:hAnsi="Arabic Typesetting" w:cs="Arabic Typesetting"/>
          <w:b w:val="0"/>
          <w:bCs w:val="0"/>
          <w:color w:val="222222"/>
          <w:sz w:val="40"/>
          <w:szCs w:val="40"/>
          <w:rtl/>
          <w:lang w:bidi="ar"/>
        </w:rPr>
      </w:pPr>
      <w:r w:rsidRPr="00A20E09">
        <w:rPr>
          <w:rFonts w:ascii="Arabic Typesetting" w:hAnsi="Arabic Typesetting" w:cs="Arabic Typesetting" w:hint="cs"/>
          <w:b w:val="0"/>
          <w:bCs w:val="0"/>
          <w:color w:val="222222"/>
          <w:sz w:val="40"/>
          <w:szCs w:val="40"/>
          <w:rtl/>
          <w:lang w:bidi="ar"/>
        </w:rPr>
        <w:t>وضع واندماج المغرب في سلاسل القيمة العالمية؛</w:t>
      </w:r>
    </w:p>
    <w:p w14:paraId="641FAC4A" w14:textId="77777777" w:rsidR="00A20E09" w:rsidRPr="00A20E09" w:rsidRDefault="00A20E09" w:rsidP="00113C2B">
      <w:pPr>
        <w:keepNext/>
        <w:keepLines/>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outlineLvl w:val="0"/>
        <w:rPr>
          <w:rFonts w:ascii="Arabic Typesetting" w:hAnsi="Arabic Typesetting" w:cs="Arabic Typesetting"/>
          <w:b w:val="0"/>
          <w:bCs w:val="0"/>
          <w:sz w:val="40"/>
          <w:szCs w:val="40"/>
          <w:rtl/>
          <w:lang w:bidi="ar"/>
        </w:rPr>
      </w:pPr>
      <w:r w:rsidRPr="00A20E09">
        <w:rPr>
          <w:rFonts w:ascii="Arabic Typesetting" w:hAnsi="Arabic Typesetting" w:cs="Arabic Typesetting" w:hint="cs"/>
          <w:b w:val="0"/>
          <w:bCs w:val="0"/>
          <w:sz w:val="40"/>
          <w:szCs w:val="40"/>
          <w:rtl/>
          <w:lang w:bidi="ar"/>
        </w:rPr>
        <w:t>المغرب و</w:t>
      </w:r>
      <w:r w:rsidRPr="00A20E09">
        <w:rPr>
          <w:rFonts w:ascii="Arabic Typesetting" w:hAnsi="Arabic Typesetting" w:cs="Arabic Typesetting"/>
          <w:b w:val="0"/>
          <w:bCs w:val="0"/>
          <w:sz w:val="40"/>
          <w:szCs w:val="40"/>
          <w:rtl/>
          <w:lang w:bidi="ar"/>
        </w:rPr>
        <w:t>التجمعات الاقتصادية الافريقية</w:t>
      </w:r>
      <w:r w:rsidRPr="00A20E09">
        <w:rPr>
          <w:rFonts w:ascii="Arabic Typesetting" w:hAnsi="Arabic Typesetting" w:cs="Arabic Typesetting" w:hint="cs"/>
          <w:b w:val="0"/>
          <w:bCs w:val="0"/>
          <w:sz w:val="40"/>
          <w:szCs w:val="40"/>
          <w:rtl/>
          <w:lang w:bidi="ar"/>
        </w:rPr>
        <w:t xml:space="preserve"> (تحاد المغرب العربي، المجموعة</w:t>
      </w:r>
      <w:r w:rsidRPr="00A20E09">
        <w:rPr>
          <w:rFonts w:ascii="Arabic Typesetting" w:hAnsi="Arabic Typesetting" w:cs="Arabic Typesetting" w:hint="cs"/>
          <w:b w:val="0"/>
          <w:bCs w:val="0"/>
          <w:kern w:val="36"/>
          <w:sz w:val="40"/>
          <w:szCs w:val="40"/>
          <w:rtl/>
        </w:rPr>
        <w:t xml:space="preserve"> الاقتصادية لدول </w:t>
      </w:r>
      <w:r w:rsidRPr="00A20E09">
        <w:rPr>
          <w:rFonts w:ascii="Arabic Typesetting" w:hAnsi="Arabic Typesetting" w:cs="Arabic Typesetting" w:hint="cs"/>
          <w:b w:val="0"/>
          <w:bCs w:val="0"/>
          <w:color w:val="222222"/>
          <w:sz w:val="40"/>
          <w:szCs w:val="40"/>
          <w:rtl/>
          <w:lang w:bidi="ar"/>
        </w:rPr>
        <w:t>غرب أفريقيا</w:t>
      </w:r>
      <w:r w:rsidRPr="00A20E09">
        <w:rPr>
          <w:rFonts w:ascii="Arabic Typesetting" w:hAnsi="Arabic Typesetting" w:cs="Arabic Typesetting" w:hint="cs"/>
          <w:b w:val="0"/>
          <w:bCs w:val="0"/>
          <w:sz w:val="40"/>
          <w:szCs w:val="40"/>
          <w:rtl/>
          <w:lang w:bidi="ar"/>
        </w:rPr>
        <w:t>...) وسلاسل القيمة الإقليمية؛</w:t>
      </w:r>
    </w:p>
    <w:p w14:paraId="2E2173EB" w14:textId="77777777" w:rsidR="00A20E09" w:rsidRPr="00A20E09" w:rsidRDefault="00A20E09" w:rsidP="00113C2B">
      <w:pPr>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Arabic Typesetting" w:hAnsi="Arabic Typesetting" w:cs="Arabic Typesetting"/>
          <w:b w:val="0"/>
          <w:bCs w:val="0"/>
          <w:color w:val="222222"/>
          <w:sz w:val="40"/>
          <w:szCs w:val="40"/>
          <w:rtl/>
          <w:lang w:bidi="ar"/>
        </w:rPr>
      </w:pPr>
      <w:r w:rsidRPr="00A20E09">
        <w:rPr>
          <w:rFonts w:ascii="Arabic Typesetting" w:hAnsi="Arabic Typesetting" w:cs="Arabic Typesetting" w:hint="cs"/>
          <w:b w:val="0"/>
          <w:bCs w:val="0"/>
          <w:color w:val="222222"/>
          <w:sz w:val="40"/>
          <w:szCs w:val="40"/>
          <w:rtl/>
          <w:lang w:bidi="ar"/>
        </w:rPr>
        <w:t>التجارة الخارجية المغربية وسلاسل القيمة العالمية؛</w:t>
      </w:r>
    </w:p>
    <w:p w14:paraId="5468BA76" w14:textId="77777777" w:rsidR="00A20E09" w:rsidRPr="00A20E09" w:rsidRDefault="00A20E09" w:rsidP="00113C2B">
      <w:pPr>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Arabic Typesetting" w:hAnsi="Arabic Typesetting" w:cs="Arabic Typesetting"/>
          <w:b w:val="0"/>
          <w:bCs w:val="0"/>
          <w:color w:val="222222"/>
          <w:sz w:val="40"/>
          <w:szCs w:val="40"/>
          <w:rtl/>
          <w:lang w:bidi="ar"/>
        </w:rPr>
      </w:pPr>
      <w:r w:rsidRPr="00A20E09">
        <w:rPr>
          <w:rFonts w:ascii="Arabic Typesetting" w:hAnsi="Arabic Typesetting" w:cs="Arabic Typesetting" w:hint="cs"/>
          <w:b w:val="0"/>
          <w:bCs w:val="0"/>
          <w:color w:val="222222"/>
          <w:sz w:val="40"/>
          <w:szCs w:val="40"/>
          <w:rtl/>
          <w:lang w:bidi="ar"/>
        </w:rPr>
        <w:t>جذب الاستثمارات الأجنبية المباشرة والاندماج في سلاسل القيمة</w:t>
      </w:r>
      <w:bookmarkStart w:id="15" w:name="_Hlk36980712"/>
      <w:r w:rsidRPr="00A20E09">
        <w:rPr>
          <w:rFonts w:ascii="Arabic Typesetting" w:hAnsi="Arabic Typesetting" w:cs="Arabic Typesetting" w:hint="cs"/>
          <w:b w:val="0"/>
          <w:bCs w:val="0"/>
          <w:color w:val="222222"/>
          <w:sz w:val="40"/>
          <w:szCs w:val="40"/>
          <w:rtl/>
          <w:lang w:bidi="ar"/>
        </w:rPr>
        <w:t>؛</w:t>
      </w:r>
      <w:bookmarkEnd w:id="15"/>
    </w:p>
    <w:p w14:paraId="50C634A1" w14:textId="77777777" w:rsidR="00A20E09" w:rsidRPr="00A20E09" w:rsidRDefault="00A20E09" w:rsidP="00113C2B">
      <w:pPr>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Arabic Typesetting" w:hAnsi="Arabic Typesetting" w:cs="Arabic Typesetting"/>
          <w:b w:val="0"/>
          <w:bCs w:val="0"/>
          <w:color w:val="222222"/>
          <w:sz w:val="40"/>
          <w:szCs w:val="40"/>
          <w:rtl/>
          <w:lang w:bidi="ar"/>
        </w:rPr>
      </w:pPr>
      <w:r w:rsidRPr="00A20E09">
        <w:rPr>
          <w:rFonts w:ascii="Arabic Typesetting" w:hAnsi="Arabic Typesetting" w:cs="Arabic Typesetting" w:hint="cs"/>
          <w:b w:val="0"/>
          <w:bCs w:val="0"/>
          <w:color w:val="222222"/>
          <w:sz w:val="40"/>
          <w:szCs w:val="40"/>
          <w:rtl/>
          <w:lang w:bidi="ar"/>
        </w:rPr>
        <w:t>دمج المقاولات الصغرى والمتوسطة المغربية في سلاسل القيمة العالمية والإقليمية</w:t>
      </w:r>
      <w:r w:rsidR="00977A4F" w:rsidRPr="00A20E09">
        <w:rPr>
          <w:rFonts w:ascii="Arabic Typesetting" w:hAnsi="Arabic Typesetting" w:cs="Arabic Typesetting" w:hint="cs"/>
          <w:b w:val="0"/>
          <w:bCs w:val="0"/>
          <w:color w:val="222222"/>
          <w:sz w:val="40"/>
          <w:szCs w:val="40"/>
          <w:rtl/>
          <w:lang w:bidi="ar"/>
        </w:rPr>
        <w:t>؛</w:t>
      </w:r>
    </w:p>
    <w:p w14:paraId="5EDDF6AD" w14:textId="77777777" w:rsidR="00A20E09" w:rsidRPr="00A20E09" w:rsidRDefault="00A20E09" w:rsidP="00113C2B">
      <w:pPr>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Arabic Typesetting" w:hAnsi="Arabic Typesetting" w:cs="Arabic Typesetting"/>
          <w:b w:val="0"/>
          <w:bCs w:val="0"/>
          <w:color w:val="222222"/>
          <w:sz w:val="40"/>
          <w:szCs w:val="40"/>
          <w:rtl/>
          <w:lang w:bidi="ar"/>
        </w:rPr>
      </w:pPr>
      <w:r w:rsidRPr="00A20E09">
        <w:rPr>
          <w:rFonts w:ascii="Arabic Typesetting" w:hAnsi="Arabic Typesetting" w:cs="Arabic Typesetting" w:hint="cs"/>
          <w:b w:val="0"/>
          <w:bCs w:val="0"/>
          <w:color w:val="222222"/>
          <w:sz w:val="40"/>
          <w:szCs w:val="40"/>
          <w:rtl/>
          <w:lang w:bidi="ar"/>
        </w:rPr>
        <w:t>مهن المغرب العالمية</w:t>
      </w:r>
      <w:r w:rsidRPr="00A20E09">
        <w:rPr>
          <w:rFonts w:ascii="Arabic Typesetting" w:hAnsi="Arabic Typesetting" w:cs="Arabic Typesetting"/>
          <w:b w:val="0"/>
          <w:bCs w:val="0"/>
          <w:color w:val="222222"/>
          <w:sz w:val="40"/>
          <w:szCs w:val="40"/>
          <w:lang w:bidi="ar"/>
        </w:rPr>
        <w:t xml:space="preserve"> </w:t>
      </w:r>
      <w:r w:rsidRPr="00A20E09">
        <w:rPr>
          <w:rFonts w:ascii="Arabic Typesetting" w:hAnsi="Arabic Typesetting" w:cs="Arabic Typesetting" w:hint="cs"/>
          <w:b w:val="0"/>
          <w:bCs w:val="0"/>
          <w:color w:val="222222"/>
          <w:sz w:val="40"/>
          <w:szCs w:val="40"/>
          <w:rtl/>
          <w:lang w:bidi="ar"/>
        </w:rPr>
        <w:t>وسلاسل القيمة العالمية / سلاسل القيمة الإقليمية؛</w:t>
      </w:r>
    </w:p>
    <w:p w14:paraId="044D4429" w14:textId="77777777" w:rsidR="00A20E09" w:rsidRPr="00A20E09" w:rsidRDefault="00A20E09" w:rsidP="00113C2B">
      <w:pPr>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Arabic Typesetting" w:hAnsi="Arabic Typesetting" w:cs="Arabic Typesetting"/>
          <w:b w:val="0"/>
          <w:bCs w:val="0"/>
          <w:color w:val="222222"/>
          <w:sz w:val="40"/>
          <w:szCs w:val="40"/>
          <w:rtl/>
          <w:lang w:bidi="ar"/>
        </w:rPr>
      </w:pPr>
      <w:r w:rsidRPr="00A20E09">
        <w:rPr>
          <w:rFonts w:ascii="Arabic Typesetting" w:hAnsi="Arabic Typesetting" w:cs="Arabic Typesetting" w:hint="cs"/>
          <w:b w:val="0"/>
          <w:bCs w:val="0"/>
          <w:color w:val="222222"/>
          <w:sz w:val="40"/>
          <w:szCs w:val="40"/>
          <w:rtl/>
          <w:lang w:bidi="ar"/>
        </w:rPr>
        <w:t>النموذج التنموي الجديد</w:t>
      </w:r>
      <w:r w:rsidRPr="00A20E09">
        <w:rPr>
          <w:rFonts w:ascii="Arabic Typesetting" w:hAnsi="Arabic Typesetting" w:cs="Arabic Typesetting"/>
          <w:b w:val="0"/>
          <w:bCs w:val="0"/>
          <w:color w:val="222222"/>
          <w:sz w:val="40"/>
          <w:szCs w:val="40"/>
          <w:lang w:bidi="ar"/>
        </w:rPr>
        <w:t xml:space="preserve"> </w:t>
      </w:r>
      <w:r w:rsidRPr="00A20E09">
        <w:rPr>
          <w:rFonts w:ascii="Arabic Typesetting" w:hAnsi="Arabic Typesetting" w:cs="Arabic Typesetting" w:hint="cs"/>
          <w:b w:val="0"/>
          <w:bCs w:val="0"/>
          <w:color w:val="222222"/>
          <w:sz w:val="40"/>
          <w:szCs w:val="40"/>
          <w:rtl/>
          <w:lang w:bidi="ar"/>
        </w:rPr>
        <w:t xml:space="preserve">بالمغرب وسلاسل القيمة العالمية </w:t>
      </w:r>
      <w:r w:rsidR="00977A4F">
        <w:rPr>
          <w:rFonts w:ascii="Arabic Typesetting" w:hAnsi="Arabic Typesetting" w:cs="Arabic Typesetting" w:hint="cs"/>
          <w:b w:val="0"/>
          <w:bCs w:val="0"/>
          <w:color w:val="222222"/>
          <w:sz w:val="40"/>
          <w:szCs w:val="40"/>
          <w:rtl/>
          <w:lang w:bidi="ar"/>
        </w:rPr>
        <w:t>و</w:t>
      </w:r>
      <w:r w:rsidRPr="00A20E09">
        <w:rPr>
          <w:rFonts w:ascii="Arabic Typesetting" w:hAnsi="Arabic Typesetting" w:cs="Arabic Typesetting" w:hint="cs"/>
          <w:b w:val="0"/>
          <w:bCs w:val="0"/>
          <w:color w:val="222222"/>
          <w:sz w:val="40"/>
          <w:szCs w:val="40"/>
          <w:rtl/>
          <w:lang w:bidi="ar"/>
        </w:rPr>
        <w:t>الإقليمية؛</w:t>
      </w:r>
    </w:p>
    <w:p w14:paraId="233C8F4B" w14:textId="77777777" w:rsidR="00A20E09" w:rsidRPr="00A20E09" w:rsidRDefault="00A20E09" w:rsidP="00113C2B">
      <w:pPr>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Arabic Typesetting" w:hAnsi="Arabic Typesetting" w:cs="Arabic Typesetting"/>
          <w:b w:val="0"/>
          <w:bCs w:val="0"/>
          <w:color w:val="222222"/>
          <w:sz w:val="40"/>
          <w:szCs w:val="40"/>
          <w:rtl/>
          <w:lang w:bidi="ar"/>
        </w:rPr>
      </w:pPr>
      <w:r w:rsidRPr="00A20E09">
        <w:rPr>
          <w:rFonts w:ascii="Arabic Typesetting" w:hAnsi="Arabic Typesetting" w:cs="Arabic Typesetting" w:hint="cs"/>
          <w:b w:val="0"/>
          <w:bCs w:val="0"/>
          <w:color w:val="222222"/>
          <w:sz w:val="40"/>
          <w:szCs w:val="40"/>
          <w:rtl/>
          <w:lang w:bidi="ar"/>
        </w:rPr>
        <w:t xml:space="preserve">تجربة بلدان </w:t>
      </w:r>
      <w:r w:rsidRPr="00A20E09">
        <w:rPr>
          <w:rFonts w:ascii="Arabic Typesetting" w:hAnsi="Arabic Typesetting" w:cs="Arabic Typesetting"/>
          <w:b w:val="0"/>
          <w:bCs w:val="0"/>
          <w:color w:val="222222"/>
          <w:sz w:val="40"/>
          <w:szCs w:val="40"/>
          <w:rtl/>
          <w:lang w:bidi="ar"/>
        </w:rPr>
        <w:t>العالم</w:t>
      </w:r>
      <w:r w:rsidRPr="00A20E09">
        <w:rPr>
          <w:rFonts w:ascii="Arabic Typesetting" w:hAnsi="Arabic Typesetting" w:cs="Arabic Typesetting"/>
          <w:b w:val="0"/>
          <w:bCs w:val="0"/>
          <w:color w:val="222222"/>
          <w:sz w:val="40"/>
          <w:szCs w:val="40"/>
          <w:lang w:bidi="ar"/>
        </w:rPr>
        <w:t xml:space="preserve"> </w:t>
      </w:r>
      <w:r w:rsidRPr="00A20E09">
        <w:rPr>
          <w:rFonts w:ascii="Arabic Typesetting" w:hAnsi="Arabic Typesetting" w:cs="Arabic Typesetting" w:hint="cs"/>
          <w:b w:val="0"/>
          <w:bCs w:val="0"/>
          <w:color w:val="222222"/>
          <w:sz w:val="40"/>
          <w:szCs w:val="40"/>
          <w:rtl/>
          <w:lang w:bidi="ar"/>
        </w:rPr>
        <w:t>من حيث الإدماج في سلاسل القيمة العالمية والإقليمية: الجزائر، تونس، تركيا، إسبانيا، ساحل العاج، جنوب أفريقيا ....</w:t>
      </w:r>
    </w:p>
    <w:p w14:paraId="65520523" w14:textId="77777777" w:rsidR="00A20E09" w:rsidRDefault="00A20E09" w:rsidP="00113C2B">
      <w:pPr>
        <w:numPr>
          <w:ilvl w:val="0"/>
          <w:numId w:val="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Arabic Typesetting" w:hAnsi="Arabic Typesetting" w:cs="Arabic Typesetting"/>
          <w:b w:val="0"/>
          <w:bCs w:val="0"/>
          <w:color w:val="222222"/>
          <w:sz w:val="40"/>
          <w:szCs w:val="40"/>
        </w:rPr>
      </w:pPr>
      <w:r w:rsidRPr="00A20E09">
        <w:rPr>
          <w:rFonts w:ascii="Arabic Typesetting" w:hAnsi="Arabic Typesetting" w:cs="Arabic Typesetting" w:hint="cs"/>
          <w:b w:val="0"/>
          <w:bCs w:val="0"/>
          <w:color w:val="222222"/>
          <w:sz w:val="40"/>
          <w:szCs w:val="40"/>
          <w:rtl/>
          <w:lang w:bidi="ar"/>
        </w:rPr>
        <w:t xml:space="preserve">تجربة التجمعات </w:t>
      </w:r>
      <w:r w:rsidRPr="00A20E09">
        <w:rPr>
          <w:rFonts w:ascii="Arabic Typesetting" w:hAnsi="Arabic Typesetting" w:cs="Arabic Typesetting"/>
          <w:b w:val="0"/>
          <w:bCs w:val="0"/>
          <w:color w:val="222222"/>
          <w:sz w:val="40"/>
          <w:szCs w:val="40"/>
          <w:rtl/>
          <w:lang w:bidi="ar"/>
        </w:rPr>
        <w:t>الاقتصادية</w:t>
      </w:r>
      <w:r w:rsidRPr="00A20E09">
        <w:rPr>
          <w:rFonts w:ascii="Arabic Typesetting" w:hAnsi="Arabic Typesetting" w:cs="Arabic Typesetting"/>
          <w:b w:val="0"/>
          <w:bCs w:val="0"/>
          <w:color w:val="222222"/>
          <w:sz w:val="40"/>
          <w:szCs w:val="40"/>
          <w:lang w:bidi="ar"/>
        </w:rPr>
        <w:t xml:space="preserve"> </w:t>
      </w:r>
      <w:r w:rsidRPr="00A20E09">
        <w:rPr>
          <w:rFonts w:ascii="Arabic Typesetting" w:hAnsi="Arabic Typesetting" w:cs="Arabic Typesetting" w:hint="cs"/>
          <w:b w:val="0"/>
          <w:bCs w:val="0"/>
          <w:color w:val="222222"/>
          <w:sz w:val="40"/>
          <w:szCs w:val="40"/>
          <w:rtl/>
          <w:lang w:bidi="ar"/>
        </w:rPr>
        <w:t xml:space="preserve">الإقليمية في إنشاء وتطوير </w:t>
      </w:r>
      <w:r w:rsidRPr="00A20E09">
        <w:rPr>
          <w:rFonts w:ascii="Arabic Typesetting" w:hAnsi="Arabic Typesetting" w:cs="Arabic Typesetting"/>
          <w:b w:val="0"/>
          <w:bCs w:val="0"/>
          <w:color w:val="222222"/>
          <w:sz w:val="40"/>
          <w:szCs w:val="40"/>
          <w:rtl/>
          <w:lang w:bidi="ar"/>
        </w:rPr>
        <w:t>سلاسل القيمة الإقليمية</w:t>
      </w:r>
      <w:r w:rsidRPr="00A20E09">
        <w:rPr>
          <w:rFonts w:ascii="Arabic Typesetting" w:hAnsi="Arabic Typesetting" w:cs="Arabic Typesetting" w:hint="cs"/>
          <w:b w:val="0"/>
          <w:bCs w:val="0"/>
          <w:color w:val="222222"/>
          <w:sz w:val="40"/>
          <w:szCs w:val="40"/>
          <w:rtl/>
          <w:lang w:bidi="ar"/>
        </w:rPr>
        <w:t>: الاتحاد الأوروبي،</w:t>
      </w:r>
      <w:r w:rsidRPr="00A20E09">
        <w:rPr>
          <w:rFonts w:asciiTheme="minorHAnsi" w:eastAsiaTheme="minorHAnsi" w:hAnsiTheme="minorHAnsi" w:cstheme="minorBidi"/>
          <w:b w:val="0"/>
          <w:bCs w:val="0"/>
          <w:sz w:val="40"/>
          <w:szCs w:val="40"/>
          <w:rtl/>
          <w:lang w:eastAsia="en-US"/>
        </w:rPr>
        <w:t xml:space="preserve"> </w:t>
      </w:r>
      <w:r w:rsidRPr="00A20E09">
        <w:rPr>
          <w:rFonts w:ascii="Arabic Typesetting" w:hAnsi="Arabic Typesetting" w:cs="Arabic Typesetting"/>
          <w:b w:val="0"/>
          <w:bCs w:val="0"/>
          <w:color w:val="222222"/>
          <w:sz w:val="40"/>
          <w:szCs w:val="40"/>
          <w:rtl/>
          <w:lang w:bidi="ar"/>
        </w:rPr>
        <w:t>المجموعة</w:t>
      </w:r>
      <w:r w:rsidRPr="00A20E09">
        <w:rPr>
          <w:rFonts w:ascii="Arabic Typesetting" w:hAnsi="Arabic Typesetting" w:cs="Arabic Typesetting" w:hint="cs"/>
          <w:b w:val="0"/>
          <w:bCs w:val="0"/>
          <w:color w:val="222222"/>
          <w:sz w:val="40"/>
          <w:szCs w:val="40"/>
          <w:rtl/>
          <w:lang w:bidi="ar"/>
        </w:rPr>
        <w:t xml:space="preserve"> الاقتصادية لدول غرب أفريقيا ....</w:t>
      </w:r>
    </w:p>
    <w:p w14:paraId="169C0834" w14:textId="77777777" w:rsidR="00B2242B" w:rsidRDefault="00B2242B" w:rsidP="00B2242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Arabic Typesetting" w:hAnsi="Arabic Typesetting" w:cs="Arabic Typesetting"/>
          <w:b w:val="0"/>
          <w:bCs w:val="0"/>
          <w:color w:val="222222"/>
          <w:sz w:val="40"/>
          <w:szCs w:val="40"/>
          <w:lang w:bidi="ar"/>
        </w:rPr>
      </w:pPr>
    </w:p>
    <w:p w14:paraId="7AF3695C" w14:textId="77777777" w:rsidR="00B2242B" w:rsidRPr="00A20E09" w:rsidRDefault="00B2242B" w:rsidP="00B2242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Arabic Typesetting" w:hAnsi="Arabic Typesetting" w:cs="Arabic Typesetting"/>
          <w:b w:val="0"/>
          <w:bCs w:val="0"/>
          <w:color w:val="222222"/>
          <w:sz w:val="40"/>
          <w:szCs w:val="40"/>
        </w:rPr>
      </w:pPr>
    </w:p>
    <w:p w14:paraId="671DF0A5" w14:textId="77777777" w:rsidR="00D77CA6" w:rsidRDefault="00D77CA6" w:rsidP="001039FB">
      <w:pPr>
        <w:shd w:val="clear" w:color="auto" w:fill="FFFFFF" w:themeFill="background1"/>
        <w:ind w:firstLine="567"/>
        <w:jc w:val="right"/>
        <w:rPr>
          <w:rFonts w:ascii="Arabic Typesetting" w:eastAsiaTheme="minorHAnsi" w:hAnsi="Arabic Typesetting" w:cs="Arabic Typesetting"/>
          <w:b w:val="0"/>
          <w:bCs w:val="0"/>
          <w:color w:val="00B0F0"/>
          <w:sz w:val="72"/>
          <w:szCs w:val="72"/>
          <w:lang w:eastAsia="en-US"/>
        </w:rPr>
      </w:pPr>
      <w:r w:rsidRPr="00D77CA6">
        <w:rPr>
          <w:rFonts w:ascii="Arabic Typesetting" w:eastAsiaTheme="minorHAnsi" w:hAnsi="Arabic Typesetting" w:cs="Arabic Typesetting"/>
          <w:b w:val="0"/>
          <w:bCs w:val="0"/>
          <w:color w:val="00B0F0"/>
          <w:sz w:val="72"/>
          <w:szCs w:val="72"/>
          <w:rtl/>
          <w:lang w:eastAsia="en-US"/>
        </w:rPr>
        <w:lastRenderedPageBreak/>
        <w:t>تواريخ مهمة</w:t>
      </w:r>
    </w:p>
    <w:p w14:paraId="02A5DE75" w14:textId="77777777" w:rsidR="00924E2D" w:rsidRDefault="00924E2D" w:rsidP="001039FB">
      <w:pPr>
        <w:shd w:val="clear" w:color="auto" w:fill="FFFFFF" w:themeFill="background1"/>
        <w:ind w:firstLine="567"/>
        <w:jc w:val="right"/>
        <w:rPr>
          <w:rFonts w:ascii="Arabic Typesetting" w:eastAsiaTheme="minorHAnsi" w:hAnsi="Arabic Typesetting" w:cs="Arabic Typesetting"/>
          <w:b w:val="0"/>
          <w:bCs w:val="0"/>
          <w:color w:val="00B0F0"/>
          <w:sz w:val="72"/>
          <w:szCs w:val="72"/>
          <w:lang w:eastAsia="en-US"/>
        </w:rPr>
      </w:pPr>
    </w:p>
    <w:tbl>
      <w:tblPr>
        <w:tblStyle w:val="Grilledutableau"/>
        <w:tblW w:w="0" w:type="auto"/>
        <w:tblLook w:val="04A0" w:firstRow="1" w:lastRow="0" w:firstColumn="1" w:lastColumn="0" w:noHBand="0" w:noVBand="1"/>
      </w:tblPr>
      <w:tblGrid>
        <w:gridCol w:w="6091"/>
        <w:gridCol w:w="2971"/>
      </w:tblGrid>
      <w:tr w:rsidR="00924E2D" w:rsidRPr="00924E2D" w14:paraId="3855EDB2" w14:textId="77777777" w:rsidTr="00BF01CF">
        <w:tc>
          <w:tcPr>
            <w:tcW w:w="6091" w:type="dxa"/>
          </w:tcPr>
          <w:p w14:paraId="3053F34A" w14:textId="77777777" w:rsidR="00924E2D" w:rsidRPr="00924E2D" w:rsidRDefault="00924E2D" w:rsidP="00924E2D">
            <w:pPr>
              <w:jc w:val="right"/>
              <w:rPr>
                <w:rFonts w:ascii="Arabic Typesetting" w:eastAsiaTheme="minorHAnsi" w:hAnsi="Arabic Typesetting" w:cs="Arabic Typesetting"/>
                <w:sz w:val="22"/>
                <w:szCs w:val="22"/>
                <w:lang w:eastAsia="en-US"/>
              </w:rPr>
            </w:pPr>
            <w:r w:rsidRPr="00924E2D">
              <w:rPr>
                <w:rFonts w:ascii="Arabic Typesetting" w:hAnsi="Arabic Typesetting" w:cs="Arabic Typesetting" w:hint="cs"/>
                <w:color w:val="222222"/>
                <w:sz w:val="40"/>
                <w:szCs w:val="40"/>
                <w:rtl/>
                <w:lang w:bidi="ar"/>
              </w:rPr>
              <w:t xml:space="preserve">الموعد النهائي لتقديم ملخصات مقترحات </w:t>
            </w:r>
            <w:r w:rsidRPr="00924E2D">
              <w:rPr>
                <w:rFonts w:ascii="Arabic Typesetting" w:hAnsi="Arabic Typesetting" w:cs="Arabic Typesetting"/>
                <w:color w:val="222222"/>
                <w:sz w:val="40"/>
                <w:szCs w:val="40"/>
                <w:rtl/>
                <w:lang w:bidi="ar"/>
              </w:rPr>
              <w:t>المشاركة</w:t>
            </w:r>
          </w:p>
        </w:tc>
        <w:tc>
          <w:tcPr>
            <w:tcW w:w="2971" w:type="dxa"/>
          </w:tcPr>
          <w:p w14:paraId="309E0BC7" w14:textId="77777777" w:rsidR="00464513" w:rsidRPr="009A664C" w:rsidRDefault="00464513" w:rsidP="00464513">
            <w:pPr>
              <w:jc w:val="right"/>
            </w:pPr>
            <w:r w:rsidRPr="009A664C">
              <w:rPr>
                <w:rtl/>
              </w:rPr>
              <w:t>يوليوز 2020</w:t>
            </w:r>
            <w:r w:rsidRPr="009A664C">
              <w:t xml:space="preserve"> 25</w:t>
            </w:r>
          </w:p>
          <w:p w14:paraId="1FA92DFC" w14:textId="65B3750B" w:rsidR="00924E2D" w:rsidRPr="009A664C" w:rsidRDefault="00924E2D" w:rsidP="00924E2D">
            <w:pPr>
              <w:bidi/>
              <w:rPr>
                <w:rFonts w:ascii="Arabic Typesetting" w:eastAsiaTheme="minorHAnsi" w:hAnsi="Arabic Typesetting" w:cs="Arabic Typesetting"/>
                <w:lang w:eastAsia="en-US"/>
              </w:rPr>
            </w:pPr>
          </w:p>
        </w:tc>
      </w:tr>
      <w:tr w:rsidR="009A664C" w:rsidRPr="00924E2D" w14:paraId="515D0C03" w14:textId="77777777" w:rsidTr="00BF01CF">
        <w:tc>
          <w:tcPr>
            <w:tcW w:w="6091" w:type="dxa"/>
          </w:tcPr>
          <w:p w14:paraId="538C94A3" w14:textId="77777777" w:rsidR="009A664C" w:rsidRPr="00924E2D" w:rsidRDefault="009A664C" w:rsidP="009A664C">
            <w:pPr>
              <w:jc w:val="right"/>
              <w:rPr>
                <w:rFonts w:ascii="Arabic Typesetting" w:eastAsiaTheme="minorHAnsi" w:hAnsi="Arabic Typesetting" w:cs="Arabic Typesetting"/>
                <w:sz w:val="22"/>
                <w:szCs w:val="22"/>
                <w:lang w:eastAsia="en-US"/>
              </w:rPr>
            </w:pPr>
            <w:r w:rsidRPr="00924E2D">
              <w:rPr>
                <w:rFonts w:ascii="Arabic Typesetting" w:hAnsi="Arabic Typesetting" w:cs="Arabic Typesetting"/>
                <w:sz w:val="40"/>
                <w:szCs w:val="40"/>
                <w:rtl/>
              </w:rPr>
              <w:t>الاخبار بالقبول المبدئي للملخصات</w:t>
            </w:r>
          </w:p>
        </w:tc>
        <w:tc>
          <w:tcPr>
            <w:tcW w:w="2971" w:type="dxa"/>
          </w:tcPr>
          <w:p w14:paraId="361F3E5E" w14:textId="645FB04D" w:rsidR="009A664C" w:rsidRPr="009A664C" w:rsidRDefault="009A664C" w:rsidP="009A664C">
            <w:pPr>
              <w:jc w:val="right"/>
            </w:pPr>
            <w:r w:rsidRPr="009A664C">
              <w:rPr>
                <w:rtl/>
              </w:rPr>
              <w:t>يوليوز 2020</w:t>
            </w:r>
            <w:r w:rsidRPr="009A664C">
              <w:t xml:space="preserve"> </w:t>
            </w:r>
            <w:r>
              <w:t>31</w:t>
            </w:r>
          </w:p>
          <w:p w14:paraId="532F1C49" w14:textId="25C949C1" w:rsidR="009A664C" w:rsidRPr="00924E2D" w:rsidRDefault="009A664C" w:rsidP="009A664C">
            <w:pPr>
              <w:bidi/>
              <w:rPr>
                <w:rFonts w:ascii="Arabic Typesetting" w:eastAsiaTheme="minorHAnsi" w:hAnsi="Arabic Typesetting" w:cs="Arabic Typesetting"/>
                <w:sz w:val="22"/>
                <w:szCs w:val="22"/>
                <w:lang w:eastAsia="en-US"/>
              </w:rPr>
            </w:pPr>
          </w:p>
        </w:tc>
      </w:tr>
      <w:tr w:rsidR="009A664C" w:rsidRPr="00924E2D" w14:paraId="24707626" w14:textId="77777777" w:rsidTr="00BF01CF">
        <w:tc>
          <w:tcPr>
            <w:tcW w:w="6091" w:type="dxa"/>
          </w:tcPr>
          <w:p w14:paraId="79A2B3B7" w14:textId="77777777" w:rsidR="009A664C" w:rsidRPr="00924E2D" w:rsidRDefault="009A664C" w:rsidP="009A664C">
            <w:pPr>
              <w:jc w:val="right"/>
              <w:rPr>
                <w:rFonts w:ascii="Arabic Typesetting" w:eastAsiaTheme="minorHAnsi" w:hAnsi="Arabic Typesetting" w:cs="Arabic Typesetting"/>
                <w:sz w:val="22"/>
                <w:szCs w:val="22"/>
                <w:lang w:eastAsia="en-US"/>
              </w:rPr>
            </w:pPr>
            <w:r w:rsidRPr="00924E2D">
              <w:rPr>
                <w:rFonts w:ascii="Arabic Typesetting" w:hAnsi="Arabic Typesetting" w:cs="Arabic Typesetting" w:hint="cs"/>
                <w:color w:val="222222"/>
                <w:sz w:val="40"/>
                <w:szCs w:val="40"/>
                <w:rtl/>
                <w:lang w:bidi="ar"/>
              </w:rPr>
              <w:t xml:space="preserve">تقديم النسخة النهائية من مقترحات </w:t>
            </w:r>
            <w:r w:rsidRPr="00924E2D">
              <w:rPr>
                <w:rFonts w:ascii="Arabic Typesetting" w:hAnsi="Arabic Typesetting" w:cs="Arabic Typesetting"/>
                <w:color w:val="222222"/>
                <w:sz w:val="40"/>
                <w:szCs w:val="40"/>
                <w:rtl/>
                <w:lang w:bidi="ar"/>
              </w:rPr>
              <w:t>المشاركة</w:t>
            </w:r>
          </w:p>
        </w:tc>
        <w:tc>
          <w:tcPr>
            <w:tcW w:w="2971" w:type="dxa"/>
          </w:tcPr>
          <w:p w14:paraId="0F343FE4" w14:textId="77777777" w:rsidR="009A664C" w:rsidRPr="00014FDD" w:rsidRDefault="009A664C" w:rsidP="009A664C">
            <w:pPr>
              <w:jc w:val="right"/>
            </w:pPr>
            <w:r w:rsidRPr="00014FDD">
              <w:t xml:space="preserve">  </w:t>
            </w:r>
            <w:r w:rsidRPr="00014FDD">
              <w:rPr>
                <w:rtl/>
              </w:rPr>
              <w:t>أكتوبر2020</w:t>
            </w:r>
            <w:r w:rsidRPr="00014FDD">
              <w:t xml:space="preserve"> 10</w:t>
            </w:r>
          </w:p>
          <w:p w14:paraId="71D57182" w14:textId="73B20344" w:rsidR="009A664C" w:rsidRPr="00924E2D" w:rsidRDefault="009A664C" w:rsidP="009A664C">
            <w:pPr>
              <w:jc w:val="right"/>
              <w:rPr>
                <w:rFonts w:ascii="Arabic Typesetting" w:eastAsiaTheme="minorHAnsi" w:hAnsi="Arabic Typesetting" w:cs="Arabic Typesetting"/>
                <w:sz w:val="22"/>
                <w:szCs w:val="22"/>
                <w:lang w:eastAsia="en-US"/>
              </w:rPr>
            </w:pPr>
          </w:p>
        </w:tc>
      </w:tr>
      <w:tr w:rsidR="009A664C" w:rsidRPr="00924E2D" w14:paraId="5B29CE2A" w14:textId="77777777" w:rsidTr="00BF01CF">
        <w:tc>
          <w:tcPr>
            <w:tcW w:w="6091" w:type="dxa"/>
          </w:tcPr>
          <w:p w14:paraId="09715544" w14:textId="77777777" w:rsidR="009A664C" w:rsidRPr="00924E2D" w:rsidRDefault="009A664C" w:rsidP="009A664C">
            <w:pPr>
              <w:jc w:val="right"/>
              <w:rPr>
                <w:rFonts w:ascii="Arabic Typesetting" w:eastAsiaTheme="minorHAnsi" w:hAnsi="Arabic Typesetting" w:cs="Arabic Typesetting"/>
                <w:sz w:val="22"/>
                <w:szCs w:val="22"/>
                <w:lang w:eastAsia="en-US"/>
              </w:rPr>
            </w:pPr>
            <w:r w:rsidRPr="00924E2D">
              <w:rPr>
                <w:rFonts w:ascii="Arabic Typesetting" w:hAnsi="Arabic Typesetting" w:cs="Arabic Typesetting"/>
                <w:sz w:val="40"/>
                <w:szCs w:val="40"/>
                <w:rtl/>
              </w:rPr>
              <w:t xml:space="preserve">الاخبار بالقبول </w:t>
            </w:r>
            <w:r w:rsidRPr="00924E2D">
              <w:rPr>
                <w:rFonts w:ascii="Arabic Typesetting" w:hAnsi="Arabic Typesetting" w:cs="Arabic Typesetting" w:hint="cs"/>
                <w:color w:val="222222"/>
                <w:sz w:val="40"/>
                <w:szCs w:val="40"/>
                <w:rtl/>
                <w:lang w:bidi="ar"/>
              </w:rPr>
              <w:t>النهائي</w:t>
            </w:r>
            <w:r w:rsidRPr="00924E2D">
              <w:rPr>
                <w:rFonts w:ascii="Arabic Typesetting" w:hAnsi="Arabic Typesetting" w:cs="Arabic Typesetting"/>
                <w:sz w:val="40"/>
                <w:szCs w:val="40"/>
                <w:rtl/>
              </w:rPr>
              <w:t xml:space="preserve"> ل</w:t>
            </w:r>
            <w:r w:rsidRPr="00924E2D">
              <w:rPr>
                <w:rFonts w:ascii="Arabic Typesetting" w:hAnsi="Arabic Typesetting" w:cs="Arabic Typesetting" w:hint="cs"/>
                <w:color w:val="222222"/>
                <w:sz w:val="40"/>
                <w:szCs w:val="40"/>
                <w:rtl/>
                <w:lang w:bidi="ar"/>
              </w:rPr>
              <w:t xml:space="preserve">مقترحات </w:t>
            </w:r>
            <w:r w:rsidRPr="00924E2D">
              <w:rPr>
                <w:rFonts w:ascii="Arabic Typesetting" w:hAnsi="Arabic Typesetting" w:cs="Arabic Typesetting"/>
                <w:color w:val="222222"/>
                <w:sz w:val="40"/>
                <w:szCs w:val="40"/>
                <w:rtl/>
                <w:lang w:bidi="ar"/>
              </w:rPr>
              <w:t>المشاركة</w:t>
            </w:r>
          </w:p>
        </w:tc>
        <w:tc>
          <w:tcPr>
            <w:tcW w:w="2971" w:type="dxa"/>
          </w:tcPr>
          <w:p w14:paraId="7EB756B1" w14:textId="0A0C8856" w:rsidR="009A664C" w:rsidRPr="00014FDD" w:rsidRDefault="009A664C" w:rsidP="009A664C">
            <w:pPr>
              <w:jc w:val="right"/>
            </w:pPr>
            <w:r w:rsidRPr="00014FDD">
              <w:t xml:space="preserve">  </w:t>
            </w:r>
            <w:r w:rsidRPr="00014FDD">
              <w:rPr>
                <w:rtl/>
              </w:rPr>
              <w:t>أكتوبر2020</w:t>
            </w:r>
            <w:r w:rsidRPr="00014FDD">
              <w:t xml:space="preserve"> </w:t>
            </w:r>
            <w:r>
              <w:t>2</w:t>
            </w:r>
            <w:r w:rsidRPr="00014FDD">
              <w:t>0</w:t>
            </w:r>
          </w:p>
          <w:p w14:paraId="5BE0D3CA" w14:textId="3DB25D70" w:rsidR="009A664C" w:rsidRPr="00924E2D" w:rsidRDefault="009A664C" w:rsidP="009A664C">
            <w:pPr>
              <w:bidi/>
              <w:rPr>
                <w:rFonts w:ascii="Arabic Typesetting" w:eastAsiaTheme="minorHAnsi" w:hAnsi="Arabic Typesetting" w:cs="Arabic Typesetting"/>
                <w:sz w:val="22"/>
                <w:szCs w:val="22"/>
                <w:lang w:eastAsia="en-US"/>
              </w:rPr>
            </w:pPr>
          </w:p>
        </w:tc>
      </w:tr>
      <w:tr w:rsidR="009A664C" w:rsidRPr="00924E2D" w14:paraId="2B6ED848" w14:textId="77777777" w:rsidTr="00BF01CF">
        <w:tc>
          <w:tcPr>
            <w:tcW w:w="6091" w:type="dxa"/>
          </w:tcPr>
          <w:p w14:paraId="6DD6FCAB" w14:textId="77777777" w:rsidR="009A664C" w:rsidRPr="00924E2D" w:rsidRDefault="009A664C" w:rsidP="009A664C">
            <w:pPr>
              <w:bidi/>
              <w:rPr>
                <w:rFonts w:ascii="Arabic Typesetting" w:eastAsiaTheme="minorHAnsi" w:hAnsi="Arabic Typesetting" w:cs="Arabic Typesetting"/>
                <w:sz w:val="22"/>
                <w:szCs w:val="22"/>
                <w:lang w:eastAsia="en-US"/>
              </w:rPr>
            </w:pPr>
            <w:r w:rsidRPr="00924E2D">
              <w:rPr>
                <w:rFonts w:ascii="Arabic Typesetting" w:hAnsi="Arabic Typesetting" w:cs="Arabic Typesetting"/>
                <w:sz w:val="40"/>
                <w:szCs w:val="40"/>
                <w:rtl/>
                <w:lang w:bidi="ar"/>
              </w:rPr>
              <w:t>عقد</w:t>
            </w:r>
            <w:r w:rsidRPr="00924E2D">
              <w:rPr>
                <w:rFonts w:ascii="Arabic Typesetting" w:hAnsi="Arabic Typesetting" w:cs="Arabic Typesetting"/>
                <w:sz w:val="40"/>
                <w:szCs w:val="40"/>
                <w:lang w:bidi="ar"/>
              </w:rPr>
              <w:t xml:space="preserve"> </w:t>
            </w:r>
            <w:r w:rsidRPr="00924E2D">
              <w:rPr>
                <w:rFonts w:ascii="Arabic Typesetting" w:hAnsi="Arabic Typesetting" w:cs="Arabic Typesetting"/>
                <w:sz w:val="40"/>
                <w:szCs w:val="40"/>
                <w:rtl/>
                <w:lang w:bidi="ar"/>
              </w:rPr>
              <w:t>الندوة الدولية</w:t>
            </w:r>
          </w:p>
        </w:tc>
        <w:tc>
          <w:tcPr>
            <w:tcW w:w="2971" w:type="dxa"/>
          </w:tcPr>
          <w:p w14:paraId="6BA81D09" w14:textId="5B9B7A91" w:rsidR="009A664C" w:rsidRPr="00924E2D" w:rsidRDefault="009A664C" w:rsidP="009A664C">
            <w:pPr>
              <w:jc w:val="right"/>
              <w:rPr>
                <w:rFonts w:ascii="Arabic Typesetting" w:eastAsiaTheme="minorHAnsi" w:hAnsi="Arabic Typesetting" w:cs="Arabic Typesetting"/>
                <w:sz w:val="22"/>
                <w:szCs w:val="22"/>
                <w:lang w:eastAsia="en-US"/>
              </w:rPr>
            </w:pPr>
            <w:r>
              <w:rPr>
                <w:rFonts w:ascii="Arabic Typesetting" w:hAnsi="Arabic Typesetting" w:cs="Arabic Typesetting"/>
                <w:color w:val="222222"/>
                <w:sz w:val="40"/>
                <w:szCs w:val="40"/>
                <w:lang w:bidi="ar"/>
              </w:rPr>
              <w:t xml:space="preserve">     </w:t>
            </w:r>
            <w:r w:rsidRPr="009A664C">
              <w:rPr>
                <w:rFonts w:ascii="Arabic Typesetting" w:hAnsi="Arabic Typesetting" w:cs="Arabic Typesetting"/>
                <w:color w:val="222222"/>
                <w:sz w:val="40"/>
                <w:szCs w:val="40"/>
                <w:rtl/>
                <w:lang w:bidi="ar"/>
              </w:rPr>
              <w:t>و7 نونبر2020</w:t>
            </w:r>
            <w:r>
              <w:rPr>
                <w:rFonts w:ascii="Arabic Typesetting" w:hAnsi="Arabic Typesetting" w:cs="Arabic Typesetting"/>
                <w:color w:val="222222"/>
                <w:sz w:val="40"/>
                <w:szCs w:val="40"/>
                <w:lang w:bidi="ar"/>
              </w:rPr>
              <w:t xml:space="preserve"> </w:t>
            </w:r>
            <w:r>
              <w:t>6</w:t>
            </w:r>
          </w:p>
        </w:tc>
      </w:tr>
    </w:tbl>
    <w:p w14:paraId="566C1F4B" w14:textId="77777777" w:rsidR="00530F30" w:rsidRPr="00A20E09" w:rsidRDefault="00530F30" w:rsidP="00D77CA6">
      <w:pPr>
        <w:shd w:val="clear" w:color="auto" w:fill="FFFFFF" w:themeFill="background1"/>
        <w:jc w:val="right"/>
        <w:rPr>
          <w:rFonts w:ascii="Arabic Typesetting" w:eastAsiaTheme="minorHAnsi" w:hAnsi="Arabic Typesetting" w:cs="Arabic Typesetting"/>
          <w:b w:val="0"/>
          <w:bCs w:val="0"/>
          <w:color w:val="00B0F0"/>
          <w:sz w:val="72"/>
          <w:szCs w:val="72"/>
          <w:lang w:eastAsia="en-US"/>
        </w:rPr>
      </w:pPr>
    </w:p>
    <w:p w14:paraId="0CF9519F" w14:textId="77777777" w:rsidR="00EB4F37" w:rsidRPr="00EB4F37" w:rsidRDefault="00EB4F37" w:rsidP="00EB4F37">
      <w:pPr>
        <w:bidi/>
        <w:spacing w:after="100" w:afterAutospacing="1"/>
        <w:contextualSpacing/>
        <w:rPr>
          <w:rFonts w:ascii="Arabic Typesetting" w:hAnsi="Arabic Typesetting" w:cs="Arabic Typesetting"/>
          <w:color w:val="00B0F0"/>
          <w:sz w:val="72"/>
          <w:szCs w:val="72"/>
          <w:rtl/>
          <w:lang w:bidi="ar-DZ"/>
        </w:rPr>
      </w:pPr>
      <w:r w:rsidRPr="00EB4F37">
        <w:rPr>
          <w:rFonts w:ascii="Arabic Typesetting" w:hAnsi="Arabic Typesetting" w:cs="Arabic Typesetting" w:hint="cs"/>
          <w:color w:val="00B0F0"/>
          <w:sz w:val="72"/>
          <w:szCs w:val="72"/>
          <w:rtl/>
          <w:lang w:bidi="ar-DZ"/>
        </w:rPr>
        <w:t>ضوابط النشر</w:t>
      </w:r>
    </w:p>
    <w:p w14:paraId="53BCFE47" w14:textId="77777777" w:rsidR="00EB4F37" w:rsidRDefault="00EB4F37" w:rsidP="00EB4F37">
      <w:pPr>
        <w:bidi/>
        <w:spacing w:after="100" w:afterAutospacing="1"/>
        <w:contextualSpacing/>
        <w:rPr>
          <w:rFonts w:ascii="Arabic Typesetting" w:hAnsi="Arabic Typesetting" w:cs="Arabic Typesetting"/>
          <w:b w:val="0"/>
          <w:bCs w:val="0"/>
          <w:sz w:val="40"/>
          <w:szCs w:val="40"/>
          <w:lang w:bidi="ar-DZ"/>
        </w:rPr>
      </w:pPr>
    </w:p>
    <w:p w14:paraId="1473C881" w14:textId="77777777" w:rsidR="00EB4F37" w:rsidRPr="00EB4F37" w:rsidRDefault="00EB4F37" w:rsidP="00EB4F37">
      <w:pPr>
        <w:bidi/>
        <w:spacing w:after="100" w:afterAutospacing="1"/>
        <w:contextualSpacing/>
        <w:rPr>
          <w:rFonts w:ascii="Arabic Typesetting" w:hAnsi="Arabic Typesetting" w:cs="Arabic Typesetting"/>
          <w:b w:val="0"/>
          <w:bCs w:val="0"/>
          <w:sz w:val="40"/>
          <w:szCs w:val="40"/>
          <w:rtl/>
          <w:lang w:bidi="ar-DZ"/>
        </w:rPr>
      </w:pPr>
      <w:r w:rsidRPr="00EB4F37">
        <w:rPr>
          <w:rFonts w:ascii="Arabic Typesetting" w:hAnsi="Arabic Typesetting" w:cs="Arabic Typesetting" w:hint="cs"/>
          <w:b w:val="0"/>
          <w:bCs w:val="0"/>
          <w:sz w:val="40"/>
          <w:szCs w:val="40"/>
          <w:rtl/>
          <w:lang w:bidi="ar-DZ"/>
        </w:rPr>
        <w:t>على المشاركين احترام الضوابط التالية:</w:t>
      </w:r>
    </w:p>
    <w:p w14:paraId="38DFC71E" w14:textId="77777777" w:rsidR="00EB4F37" w:rsidRPr="00EB4F37" w:rsidRDefault="00EB4F37" w:rsidP="00EB4F37">
      <w:pPr>
        <w:pStyle w:val="Paragraphedeliste"/>
        <w:numPr>
          <w:ilvl w:val="0"/>
          <w:numId w:val="6"/>
        </w:numPr>
        <w:bidi/>
        <w:spacing w:after="100" w:afterAutospacing="1"/>
        <w:rPr>
          <w:rFonts w:ascii="Arabic Typesetting" w:hAnsi="Arabic Typesetting" w:cs="Arabic Typesetting"/>
          <w:b w:val="0"/>
          <w:bCs w:val="0"/>
          <w:sz w:val="40"/>
          <w:szCs w:val="40"/>
          <w:lang w:bidi="ar-DZ"/>
        </w:rPr>
      </w:pPr>
      <w:r w:rsidRPr="00EB4F37">
        <w:rPr>
          <w:rFonts w:ascii="Arabic Typesetting" w:hAnsi="Arabic Typesetting" w:cs="Arabic Typesetting" w:hint="cs"/>
          <w:b w:val="0"/>
          <w:bCs w:val="0"/>
          <w:sz w:val="40"/>
          <w:szCs w:val="40"/>
          <w:rtl/>
          <w:lang w:bidi="ar-DZ"/>
        </w:rPr>
        <w:t xml:space="preserve">كتابة المقالة بخط أبجد هوز </w:t>
      </w:r>
      <w:r w:rsidRPr="00EB4F37">
        <w:rPr>
          <w:rFonts w:ascii="Arabic Typesetting" w:hAnsi="Arabic Typesetting" w:cs="Arabic Typesetting" w:hint="cs"/>
          <w:b w:val="0"/>
          <w:bCs w:val="0"/>
          <w:sz w:val="40"/>
          <w:szCs w:val="40"/>
          <w:lang w:bidi="ar-DZ"/>
        </w:rPr>
        <w:t>Sakkal majala</w:t>
      </w:r>
      <w:r w:rsidR="00977A4F" w:rsidRPr="00A20E09">
        <w:rPr>
          <w:rFonts w:ascii="Arabic Typesetting" w:hAnsi="Arabic Typesetting" w:cs="Arabic Typesetting" w:hint="cs"/>
          <w:b w:val="0"/>
          <w:bCs w:val="0"/>
          <w:color w:val="222222"/>
          <w:sz w:val="40"/>
          <w:szCs w:val="40"/>
          <w:rtl/>
          <w:lang w:bidi="ar"/>
        </w:rPr>
        <w:t>؛</w:t>
      </w:r>
    </w:p>
    <w:p w14:paraId="7BE6A3F5" w14:textId="77777777" w:rsidR="00EB4F37" w:rsidRPr="00EB4F37" w:rsidRDefault="00EB4F37" w:rsidP="00EB4F37">
      <w:pPr>
        <w:pStyle w:val="Paragraphedeliste"/>
        <w:numPr>
          <w:ilvl w:val="0"/>
          <w:numId w:val="6"/>
        </w:numPr>
        <w:bidi/>
        <w:spacing w:after="100" w:afterAutospacing="1"/>
        <w:rPr>
          <w:rFonts w:ascii="Arabic Typesetting" w:hAnsi="Arabic Typesetting" w:cs="Arabic Typesetting"/>
          <w:b w:val="0"/>
          <w:bCs w:val="0"/>
          <w:sz w:val="40"/>
          <w:szCs w:val="40"/>
          <w:lang w:bidi="ar-DZ"/>
        </w:rPr>
      </w:pPr>
      <w:r w:rsidRPr="00EB4F37">
        <w:rPr>
          <w:rFonts w:ascii="Arabic Typesetting" w:hAnsi="Arabic Typesetting" w:cs="Arabic Typesetting" w:hint="cs"/>
          <w:b w:val="0"/>
          <w:bCs w:val="0"/>
          <w:sz w:val="40"/>
          <w:szCs w:val="40"/>
          <w:rtl/>
        </w:rPr>
        <w:t xml:space="preserve"> حجم الخط 14</w:t>
      </w:r>
      <w:r w:rsidR="00977A4F" w:rsidRPr="00A20E09">
        <w:rPr>
          <w:rFonts w:ascii="Arabic Typesetting" w:hAnsi="Arabic Typesetting" w:cs="Arabic Typesetting" w:hint="cs"/>
          <w:b w:val="0"/>
          <w:bCs w:val="0"/>
          <w:color w:val="222222"/>
          <w:sz w:val="40"/>
          <w:szCs w:val="40"/>
          <w:rtl/>
          <w:lang w:bidi="ar"/>
        </w:rPr>
        <w:t>؛</w:t>
      </w:r>
    </w:p>
    <w:p w14:paraId="5A2CFAF1" w14:textId="77777777" w:rsidR="00EB4F37" w:rsidRPr="00EB4F37" w:rsidRDefault="00EB4F37" w:rsidP="00EB4F37">
      <w:pPr>
        <w:pStyle w:val="Paragraphedeliste"/>
        <w:numPr>
          <w:ilvl w:val="0"/>
          <w:numId w:val="6"/>
        </w:numPr>
        <w:bidi/>
        <w:spacing w:after="100" w:afterAutospacing="1"/>
        <w:rPr>
          <w:rFonts w:ascii="Arabic Typesetting" w:hAnsi="Arabic Typesetting" w:cs="Arabic Typesetting"/>
          <w:b w:val="0"/>
          <w:bCs w:val="0"/>
          <w:sz w:val="40"/>
          <w:szCs w:val="40"/>
          <w:lang w:bidi="ar-DZ"/>
        </w:rPr>
      </w:pPr>
      <w:r w:rsidRPr="00EB4F37">
        <w:rPr>
          <w:rFonts w:ascii="Arabic Typesetting" w:hAnsi="Arabic Typesetting" w:cs="Arabic Typesetting" w:hint="cs"/>
          <w:b w:val="0"/>
          <w:bCs w:val="0"/>
          <w:sz w:val="40"/>
          <w:szCs w:val="40"/>
          <w:rtl/>
        </w:rPr>
        <w:t>العناوين الكبرى بحجم 18 والعناوين الصغرى بحجم 16</w:t>
      </w:r>
      <w:r w:rsidR="00977A4F" w:rsidRPr="00A20E09">
        <w:rPr>
          <w:rFonts w:ascii="Arabic Typesetting" w:hAnsi="Arabic Typesetting" w:cs="Arabic Typesetting" w:hint="cs"/>
          <w:b w:val="0"/>
          <w:bCs w:val="0"/>
          <w:color w:val="222222"/>
          <w:sz w:val="40"/>
          <w:szCs w:val="40"/>
          <w:rtl/>
          <w:lang w:bidi="ar"/>
        </w:rPr>
        <w:t>؛</w:t>
      </w:r>
    </w:p>
    <w:p w14:paraId="0AA3E305" w14:textId="77777777" w:rsidR="00EB4F37" w:rsidRPr="00EB4F37" w:rsidRDefault="00EB4F37" w:rsidP="00EB4F37">
      <w:pPr>
        <w:pStyle w:val="Paragraphedeliste"/>
        <w:numPr>
          <w:ilvl w:val="0"/>
          <w:numId w:val="6"/>
        </w:numPr>
        <w:bidi/>
        <w:spacing w:after="100" w:afterAutospacing="1"/>
        <w:rPr>
          <w:rFonts w:ascii="Arabic Typesetting" w:hAnsi="Arabic Typesetting" w:cs="Arabic Typesetting"/>
          <w:b w:val="0"/>
          <w:bCs w:val="0"/>
          <w:sz w:val="40"/>
          <w:szCs w:val="40"/>
          <w:lang w:bidi="ar-DZ"/>
        </w:rPr>
      </w:pPr>
      <w:r w:rsidRPr="00EB4F37">
        <w:rPr>
          <w:rFonts w:ascii="Arabic Typesetting" w:hAnsi="Arabic Typesetting" w:cs="Arabic Typesetting" w:hint="cs"/>
          <w:b w:val="0"/>
          <w:bCs w:val="0"/>
          <w:sz w:val="40"/>
          <w:szCs w:val="40"/>
          <w:rtl/>
        </w:rPr>
        <w:t>مابين السطور عادي</w:t>
      </w:r>
      <w:r w:rsidR="00977A4F" w:rsidRPr="00A20E09">
        <w:rPr>
          <w:rFonts w:ascii="Arabic Typesetting" w:hAnsi="Arabic Typesetting" w:cs="Arabic Typesetting" w:hint="cs"/>
          <w:b w:val="0"/>
          <w:bCs w:val="0"/>
          <w:color w:val="222222"/>
          <w:sz w:val="40"/>
          <w:szCs w:val="40"/>
          <w:rtl/>
          <w:lang w:bidi="ar"/>
        </w:rPr>
        <w:t>؛</w:t>
      </w:r>
    </w:p>
    <w:p w14:paraId="4C48E6C5" w14:textId="77777777" w:rsidR="00EB4F37" w:rsidRPr="00EB4F37" w:rsidRDefault="00EB4F37" w:rsidP="00EB4F37">
      <w:pPr>
        <w:pStyle w:val="Paragraphedeliste"/>
        <w:numPr>
          <w:ilvl w:val="0"/>
          <w:numId w:val="6"/>
        </w:numPr>
        <w:bidi/>
        <w:spacing w:after="100" w:afterAutospacing="1"/>
        <w:rPr>
          <w:rFonts w:ascii="Arabic Typesetting" w:hAnsi="Arabic Typesetting" w:cs="Arabic Typesetting"/>
          <w:b w:val="0"/>
          <w:bCs w:val="0"/>
          <w:sz w:val="40"/>
          <w:szCs w:val="40"/>
          <w:lang w:bidi="ar-DZ"/>
        </w:rPr>
      </w:pPr>
      <w:r w:rsidRPr="00EB4F37">
        <w:rPr>
          <w:rFonts w:ascii="Arabic Typesetting" w:hAnsi="Arabic Typesetting" w:cs="Arabic Typesetting" w:hint="cs"/>
          <w:b w:val="0"/>
          <w:bCs w:val="0"/>
          <w:sz w:val="40"/>
          <w:szCs w:val="40"/>
          <w:rtl/>
        </w:rPr>
        <w:t>عدد الكلمات لا تتجاوز 7000 كلمة</w:t>
      </w:r>
      <w:r w:rsidR="00977A4F">
        <w:rPr>
          <w:rFonts w:ascii="Arabic Typesetting" w:hAnsi="Arabic Typesetting" w:cs="Arabic Typesetting"/>
          <w:b w:val="0"/>
          <w:bCs w:val="0"/>
          <w:sz w:val="40"/>
          <w:szCs w:val="40"/>
        </w:rPr>
        <w:t>.</w:t>
      </w:r>
    </w:p>
    <w:p w14:paraId="23C9F700" w14:textId="77777777" w:rsidR="00FA3466" w:rsidRDefault="00FA3466" w:rsidP="00EB4F37">
      <w:pPr>
        <w:autoSpaceDE w:val="0"/>
        <w:autoSpaceDN w:val="0"/>
        <w:bidi/>
        <w:adjustRightInd w:val="0"/>
        <w:ind w:firstLine="567"/>
        <w:rPr>
          <w:rFonts w:ascii="Arabic Typesetting" w:eastAsia="Calibri" w:hAnsi="Arabic Typesetting" w:cs="Arabic Typesetting"/>
          <w:b w:val="0"/>
          <w:bCs w:val="0"/>
          <w:color w:val="000000"/>
          <w:sz w:val="40"/>
          <w:szCs w:val="40"/>
          <w:lang w:eastAsia="en-US"/>
        </w:rPr>
      </w:pPr>
    </w:p>
    <w:p w14:paraId="16156FE7" w14:textId="77777777" w:rsidR="00530F30" w:rsidRDefault="00530F30" w:rsidP="003F181E">
      <w:pPr>
        <w:autoSpaceDE w:val="0"/>
        <w:autoSpaceDN w:val="0"/>
        <w:adjustRightInd w:val="0"/>
        <w:ind w:firstLine="567"/>
        <w:jc w:val="both"/>
        <w:rPr>
          <w:rFonts w:ascii="Arabic Typesetting" w:eastAsia="Calibri" w:hAnsi="Arabic Typesetting" w:cs="Arabic Typesetting"/>
          <w:b w:val="0"/>
          <w:bCs w:val="0"/>
          <w:color w:val="000000"/>
          <w:sz w:val="40"/>
          <w:szCs w:val="40"/>
          <w:lang w:eastAsia="en-US"/>
        </w:rPr>
      </w:pPr>
    </w:p>
    <w:p w14:paraId="4F72AD89" w14:textId="77777777" w:rsidR="00530F30" w:rsidRDefault="00530F30" w:rsidP="003F181E">
      <w:pPr>
        <w:autoSpaceDE w:val="0"/>
        <w:autoSpaceDN w:val="0"/>
        <w:adjustRightInd w:val="0"/>
        <w:ind w:firstLine="567"/>
        <w:jc w:val="both"/>
        <w:rPr>
          <w:rFonts w:ascii="Arabic Typesetting" w:eastAsia="Calibri" w:hAnsi="Arabic Typesetting" w:cs="Arabic Typesetting"/>
          <w:b w:val="0"/>
          <w:bCs w:val="0"/>
          <w:color w:val="000000"/>
          <w:sz w:val="40"/>
          <w:szCs w:val="40"/>
          <w:lang w:eastAsia="en-US"/>
        </w:rPr>
      </w:pPr>
    </w:p>
    <w:p w14:paraId="7D783895" w14:textId="77777777" w:rsidR="00530F30" w:rsidRDefault="00530F30" w:rsidP="003F181E">
      <w:pPr>
        <w:autoSpaceDE w:val="0"/>
        <w:autoSpaceDN w:val="0"/>
        <w:adjustRightInd w:val="0"/>
        <w:ind w:firstLine="567"/>
        <w:jc w:val="both"/>
        <w:rPr>
          <w:rFonts w:ascii="Arabic Typesetting" w:eastAsia="Calibri" w:hAnsi="Arabic Typesetting" w:cs="Arabic Typesetting"/>
          <w:b w:val="0"/>
          <w:bCs w:val="0"/>
          <w:color w:val="000000"/>
          <w:sz w:val="40"/>
          <w:szCs w:val="40"/>
          <w:lang w:eastAsia="en-US"/>
        </w:rPr>
      </w:pPr>
    </w:p>
    <w:p w14:paraId="081FA7D7" w14:textId="77777777" w:rsidR="001039FB" w:rsidRDefault="001039FB" w:rsidP="003F181E">
      <w:pPr>
        <w:autoSpaceDE w:val="0"/>
        <w:autoSpaceDN w:val="0"/>
        <w:adjustRightInd w:val="0"/>
        <w:ind w:firstLine="567"/>
        <w:jc w:val="both"/>
        <w:rPr>
          <w:rFonts w:ascii="Arabic Typesetting" w:eastAsia="Calibri" w:hAnsi="Arabic Typesetting" w:cs="Arabic Typesetting"/>
          <w:b w:val="0"/>
          <w:bCs w:val="0"/>
          <w:color w:val="000000"/>
          <w:sz w:val="40"/>
          <w:szCs w:val="40"/>
          <w:lang w:eastAsia="en-US"/>
        </w:rPr>
      </w:pPr>
    </w:p>
    <w:p w14:paraId="41769263" w14:textId="77777777" w:rsidR="00B570EB" w:rsidRDefault="00B570EB" w:rsidP="003F181E">
      <w:pPr>
        <w:autoSpaceDE w:val="0"/>
        <w:autoSpaceDN w:val="0"/>
        <w:adjustRightInd w:val="0"/>
        <w:ind w:firstLine="567"/>
        <w:jc w:val="both"/>
        <w:rPr>
          <w:rFonts w:ascii="Arabic Typesetting" w:eastAsia="Calibri" w:hAnsi="Arabic Typesetting" w:cs="Arabic Typesetting"/>
          <w:b w:val="0"/>
          <w:bCs w:val="0"/>
          <w:color w:val="000000"/>
          <w:sz w:val="40"/>
          <w:szCs w:val="40"/>
          <w:lang w:eastAsia="en-US"/>
        </w:rPr>
      </w:pPr>
    </w:p>
    <w:p w14:paraId="7CDAAB0A" w14:textId="77777777" w:rsidR="00B570EB" w:rsidRDefault="00B570EB" w:rsidP="003F181E">
      <w:pPr>
        <w:autoSpaceDE w:val="0"/>
        <w:autoSpaceDN w:val="0"/>
        <w:adjustRightInd w:val="0"/>
        <w:ind w:firstLine="567"/>
        <w:jc w:val="both"/>
        <w:rPr>
          <w:rFonts w:ascii="Arabic Typesetting" w:eastAsia="Calibri" w:hAnsi="Arabic Typesetting" w:cs="Arabic Typesetting"/>
          <w:b w:val="0"/>
          <w:bCs w:val="0"/>
          <w:color w:val="000000"/>
          <w:sz w:val="40"/>
          <w:szCs w:val="40"/>
          <w:lang w:eastAsia="en-US"/>
        </w:rPr>
      </w:pPr>
    </w:p>
    <w:p w14:paraId="6AAEF49F" w14:textId="77777777" w:rsidR="00530F30" w:rsidRPr="00530F30" w:rsidRDefault="00530F30" w:rsidP="00530F30">
      <w:pPr>
        <w:bidi/>
        <w:jc w:val="center"/>
        <w:rPr>
          <w:rFonts w:ascii="Arabic Typesetting" w:hAnsi="Arabic Typesetting" w:cs="Arabic Typesetting"/>
          <w:b w:val="0"/>
          <w:bCs w:val="0"/>
          <w:sz w:val="40"/>
          <w:szCs w:val="40"/>
        </w:rPr>
      </w:pPr>
      <w:r w:rsidRPr="00530F30">
        <w:rPr>
          <w:rFonts w:ascii="Arabic Typesetting" w:hAnsi="Arabic Typesetting" w:cs="Arabic Typesetting" w:hint="cs"/>
          <w:color w:val="00B0F0"/>
          <w:sz w:val="72"/>
          <w:szCs w:val="72"/>
          <w:rtl/>
        </w:rPr>
        <w:lastRenderedPageBreak/>
        <w:t>استمارة المشاركة</w:t>
      </w:r>
      <w:r w:rsidRPr="00530F30">
        <w:rPr>
          <w:rFonts w:ascii="Arabic Typesetting" w:hAnsi="Arabic Typesetting" w:cs="Arabic Typesetting" w:hint="cs"/>
          <w:sz w:val="40"/>
          <w:szCs w:val="40"/>
          <w:rtl/>
        </w:rPr>
        <w:t>:</w:t>
      </w:r>
    </w:p>
    <w:p w14:paraId="54EB6FF2" w14:textId="77777777" w:rsidR="00530F30" w:rsidRPr="00530F30" w:rsidRDefault="00530F30" w:rsidP="00530F30">
      <w:pPr>
        <w:bidi/>
        <w:jc w:val="center"/>
        <w:rPr>
          <w:rFonts w:ascii="Arabic Typesetting" w:hAnsi="Arabic Typesetting" w:cs="Arabic Typesetting"/>
          <w:b w:val="0"/>
          <w:bCs w:val="0"/>
          <w:sz w:val="40"/>
          <w:szCs w:val="40"/>
          <w:rtl/>
        </w:rPr>
      </w:pPr>
    </w:p>
    <w:p w14:paraId="67327E3D" w14:textId="77777777" w:rsidR="00530F30" w:rsidRPr="00530F30" w:rsidRDefault="00530F30" w:rsidP="00530F30">
      <w:pPr>
        <w:bidi/>
        <w:jc w:val="both"/>
        <w:rPr>
          <w:rFonts w:ascii="Arabic Typesetting" w:hAnsi="Arabic Typesetting" w:cs="Arabic Typesetting"/>
          <w:b w:val="0"/>
          <w:bCs w:val="0"/>
          <w:sz w:val="40"/>
          <w:szCs w:val="40"/>
          <w:rtl/>
        </w:rPr>
      </w:pPr>
      <w:r w:rsidRPr="00530F30">
        <w:rPr>
          <w:rFonts w:ascii="Arabic Typesetting" w:hAnsi="Arabic Typesetting" w:cs="Arabic Typesetting" w:hint="cs"/>
          <w:b w:val="0"/>
          <w:bCs w:val="0"/>
          <w:sz w:val="40"/>
          <w:szCs w:val="40"/>
        </w:rPr>
        <w:t xml:space="preserve"> </w:t>
      </w:r>
    </w:p>
    <w:p w14:paraId="1721D682" w14:textId="77777777" w:rsidR="00530F30" w:rsidRPr="00530F30" w:rsidRDefault="00530F30" w:rsidP="00530F30">
      <w:pPr>
        <w:bidi/>
        <w:spacing w:line="360" w:lineRule="auto"/>
        <w:rPr>
          <w:rFonts w:ascii="Arabic Typesetting" w:hAnsi="Arabic Typesetting" w:cs="Arabic Typesetting"/>
          <w:b w:val="0"/>
          <w:bCs w:val="0"/>
          <w:sz w:val="40"/>
          <w:szCs w:val="40"/>
          <w:rtl/>
        </w:rPr>
      </w:pPr>
      <w:r w:rsidRPr="00530F30">
        <w:rPr>
          <w:rFonts w:ascii="Arabic Typesetting" w:hAnsi="Arabic Typesetting" w:cs="Arabic Typesetting" w:hint="cs"/>
          <w:sz w:val="40"/>
          <w:szCs w:val="40"/>
          <w:rtl/>
        </w:rPr>
        <w:t>الإسم:.........................................................................................................</w:t>
      </w:r>
      <w:r>
        <w:rPr>
          <w:rFonts w:ascii="Arabic Typesetting" w:hAnsi="Arabic Typesetting" w:cs="Arabic Typesetting"/>
          <w:sz w:val="40"/>
          <w:szCs w:val="40"/>
        </w:rPr>
        <w:t>......................</w:t>
      </w:r>
    </w:p>
    <w:p w14:paraId="082F05BB" w14:textId="77777777" w:rsidR="00530F30" w:rsidRPr="00530F30" w:rsidRDefault="00530F30" w:rsidP="00530F30">
      <w:pPr>
        <w:bidi/>
        <w:spacing w:line="360" w:lineRule="auto"/>
        <w:rPr>
          <w:rFonts w:ascii="Arabic Typesetting" w:hAnsi="Arabic Typesetting" w:cs="Arabic Typesetting"/>
          <w:sz w:val="40"/>
          <w:szCs w:val="40"/>
          <w:rtl/>
        </w:rPr>
      </w:pPr>
      <w:r w:rsidRPr="00530F30">
        <w:rPr>
          <w:rFonts w:ascii="Arabic Typesetting" w:hAnsi="Arabic Typesetting" w:cs="Arabic Typesetting" w:hint="cs"/>
          <w:sz w:val="40"/>
          <w:szCs w:val="40"/>
          <w:rtl/>
        </w:rPr>
        <w:t>المهنة :............................................................................................................................</w:t>
      </w:r>
      <w:r>
        <w:rPr>
          <w:rFonts w:ascii="Arabic Typesetting" w:hAnsi="Arabic Typesetting" w:cs="Arabic Typesetting"/>
          <w:sz w:val="40"/>
          <w:szCs w:val="40"/>
        </w:rPr>
        <w:t>...</w:t>
      </w:r>
    </w:p>
    <w:p w14:paraId="0EFB9BDF" w14:textId="77777777" w:rsidR="00530F30" w:rsidRPr="00530F30" w:rsidRDefault="00530F30" w:rsidP="00530F30">
      <w:pPr>
        <w:bidi/>
        <w:spacing w:line="360" w:lineRule="auto"/>
        <w:rPr>
          <w:rFonts w:ascii="Arabic Typesetting" w:hAnsi="Arabic Typesetting" w:cs="Arabic Typesetting"/>
          <w:sz w:val="40"/>
          <w:szCs w:val="40"/>
          <w:rtl/>
        </w:rPr>
      </w:pPr>
      <w:r w:rsidRPr="00530F30">
        <w:rPr>
          <w:rFonts w:ascii="Arabic Typesetting" w:hAnsi="Arabic Typesetting" w:cs="Arabic Typesetting" w:hint="cs"/>
          <w:sz w:val="40"/>
          <w:szCs w:val="40"/>
          <w:rtl/>
        </w:rPr>
        <w:t>مقر العمل .........................................................................................................................</w:t>
      </w:r>
    </w:p>
    <w:p w14:paraId="659771AE" w14:textId="77777777" w:rsidR="00530F30" w:rsidRPr="00530F30" w:rsidRDefault="00530F30" w:rsidP="00530F30">
      <w:pPr>
        <w:bidi/>
        <w:spacing w:line="360" w:lineRule="auto"/>
        <w:rPr>
          <w:rFonts w:ascii="Arabic Typesetting" w:hAnsi="Arabic Typesetting" w:cs="Arabic Typesetting"/>
          <w:sz w:val="40"/>
          <w:szCs w:val="40"/>
          <w:rtl/>
        </w:rPr>
      </w:pPr>
      <w:r w:rsidRPr="00530F30">
        <w:rPr>
          <w:rFonts w:ascii="Arabic Typesetting" w:hAnsi="Arabic Typesetting" w:cs="Arabic Typesetting" w:hint="cs"/>
          <w:sz w:val="40"/>
          <w:szCs w:val="40"/>
          <w:rtl/>
        </w:rPr>
        <w:t>الهاتف : ......................................................................................................................</w:t>
      </w:r>
      <w:r>
        <w:rPr>
          <w:rFonts w:ascii="Arabic Typesetting" w:hAnsi="Arabic Typesetting" w:cs="Arabic Typesetting"/>
          <w:sz w:val="40"/>
          <w:szCs w:val="40"/>
        </w:rPr>
        <w:t>.....</w:t>
      </w:r>
    </w:p>
    <w:p w14:paraId="7DF11ED6" w14:textId="77777777" w:rsidR="00530F30" w:rsidRPr="00530F30" w:rsidRDefault="00530F30" w:rsidP="00530F30">
      <w:pPr>
        <w:bidi/>
        <w:spacing w:line="360" w:lineRule="auto"/>
        <w:rPr>
          <w:rFonts w:ascii="Arabic Typesetting" w:hAnsi="Arabic Typesetting" w:cs="Arabic Typesetting"/>
          <w:sz w:val="40"/>
          <w:szCs w:val="40"/>
          <w:rtl/>
        </w:rPr>
      </w:pPr>
      <w:r w:rsidRPr="00530F30">
        <w:rPr>
          <w:rFonts w:ascii="Arabic Typesetting" w:hAnsi="Arabic Typesetting" w:cs="Arabic Typesetting" w:hint="cs"/>
          <w:sz w:val="40"/>
          <w:szCs w:val="40"/>
          <w:rtl/>
        </w:rPr>
        <w:t>البريد الإلكتروني :..........................................................................................................</w:t>
      </w:r>
      <w:r>
        <w:rPr>
          <w:rFonts w:ascii="Arabic Typesetting" w:hAnsi="Arabic Typesetting" w:cs="Arabic Typesetting"/>
          <w:sz w:val="40"/>
          <w:szCs w:val="40"/>
        </w:rPr>
        <w:t>.....</w:t>
      </w:r>
    </w:p>
    <w:p w14:paraId="2638F6E6" w14:textId="77777777" w:rsidR="00530F30" w:rsidRPr="00530F30" w:rsidRDefault="00530F30" w:rsidP="00530F30">
      <w:pPr>
        <w:bidi/>
        <w:spacing w:line="360" w:lineRule="auto"/>
        <w:rPr>
          <w:rFonts w:ascii="Arabic Typesetting" w:hAnsi="Arabic Typesetting" w:cs="Arabic Typesetting"/>
          <w:sz w:val="40"/>
          <w:szCs w:val="40"/>
          <w:rtl/>
        </w:rPr>
      </w:pPr>
      <w:r w:rsidRPr="00530F30">
        <w:rPr>
          <w:rFonts w:ascii="Arabic Typesetting" w:hAnsi="Arabic Typesetting" w:cs="Arabic Typesetting" w:hint="cs"/>
          <w:sz w:val="40"/>
          <w:szCs w:val="40"/>
          <w:rtl/>
        </w:rPr>
        <w:t xml:space="preserve">عنوان المداخلة : ............................................................................................................... </w:t>
      </w:r>
    </w:p>
    <w:p w14:paraId="72649278" w14:textId="77777777" w:rsidR="00530F30" w:rsidRPr="00530F30" w:rsidRDefault="00530F30" w:rsidP="00530F30">
      <w:pPr>
        <w:bidi/>
        <w:rPr>
          <w:rFonts w:ascii="Arabic Typesetting" w:hAnsi="Arabic Typesetting" w:cs="Arabic Typesetting"/>
          <w:sz w:val="40"/>
          <w:szCs w:val="40"/>
          <w:rtl/>
        </w:rPr>
      </w:pPr>
      <w:r w:rsidRPr="00530F30">
        <w:rPr>
          <w:rFonts w:ascii="Arabic Typesetting" w:hAnsi="Arabic Typesetting" w:cs="Arabic Typesetting" w:hint="cs"/>
          <w:sz w:val="40"/>
          <w:szCs w:val="40"/>
          <w:rtl/>
        </w:rPr>
        <w:t>ملخص  المداخلة:</w:t>
      </w:r>
    </w:p>
    <w:p w14:paraId="1753F949" w14:textId="77777777" w:rsidR="00530F30" w:rsidRPr="00530F30" w:rsidRDefault="00530F30" w:rsidP="00530F30">
      <w:pPr>
        <w:bidi/>
        <w:jc w:val="both"/>
        <w:rPr>
          <w:rFonts w:ascii="Arabic Typesetting" w:hAnsi="Arabic Typesetting" w:cs="Arabic Typesetting"/>
          <w:sz w:val="40"/>
          <w:szCs w:val="40"/>
          <w:rtl/>
        </w:rPr>
      </w:pPr>
      <w:r w:rsidRPr="00530F30">
        <w:rPr>
          <w:rFonts w:ascii="Arabic Typesetting" w:hAnsi="Arabic Typesetting" w:cs="Arabic Typesetting" w:hint="cs"/>
          <w:sz w:val="40"/>
          <w:szCs w:val="40"/>
          <w:rtl/>
        </w:rPr>
        <w:t>........................................................................................................................................................................................................................................................................................................................................................................................................................................................................................................................................................................................................................................................................................................................................................................................................................................................................................................................................................................................................................................................................................................................</w:t>
      </w:r>
    </w:p>
    <w:p w14:paraId="0B8F2A62" w14:textId="77777777" w:rsidR="00530F30" w:rsidRPr="00530F30" w:rsidRDefault="00530F30" w:rsidP="00530F30">
      <w:pPr>
        <w:bidi/>
        <w:jc w:val="both"/>
        <w:rPr>
          <w:rFonts w:ascii="Arabic Typesetting" w:hAnsi="Arabic Typesetting" w:cs="Arabic Typesetting"/>
          <w:sz w:val="40"/>
          <w:szCs w:val="40"/>
          <w:rtl/>
        </w:rPr>
      </w:pPr>
    </w:p>
    <w:p w14:paraId="0E59A24F" w14:textId="77777777" w:rsidR="00530F30" w:rsidRPr="00530F30" w:rsidRDefault="00530F30" w:rsidP="00530F30">
      <w:pPr>
        <w:bidi/>
        <w:jc w:val="both"/>
        <w:rPr>
          <w:rFonts w:ascii="Arabic Typesetting" w:hAnsi="Arabic Typesetting" w:cs="Arabic Typesetting"/>
          <w:sz w:val="40"/>
          <w:szCs w:val="40"/>
          <w:rtl/>
        </w:rPr>
      </w:pPr>
    </w:p>
    <w:p w14:paraId="1FB466BA" w14:textId="77777777" w:rsidR="00530F30" w:rsidRPr="00B10A9C" w:rsidRDefault="00530F30" w:rsidP="00B10A9C">
      <w:pPr>
        <w:autoSpaceDE w:val="0"/>
        <w:autoSpaceDN w:val="0"/>
        <w:bidi/>
        <w:adjustRightInd w:val="0"/>
        <w:ind w:firstLine="567"/>
        <w:jc w:val="center"/>
        <w:rPr>
          <w:rFonts w:ascii="Arabic Typesetting" w:hAnsi="Arabic Typesetting" w:cs="Arabic Typesetting"/>
          <w:sz w:val="56"/>
          <w:szCs w:val="56"/>
        </w:rPr>
      </w:pPr>
      <w:r w:rsidRPr="00B10A9C">
        <w:rPr>
          <w:rFonts w:ascii="Arabic Typesetting" w:hAnsi="Arabic Typesetting" w:cs="Arabic Typesetting" w:hint="cs"/>
          <w:b w:val="0"/>
          <w:bCs w:val="0"/>
          <w:sz w:val="56"/>
          <w:szCs w:val="56"/>
          <w:rtl/>
        </w:rPr>
        <w:t xml:space="preserve">تبعث </w:t>
      </w:r>
      <w:r w:rsidR="00B570EB" w:rsidRPr="00B10A9C">
        <w:rPr>
          <w:rFonts w:ascii="Arabic Typesetting" w:hAnsi="Arabic Typesetting" w:cs="Arabic Typesetting" w:hint="cs"/>
          <w:b w:val="0"/>
          <w:bCs w:val="0"/>
          <w:sz w:val="56"/>
          <w:szCs w:val="56"/>
          <w:rtl/>
        </w:rPr>
        <w:t>استمارة</w:t>
      </w:r>
      <w:r w:rsidRPr="00B10A9C">
        <w:rPr>
          <w:rFonts w:ascii="Arabic Typesetting" w:hAnsi="Arabic Typesetting" w:cs="Arabic Typesetting" w:hint="cs"/>
          <w:b w:val="0"/>
          <w:bCs w:val="0"/>
          <w:sz w:val="56"/>
          <w:szCs w:val="56"/>
          <w:rtl/>
        </w:rPr>
        <w:t xml:space="preserve"> </w:t>
      </w:r>
      <w:r w:rsidR="00B570EB" w:rsidRPr="00B10A9C">
        <w:rPr>
          <w:rFonts w:ascii="Arabic Typesetting" w:hAnsi="Arabic Typesetting" w:cs="Arabic Typesetting" w:hint="cs"/>
          <w:b w:val="0"/>
          <w:bCs w:val="0"/>
          <w:sz w:val="56"/>
          <w:szCs w:val="56"/>
          <w:rtl/>
        </w:rPr>
        <w:t xml:space="preserve">المشاركة </w:t>
      </w:r>
      <w:r w:rsidRPr="00B10A9C">
        <w:rPr>
          <w:rFonts w:ascii="Arabic Typesetting" w:hAnsi="Arabic Typesetting" w:cs="Arabic Typesetting" w:hint="cs"/>
          <w:b w:val="0"/>
          <w:bCs w:val="0"/>
          <w:sz w:val="56"/>
          <w:szCs w:val="56"/>
          <w:rtl/>
        </w:rPr>
        <w:t>في الندوة إلى العنوان البريدي</w:t>
      </w:r>
      <w:r w:rsidR="00B2242B">
        <w:rPr>
          <w:rFonts w:ascii="Arabic Typesetting" w:hAnsi="Arabic Typesetting" w:cs="Arabic Typesetting"/>
          <w:b w:val="0"/>
          <w:bCs w:val="0"/>
          <w:sz w:val="56"/>
          <w:szCs w:val="56"/>
        </w:rPr>
        <w:t xml:space="preserve"> </w:t>
      </w:r>
      <w:r w:rsidR="00B2242B" w:rsidRPr="00B2242B">
        <w:rPr>
          <w:rFonts w:ascii="Arabic Typesetting" w:hAnsi="Arabic Typesetting" w:cs="Arabic Typesetting"/>
          <w:b w:val="0"/>
          <w:bCs w:val="0"/>
          <w:sz w:val="56"/>
          <w:szCs w:val="56"/>
          <w:rtl/>
        </w:rPr>
        <w:t>التالي</w:t>
      </w:r>
      <w:r w:rsidRPr="00B10A9C">
        <w:rPr>
          <w:rFonts w:ascii="Arabic Typesetting" w:hAnsi="Arabic Typesetting" w:cs="Arabic Typesetting" w:hint="cs"/>
          <w:b w:val="0"/>
          <w:bCs w:val="0"/>
          <w:sz w:val="56"/>
          <w:szCs w:val="56"/>
          <w:rtl/>
        </w:rPr>
        <w:t>:</w:t>
      </w:r>
    </w:p>
    <w:p w14:paraId="66D59F9F" w14:textId="77777777" w:rsidR="00B570EB" w:rsidRDefault="007C79BB" w:rsidP="00B10A9C">
      <w:pPr>
        <w:spacing w:after="200" w:line="276" w:lineRule="auto"/>
        <w:jc w:val="center"/>
        <w:rPr>
          <w:rFonts w:eastAsiaTheme="minorHAnsi" w:cs="Times New Roman"/>
          <w:b w:val="0"/>
          <w:bCs w:val="0"/>
          <w:color w:val="0070C0"/>
          <w:sz w:val="26"/>
          <w:szCs w:val="26"/>
          <w:lang w:eastAsia="en-US"/>
        </w:rPr>
      </w:pPr>
      <w:hyperlink r:id="rId11" w:history="1">
        <w:r w:rsidR="00B570EB" w:rsidRPr="00F82481">
          <w:rPr>
            <w:rStyle w:val="Lienhypertexte"/>
            <w:rFonts w:ascii="Arial" w:hAnsi="Arial" w:cs="Arial"/>
            <w:shd w:val="clear" w:color="auto" w:fill="FFFFFF"/>
          </w:rPr>
          <w:t>m1.zenasni@ump.ac.ma</w:t>
        </w:r>
      </w:hyperlink>
    </w:p>
    <w:p w14:paraId="2C597D7D" w14:textId="77777777" w:rsidR="00B570EB" w:rsidRPr="00B10A9C" w:rsidRDefault="00B570EB" w:rsidP="00B10A9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540" w:lineRule="atLeast"/>
        <w:jc w:val="center"/>
        <w:rPr>
          <w:rFonts w:cs="Times New Roman"/>
          <w:b w:val="0"/>
          <w:bCs w:val="0"/>
          <w:color w:val="222222"/>
          <w:sz w:val="56"/>
          <w:szCs w:val="56"/>
          <w:lang w:val="en" w:bidi="ar-SA"/>
        </w:rPr>
      </w:pPr>
      <w:r w:rsidRPr="00B570EB">
        <w:rPr>
          <w:rFonts w:ascii="Arabic Typesetting" w:hAnsi="Arabic Typesetting" w:cs="Arabic Typesetting" w:hint="cs"/>
          <w:b w:val="0"/>
          <w:bCs w:val="0"/>
          <w:color w:val="222222"/>
          <w:sz w:val="56"/>
          <w:szCs w:val="56"/>
          <w:rtl/>
          <w:lang w:bidi="ar"/>
        </w:rPr>
        <w:t>للحصول على أي معلومات إضافية، يرجى الاتصال ب:</w:t>
      </w:r>
    </w:p>
    <w:p w14:paraId="002FFF61" w14:textId="77777777" w:rsidR="00B570EB" w:rsidRPr="00B570EB" w:rsidRDefault="00B10A9C" w:rsidP="00B10A9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540" w:lineRule="atLeast"/>
        <w:jc w:val="center"/>
        <w:rPr>
          <w:rFonts w:ascii="Arabic Typesetting" w:hAnsi="Arabic Typesetting" w:cs="Arabic Typesetting"/>
          <w:b w:val="0"/>
          <w:bCs w:val="0"/>
          <w:color w:val="222222"/>
          <w:sz w:val="32"/>
          <w:szCs w:val="32"/>
          <w:lang w:bidi="ar-SA"/>
        </w:rPr>
      </w:pPr>
      <w:r w:rsidRPr="00B570EB">
        <w:rPr>
          <w:rFonts w:cs="Times New Roman"/>
          <w:color w:val="0070C0"/>
          <w:sz w:val="32"/>
          <w:szCs w:val="32"/>
          <w:u w:val="single"/>
          <w:lang w:val="en" w:bidi="ar-SA"/>
        </w:rPr>
        <w:t>06 66 08 19 1 9</w:t>
      </w:r>
      <w:r w:rsidR="00B570EB" w:rsidRPr="00B570EB">
        <w:rPr>
          <w:rFonts w:cs="Times New Roman"/>
          <w:b w:val="0"/>
          <w:bCs w:val="0"/>
          <w:color w:val="222222"/>
          <w:sz w:val="32"/>
          <w:szCs w:val="32"/>
          <w:lang w:val="en" w:bidi="ar-SA"/>
        </w:rPr>
        <w:t xml:space="preserve"> </w:t>
      </w:r>
    </w:p>
    <w:p w14:paraId="4C64CCFB" w14:textId="77777777" w:rsidR="001A3B6F" w:rsidRPr="00B570EB" w:rsidRDefault="001A3B6F" w:rsidP="001A3B6F">
      <w:pPr>
        <w:autoSpaceDE w:val="0"/>
        <w:autoSpaceDN w:val="0"/>
        <w:bidi/>
        <w:adjustRightInd w:val="0"/>
        <w:ind w:firstLine="567"/>
        <w:rPr>
          <w:rFonts w:ascii="Arabic Typesetting" w:eastAsia="Calibri" w:hAnsi="Arabic Typesetting" w:cs="Arabic Typesetting"/>
          <w:b w:val="0"/>
          <w:bCs w:val="0"/>
          <w:color w:val="000000"/>
          <w:sz w:val="40"/>
          <w:szCs w:val="40"/>
          <w:lang w:eastAsia="en-US"/>
        </w:rPr>
      </w:pPr>
    </w:p>
    <w:sectPr w:rsidR="001A3B6F" w:rsidRPr="00B570EB" w:rsidSect="00E63BC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165B2" w14:textId="77777777" w:rsidR="007C79BB" w:rsidRDefault="007C79BB" w:rsidP="00D202E0">
      <w:r>
        <w:separator/>
      </w:r>
    </w:p>
  </w:endnote>
  <w:endnote w:type="continuationSeparator" w:id="0">
    <w:p w14:paraId="2858C01D" w14:textId="77777777" w:rsidR="007C79BB" w:rsidRDefault="007C79BB" w:rsidP="00D2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charset w:val="B2"/>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kkal Majalla">
    <w:charset w:val="B2"/>
    <w:family w:val="auto"/>
    <w:pitch w:val="variable"/>
    <w:sig w:usb0="80002007" w:usb1="80000000" w:usb2="00000008" w:usb3="00000000" w:csb0="000000D3" w:csb1="00000000"/>
  </w:font>
  <w:font w:name="MinionPro-Regular">
    <w:altName w:val="MS Mincho"/>
    <w:panose1 w:val="00000000000000000000"/>
    <w:charset w:val="80"/>
    <w:family w:val="roman"/>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font>
  <w:font w:name="Gill Sans Std">
    <w:altName w:val="Arial"/>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7946857"/>
      <w:docPartObj>
        <w:docPartGallery w:val="Page Numbers (Bottom of Page)"/>
        <w:docPartUnique/>
      </w:docPartObj>
    </w:sdtPr>
    <w:sdtEndPr/>
    <w:sdtContent>
      <w:p w14:paraId="5D27D42E" w14:textId="77777777" w:rsidR="00BF01CF" w:rsidRDefault="00BF01CF">
        <w:pPr>
          <w:pStyle w:val="Pieddepage"/>
          <w:jc w:val="center"/>
        </w:pPr>
        <w:r>
          <w:fldChar w:fldCharType="begin"/>
        </w:r>
        <w:r>
          <w:instrText>PAGE   \* MERGEFORMAT</w:instrText>
        </w:r>
        <w:r>
          <w:fldChar w:fldCharType="separate"/>
        </w:r>
        <w:r>
          <w:t>2</w:t>
        </w:r>
        <w:r>
          <w:fldChar w:fldCharType="end"/>
        </w:r>
      </w:p>
    </w:sdtContent>
  </w:sdt>
  <w:p w14:paraId="5C03E2EB" w14:textId="77777777" w:rsidR="00BF01CF" w:rsidRDefault="00BF01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A3A01" w14:textId="77777777" w:rsidR="007C79BB" w:rsidRDefault="007C79BB" w:rsidP="00D202E0">
      <w:r>
        <w:separator/>
      </w:r>
    </w:p>
  </w:footnote>
  <w:footnote w:type="continuationSeparator" w:id="0">
    <w:p w14:paraId="7EFBDCFD" w14:textId="77777777" w:rsidR="007C79BB" w:rsidRDefault="007C79BB" w:rsidP="00D20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D7493"/>
    <w:multiLevelType w:val="hybridMultilevel"/>
    <w:tmpl w:val="459CC2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7A0CB8"/>
    <w:multiLevelType w:val="hybridMultilevel"/>
    <w:tmpl w:val="8EBEA3A4"/>
    <w:lvl w:ilvl="0" w:tplc="BA0E3938">
      <w:start w:val="16"/>
      <w:numFmt w:val="bullet"/>
      <w:lvlText w:val="-"/>
      <w:lvlJc w:val="left"/>
      <w:pPr>
        <w:ind w:left="720" w:hanging="360"/>
      </w:pPr>
      <w:rPr>
        <w:rFonts w:ascii="Times New Roman" w:eastAsia="Times New Roman" w:hAnsi="Times New Roman" w:cs="Times New Roman" w:hint="default"/>
      </w:rPr>
    </w:lvl>
    <w:lvl w:ilvl="1" w:tplc="3E8E30F8">
      <w:numFmt w:val="bullet"/>
      <w:lvlText w:val=""/>
      <w:lvlJc w:val="left"/>
      <w:pPr>
        <w:ind w:left="1440" w:hanging="360"/>
      </w:pPr>
      <w:rPr>
        <w:rFonts w:ascii="Symbol" w:eastAsia="Times New Roman" w:hAnsi="Symbol" w:cs="Arabic Typesetting"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B71348"/>
    <w:multiLevelType w:val="hybridMultilevel"/>
    <w:tmpl w:val="2B20E63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3E5374"/>
    <w:multiLevelType w:val="hybridMultilevel"/>
    <w:tmpl w:val="5C744A44"/>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787C7BC5"/>
    <w:multiLevelType w:val="hybridMultilevel"/>
    <w:tmpl w:val="F514C4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9E236E2"/>
    <w:multiLevelType w:val="hybridMultilevel"/>
    <w:tmpl w:val="936866E2"/>
    <w:lvl w:ilvl="0" w:tplc="FDBE180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E1"/>
    <w:rsid w:val="00007AA2"/>
    <w:rsid w:val="000220B2"/>
    <w:rsid w:val="000223AF"/>
    <w:rsid w:val="000502BB"/>
    <w:rsid w:val="000A09C4"/>
    <w:rsid w:val="000B63A0"/>
    <w:rsid w:val="000E05D4"/>
    <w:rsid w:val="000F2C34"/>
    <w:rsid w:val="001039FB"/>
    <w:rsid w:val="00104829"/>
    <w:rsid w:val="00110306"/>
    <w:rsid w:val="00113C2B"/>
    <w:rsid w:val="00116974"/>
    <w:rsid w:val="00120E35"/>
    <w:rsid w:val="00124963"/>
    <w:rsid w:val="0018499C"/>
    <w:rsid w:val="00196A31"/>
    <w:rsid w:val="001A3B6F"/>
    <w:rsid w:val="001E6C15"/>
    <w:rsid w:val="001F1349"/>
    <w:rsid w:val="001F60C1"/>
    <w:rsid w:val="001F7743"/>
    <w:rsid w:val="00200DB1"/>
    <w:rsid w:val="00210E44"/>
    <w:rsid w:val="0024419E"/>
    <w:rsid w:val="0025799E"/>
    <w:rsid w:val="002761AF"/>
    <w:rsid w:val="00281BDD"/>
    <w:rsid w:val="00303D6F"/>
    <w:rsid w:val="00316AE2"/>
    <w:rsid w:val="003226FD"/>
    <w:rsid w:val="00326126"/>
    <w:rsid w:val="00353198"/>
    <w:rsid w:val="00363893"/>
    <w:rsid w:val="00364DEC"/>
    <w:rsid w:val="003D5980"/>
    <w:rsid w:val="003F181E"/>
    <w:rsid w:val="00421CB3"/>
    <w:rsid w:val="00434972"/>
    <w:rsid w:val="004515FE"/>
    <w:rsid w:val="00460A00"/>
    <w:rsid w:val="00464513"/>
    <w:rsid w:val="0049480E"/>
    <w:rsid w:val="004C50B4"/>
    <w:rsid w:val="004F4563"/>
    <w:rsid w:val="004F4901"/>
    <w:rsid w:val="00530F30"/>
    <w:rsid w:val="005530AD"/>
    <w:rsid w:val="0058466A"/>
    <w:rsid w:val="0058507E"/>
    <w:rsid w:val="005E5C8A"/>
    <w:rsid w:val="00603B0F"/>
    <w:rsid w:val="0063086C"/>
    <w:rsid w:val="00630BEA"/>
    <w:rsid w:val="00655F89"/>
    <w:rsid w:val="006763A8"/>
    <w:rsid w:val="006826C9"/>
    <w:rsid w:val="006942D4"/>
    <w:rsid w:val="006A4D0E"/>
    <w:rsid w:val="006F660A"/>
    <w:rsid w:val="007052F3"/>
    <w:rsid w:val="00711359"/>
    <w:rsid w:val="00721461"/>
    <w:rsid w:val="0072559C"/>
    <w:rsid w:val="00760EF0"/>
    <w:rsid w:val="00773E8F"/>
    <w:rsid w:val="007A0A3A"/>
    <w:rsid w:val="007A2403"/>
    <w:rsid w:val="007C79BB"/>
    <w:rsid w:val="007D405B"/>
    <w:rsid w:val="007E18EF"/>
    <w:rsid w:val="00806EA2"/>
    <w:rsid w:val="0084404A"/>
    <w:rsid w:val="008570EE"/>
    <w:rsid w:val="00896B7F"/>
    <w:rsid w:val="008A3C91"/>
    <w:rsid w:val="008C2589"/>
    <w:rsid w:val="008D34F2"/>
    <w:rsid w:val="008E41A5"/>
    <w:rsid w:val="008F29BD"/>
    <w:rsid w:val="00910A3C"/>
    <w:rsid w:val="0091338F"/>
    <w:rsid w:val="00924E2D"/>
    <w:rsid w:val="00944517"/>
    <w:rsid w:val="00944549"/>
    <w:rsid w:val="0097150F"/>
    <w:rsid w:val="0097251E"/>
    <w:rsid w:val="00977A4F"/>
    <w:rsid w:val="00982383"/>
    <w:rsid w:val="009A664C"/>
    <w:rsid w:val="009F0C06"/>
    <w:rsid w:val="009F673D"/>
    <w:rsid w:val="00A20E09"/>
    <w:rsid w:val="00A24143"/>
    <w:rsid w:val="00A4056B"/>
    <w:rsid w:val="00A67AA2"/>
    <w:rsid w:val="00A71EAC"/>
    <w:rsid w:val="00A75FAF"/>
    <w:rsid w:val="00AA6297"/>
    <w:rsid w:val="00AC14CB"/>
    <w:rsid w:val="00AD77BD"/>
    <w:rsid w:val="00B10A9C"/>
    <w:rsid w:val="00B2242B"/>
    <w:rsid w:val="00B3714B"/>
    <w:rsid w:val="00B570EB"/>
    <w:rsid w:val="00B60AB4"/>
    <w:rsid w:val="00B65F66"/>
    <w:rsid w:val="00B66F96"/>
    <w:rsid w:val="00BA2D9C"/>
    <w:rsid w:val="00BE3B40"/>
    <w:rsid w:val="00BF01CF"/>
    <w:rsid w:val="00BF672D"/>
    <w:rsid w:val="00C105C8"/>
    <w:rsid w:val="00C3521B"/>
    <w:rsid w:val="00C36277"/>
    <w:rsid w:val="00C57572"/>
    <w:rsid w:val="00C82B7B"/>
    <w:rsid w:val="00CB3CA0"/>
    <w:rsid w:val="00CB732D"/>
    <w:rsid w:val="00CB7490"/>
    <w:rsid w:val="00CB755E"/>
    <w:rsid w:val="00CD7517"/>
    <w:rsid w:val="00CF1DC9"/>
    <w:rsid w:val="00D202E0"/>
    <w:rsid w:val="00D37BD5"/>
    <w:rsid w:val="00D40299"/>
    <w:rsid w:val="00D40F51"/>
    <w:rsid w:val="00D51B05"/>
    <w:rsid w:val="00D56E8F"/>
    <w:rsid w:val="00D77CA6"/>
    <w:rsid w:val="00DA2E8D"/>
    <w:rsid w:val="00DA56E1"/>
    <w:rsid w:val="00DB21C1"/>
    <w:rsid w:val="00DF280C"/>
    <w:rsid w:val="00DF62D1"/>
    <w:rsid w:val="00E070A7"/>
    <w:rsid w:val="00E165CD"/>
    <w:rsid w:val="00E24DB3"/>
    <w:rsid w:val="00E33691"/>
    <w:rsid w:val="00E47077"/>
    <w:rsid w:val="00E56554"/>
    <w:rsid w:val="00E63BCC"/>
    <w:rsid w:val="00E72EA9"/>
    <w:rsid w:val="00E96ADB"/>
    <w:rsid w:val="00EB4F37"/>
    <w:rsid w:val="00ED20B1"/>
    <w:rsid w:val="00EE107E"/>
    <w:rsid w:val="00F1054C"/>
    <w:rsid w:val="00F36199"/>
    <w:rsid w:val="00F50584"/>
    <w:rsid w:val="00F906D4"/>
    <w:rsid w:val="00FA3466"/>
    <w:rsid w:val="00FA56DE"/>
    <w:rsid w:val="00FC13D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AD3D5"/>
  <w15:docId w15:val="{5B2BE2C0-D050-4E89-B97A-5BACE2D7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6E1"/>
    <w:pPr>
      <w:spacing w:after="0" w:line="240" w:lineRule="auto"/>
    </w:pPr>
    <w:rPr>
      <w:rFonts w:ascii="Times New Roman" w:eastAsia="Times New Roman" w:hAnsi="Times New Roman" w:cs="Traditional Arabic"/>
      <w:b/>
      <w:bCs/>
      <w:sz w:val="28"/>
      <w:szCs w:val="28"/>
      <w:lang w:eastAsia="fr-FR" w:bidi="ar-MA"/>
    </w:rPr>
  </w:style>
  <w:style w:type="paragraph" w:styleId="Titre2">
    <w:name w:val="heading 2"/>
    <w:basedOn w:val="Normal"/>
    <w:next w:val="Normal"/>
    <w:link w:val="Titre2Car"/>
    <w:uiPriority w:val="9"/>
    <w:semiHidden/>
    <w:unhideWhenUsed/>
    <w:qFormat/>
    <w:rsid w:val="00007AA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DA56E1"/>
    <w:rPr>
      <w:rFonts w:ascii="TimesNewRoman" w:hAnsi="TimesNewRoman" w:hint="default"/>
      <w:b w:val="0"/>
      <w:bCs w:val="0"/>
      <w:i w:val="0"/>
      <w:iCs w:val="0"/>
      <w:color w:val="000000"/>
      <w:sz w:val="24"/>
      <w:szCs w:val="24"/>
    </w:rPr>
  </w:style>
  <w:style w:type="paragraph" w:styleId="En-tte">
    <w:name w:val="header"/>
    <w:basedOn w:val="Normal"/>
    <w:link w:val="En-tteCar"/>
    <w:uiPriority w:val="99"/>
    <w:unhideWhenUsed/>
    <w:rsid w:val="00DA56E1"/>
    <w:pPr>
      <w:tabs>
        <w:tab w:val="center" w:pos="4536"/>
        <w:tab w:val="right" w:pos="9072"/>
      </w:tabs>
    </w:pPr>
    <w:rPr>
      <w:rFonts w:asciiTheme="minorHAnsi" w:eastAsiaTheme="minorHAnsi" w:hAnsiTheme="minorHAnsi" w:cstheme="minorBidi"/>
      <w:b w:val="0"/>
      <w:bCs w:val="0"/>
      <w:sz w:val="22"/>
      <w:szCs w:val="22"/>
      <w:lang w:eastAsia="en-US"/>
    </w:rPr>
  </w:style>
  <w:style w:type="character" w:customStyle="1" w:styleId="En-tteCar">
    <w:name w:val="En-tête Car"/>
    <w:basedOn w:val="Policepardfaut"/>
    <w:link w:val="En-tte"/>
    <w:uiPriority w:val="99"/>
    <w:rsid w:val="00DA56E1"/>
  </w:style>
  <w:style w:type="paragraph" w:styleId="NormalWeb">
    <w:name w:val="Normal (Web)"/>
    <w:basedOn w:val="Normal"/>
    <w:uiPriority w:val="99"/>
    <w:unhideWhenUsed/>
    <w:rsid w:val="00DA56E1"/>
    <w:pPr>
      <w:spacing w:before="100" w:beforeAutospacing="1" w:after="100" w:afterAutospacing="1"/>
    </w:pPr>
    <w:rPr>
      <w:rFonts w:cs="Times New Roman"/>
      <w:b w:val="0"/>
      <w:bCs w:val="0"/>
      <w:sz w:val="24"/>
      <w:szCs w:val="24"/>
    </w:rPr>
  </w:style>
  <w:style w:type="character" w:styleId="Accentuation">
    <w:name w:val="Emphasis"/>
    <w:basedOn w:val="Policepardfaut"/>
    <w:uiPriority w:val="20"/>
    <w:qFormat/>
    <w:rsid w:val="00DA56E1"/>
    <w:rPr>
      <w:i/>
      <w:iCs/>
    </w:rPr>
  </w:style>
  <w:style w:type="paragraph" w:styleId="Paragraphedeliste">
    <w:name w:val="List Paragraph"/>
    <w:basedOn w:val="Normal"/>
    <w:uiPriority w:val="34"/>
    <w:qFormat/>
    <w:rsid w:val="00DA56E1"/>
    <w:pPr>
      <w:ind w:left="720"/>
      <w:contextualSpacing/>
    </w:pPr>
  </w:style>
  <w:style w:type="paragraph" w:styleId="Textedebulles">
    <w:name w:val="Balloon Text"/>
    <w:basedOn w:val="Normal"/>
    <w:link w:val="TextedebullesCar"/>
    <w:uiPriority w:val="99"/>
    <w:semiHidden/>
    <w:unhideWhenUsed/>
    <w:rsid w:val="00C3521B"/>
    <w:rPr>
      <w:rFonts w:ascii="Tahoma" w:hAnsi="Tahoma" w:cs="Tahoma"/>
      <w:sz w:val="16"/>
      <w:szCs w:val="16"/>
    </w:rPr>
  </w:style>
  <w:style w:type="character" w:customStyle="1" w:styleId="TextedebullesCar">
    <w:name w:val="Texte de bulles Car"/>
    <w:basedOn w:val="Policepardfaut"/>
    <w:link w:val="Textedebulles"/>
    <w:uiPriority w:val="99"/>
    <w:semiHidden/>
    <w:rsid w:val="00C3521B"/>
    <w:rPr>
      <w:rFonts w:ascii="Tahoma" w:eastAsia="Times New Roman" w:hAnsi="Tahoma" w:cs="Tahoma"/>
      <w:b/>
      <w:bCs/>
      <w:sz w:val="16"/>
      <w:szCs w:val="16"/>
      <w:lang w:eastAsia="fr-FR"/>
    </w:rPr>
  </w:style>
  <w:style w:type="paragraph" w:styleId="Pieddepage">
    <w:name w:val="footer"/>
    <w:basedOn w:val="Normal"/>
    <w:link w:val="PieddepageCar"/>
    <w:uiPriority w:val="99"/>
    <w:unhideWhenUsed/>
    <w:rsid w:val="00D202E0"/>
    <w:pPr>
      <w:tabs>
        <w:tab w:val="center" w:pos="4536"/>
        <w:tab w:val="right" w:pos="9072"/>
      </w:tabs>
    </w:pPr>
  </w:style>
  <w:style w:type="character" w:customStyle="1" w:styleId="PieddepageCar">
    <w:name w:val="Pied de page Car"/>
    <w:basedOn w:val="Policepardfaut"/>
    <w:link w:val="Pieddepage"/>
    <w:uiPriority w:val="99"/>
    <w:rsid w:val="00D202E0"/>
    <w:rPr>
      <w:rFonts w:ascii="Times New Roman" w:eastAsia="Times New Roman" w:hAnsi="Times New Roman" w:cs="Traditional Arabic"/>
      <w:b/>
      <w:bCs/>
      <w:sz w:val="28"/>
      <w:szCs w:val="28"/>
      <w:lang w:eastAsia="fr-FR"/>
    </w:rPr>
  </w:style>
  <w:style w:type="table" w:styleId="TableauListe4-Accentuation5">
    <w:name w:val="List Table 4 Accent 5"/>
    <w:basedOn w:val="TableauNormal"/>
    <w:uiPriority w:val="49"/>
    <w:rsid w:val="0063086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re2Car">
    <w:name w:val="Titre 2 Car"/>
    <w:basedOn w:val="Policepardfaut"/>
    <w:link w:val="Titre2"/>
    <w:uiPriority w:val="9"/>
    <w:semiHidden/>
    <w:rsid w:val="00007AA2"/>
    <w:rPr>
      <w:rFonts w:asciiTheme="majorHAnsi" w:eastAsiaTheme="majorEastAsia" w:hAnsiTheme="majorHAnsi" w:cstheme="majorBidi"/>
      <w:b/>
      <w:bCs/>
      <w:color w:val="2F5496" w:themeColor="accent1" w:themeShade="BF"/>
      <w:sz w:val="26"/>
      <w:szCs w:val="26"/>
      <w:lang w:eastAsia="fr-FR"/>
    </w:rPr>
  </w:style>
  <w:style w:type="table" w:styleId="TableauGrille4-Accentuation1">
    <w:name w:val="Grid Table 4 Accent 1"/>
    <w:basedOn w:val="TableauNormal"/>
    <w:uiPriority w:val="49"/>
    <w:rsid w:val="00A20E0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lledutableau">
    <w:name w:val="Table Grid"/>
    <w:basedOn w:val="TableauNormal"/>
    <w:uiPriority w:val="39"/>
    <w:rsid w:val="00D77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530F30"/>
    <w:rPr>
      <w:color w:val="0000FF"/>
      <w:u w:val="single"/>
    </w:rPr>
  </w:style>
  <w:style w:type="character" w:styleId="Mentionnonrsolue">
    <w:name w:val="Unresolved Mention"/>
    <w:basedOn w:val="Policepardfaut"/>
    <w:uiPriority w:val="99"/>
    <w:semiHidden/>
    <w:unhideWhenUsed/>
    <w:rsid w:val="007A2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1572">
      <w:bodyDiv w:val="1"/>
      <w:marLeft w:val="0"/>
      <w:marRight w:val="0"/>
      <w:marTop w:val="0"/>
      <w:marBottom w:val="0"/>
      <w:divBdr>
        <w:top w:val="none" w:sz="0" w:space="0" w:color="auto"/>
        <w:left w:val="none" w:sz="0" w:space="0" w:color="auto"/>
        <w:bottom w:val="none" w:sz="0" w:space="0" w:color="auto"/>
        <w:right w:val="none" w:sz="0" w:space="0" w:color="auto"/>
      </w:divBdr>
    </w:div>
    <w:div w:id="191458364">
      <w:bodyDiv w:val="1"/>
      <w:marLeft w:val="0"/>
      <w:marRight w:val="0"/>
      <w:marTop w:val="0"/>
      <w:marBottom w:val="0"/>
      <w:divBdr>
        <w:top w:val="none" w:sz="0" w:space="0" w:color="auto"/>
        <w:left w:val="none" w:sz="0" w:space="0" w:color="auto"/>
        <w:bottom w:val="none" w:sz="0" w:space="0" w:color="auto"/>
        <w:right w:val="none" w:sz="0" w:space="0" w:color="auto"/>
      </w:divBdr>
    </w:div>
    <w:div w:id="406728002">
      <w:bodyDiv w:val="1"/>
      <w:marLeft w:val="0"/>
      <w:marRight w:val="0"/>
      <w:marTop w:val="0"/>
      <w:marBottom w:val="0"/>
      <w:divBdr>
        <w:top w:val="none" w:sz="0" w:space="0" w:color="auto"/>
        <w:left w:val="none" w:sz="0" w:space="0" w:color="auto"/>
        <w:bottom w:val="none" w:sz="0" w:space="0" w:color="auto"/>
        <w:right w:val="none" w:sz="0" w:space="0" w:color="auto"/>
      </w:divBdr>
    </w:div>
    <w:div w:id="538392451">
      <w:bodyDiv w:val="1"/>
      <w:marLeft w:val="0"/>
      <w:marRight w:val="0"/>
      <w:marTop w:val="0"/>
      <w:marBottom w:val="0"/>
      <w:divBdr>
        <w:top w:val="none" w:sz="0" w:space="0" w:color="auto"/>
        <w:left w:val="none" w:sz="0" w:space="0" w:color="auto"/>
        <w:bottom w:val="none" w:sz="0" w:space="0" w:color="auto"/>
        <w:right w:val="none" w:sz="0" w:space="0" w:color="auto"/>
      </w:divBdr>
    </w:div>
    <w:div w:id="542522526">
      <w:bodyDiv w:val="1"/>
      <w:marLeft w:val="0"/>
      <w:marRight w:val="0"/>
      <w:marTop w:val="0"/>
      <w:marBottom w:val="0"/>
      <w:divBdr>
        <w:top w:val="none" w:sz="0" w:space="0" w:color="auto"/>
        <w:left w:val="none" w:sz="0" w:space="0" w:color="auto"/>
        <w:bottom w:val="none" w:sz="0" w:space="0" w:color="auto"/>
        <w:right w:val="none" w:sz="0" w:space="0" w:color="auto"/>
      </w:divBdr>
    </w:div>
    <w:div w:id="729616477">
      <w:bodyDiv w:val="1"/>
      <w:marLeft w:val="0"/>
      <w:marRight w:val="0"/>
      <w:marTop w:val="0"/>
      <w:marBottom w:val="0"/>
      <w:divBdr>
        <w:top w:val="none" w:sz="0" w:space="0" w:color="auto"/>
        <w:left w:val="none" w:sz="0" w:space="0" w:color="auto"/>
        <w:bottom w:val="none" w:sz="0" w:space="0" w:color="auto"/>
        <w:right w:val="none" w:sz="0" w:space="0" w:color="auto"/>
      </w:divBdr>
    </w:div>
    <w:div w:id="750737021">
      <w:bodyDiv w:val="1"/>
      <w:marLeft w:val="0"/>
      <w:marRight w:val="0"/>
      <w:marTop w:val="0"/>
      <w:marBottom w:val="0"/>
      <w:divBdr>
        <w:top w:val="none" w:sz="0" w:space="0" w:color="auto"/>
        <w:left w:val="none" w:sz="0" w:space="0" w:color="auto"/>
        <w:bottom w:val="none" w:sz="0" w:space="0" w:color="auto"/>
        <w:right w:val="none" w:sz="0" w:space="0" w:color="auto"/>
      </w:divBdr>
    </w:div>
    <w:div w:id="909384766">
      <w:bodyDiv w:val="1"/>
      <w:marLeft w:val="0"/>
      <w:marRight w:val="0"/>
      <w:marTop w:val="0"/>
      <w:marBottom w:val="0"/>
      <w:divBdr>
        <w:top w:val="none" w:sz="0" w:space="0" w:color="auto"/>
        <w:left w:val="none" w:sz="0" w:space="0" w:color="auto"/>
        <w:bottom w:val="none" w:sz="0" w:space="0" w:color="auto"/>
        <w:right w:val="none" w:sz="0" w:space="0" w:color="auto"/>
      </w:divBdr>
    </w:div>
    <w:div w:id="980353270">
      <w:bodyDiv w:val="1"/>
      <w:marLeft w:val="0"/>
      <w:marRight w:val="0"/>
      <w:marTop w:val="0"/>
      <w:marBottom w:val="0"/>
      <w:divBdr>
        <w:top w:val="none" w:sz="0" w:space="0" w:color="auto"/>
        <w:left w:val="none" w:sz="0" w:space="0" w:color="auto"/>
        <w:bottom w:val="none" w:sz="0" w:space="0" w:color="auto"/>
        <w:right w:val="none" w:sz="0" w:space="0" w:color="auto"/>
      </w:divBdr>
    </w:div>
    <w:div w:id="984091199">
      <w:bodyDiv w:val="1"/>
      <w:marLeft w:val="0"/>
      <w:marRight w:val="0"/>
      <w:marTop w:val="0"/>
      <w:marBottom w:val="0"/>
      <w:divBdr>
        <w:top w:val="none" w:sz="0" w:space="0" w:color="auto"/>
        <w:left w:val="none" w:sz="0" w:space="0" w:color="auto"/>
        <w:bottom w:val="none" w:sz="0" w:space="0" w:color="auto"/>
        <w:right w:val="none" w:sz="0" w:space="0" w:color="auto"/>
      </w:divBdr>
    </w:div>
    <w:div w:id="1022899111">
      <w:bodyDiv w:val="1"/>
      <w:marLeft w:val="0"/>
      <w:marRight w:val="0"/>
      <w:marTop w:val="0"/>
      <w:marBottom w:val="0"/>
      <w:divBdr>
        <w:top w:val="none" w:sz="0" w:space="0" w:color="auto"/>
        <w:left w:val="none" w:sz="0" w:space="0" w:color="auto"/>
        <w:bottom w:val="none" w:sz="0" w:space="0" w:color="auto"/>
        <w:right w:val="none" w:sz="0" w:space="0" w:color="auto"/>
      </w:divBdr>
    </w:div>
    <w:div w:id="1275214746">
      <w:bodyDiv w:val="1"/>
      <w:marLeft w:val="0"/>
      <w:marRight w:val="0"/>
      <w:marTop w:val="0"/>
      <w:marBottom w:val="0"/>
      <w:divBdr>
        <w:top w:val="none" w:sz="0" w:space="0" w:color="auto"/>
        <w:left w:val="none" w:sz="0" w:space="0" w:color="auto"/>
        <w:bottom w:val="none" w:sz="0" w:space="0" w:color="auto"/>
        <w:right w:val="none" w:sz="0" w:space="0" w:color="auto"/>
      </w:divBdr>
    </w:div>
    <w:div w:id="1289975161">
      <w:bodyDiv w:val="1"/>
      <w:marLeft w:val="0"/>
      <w:marRight w:val="0"/>
      <w:marTop w:val="0"/>
      <w:marBottom w:val="0"/>
      <w:divBdr>
        <w:top w:val="none" w:sz="0" w:space="0" w:color="auto"/>
        <w:left w:val="none" w:sz="0" w:space="0" w:color="auto"/>
        <w:bottom w:val="none" w:sz="0" w:space="0" w:color="auto"/>
        <w:right w:val="none" w:sz="0" w:space="0" w:color="auto"/>
      </w:divBdr>
    </w:div>
    <w:div w:id="1323465407">
      <w:bodyDiv w:val="1"/>
      <w:marLeft w:val="0"/>
      <w:marRight w:val="0"/>
      <w:marTop w:val="0"/>
      <w:marBottom w:val="0"/>
      <w:divBdr>
        <w:top w:val="none" w:sz="0" w:space="0" w:color="auto"/>
        <w:left w:val="none" w:sz="0" w:space="0" w:color="auto"/>
        <w:bottom w:val="none" w:sz="0" w:space="0" w:color="auto"/>
        <w:right w:val="none" w:sz="0" w:space="0" w:color="auto"/>
      </w:divBdr>
    </w:div>
    <w:div w:id="1375958807">
      <w:bodyDiv w:val="1"/>
      <w:marLeft w:val="0"/>
      <w:marRight w:val="0"/>
      <w:marTop w:val="0"/>
      <w:marBottom w:val="0"/>
      <w:divBdr>
        <w:top w:val="none" w:sz="0" w:space="0" w:color="auto"/>
        <w:left w:val="none" w:sz="0" w:space="0" w:color="auto"/>
        <w:bottom w:val="none" w:sz="0" w:space="0" w:color="auto"/>
        <w:right w:val="none" w:sz="0" w:space="0" w:color="auto"/>
      </w:divBdr>
    </w:div>
    <w:div w:id="1461877666">
      <w:bodyDiv w:val="1"/>
      <w:marLeft w:val="0"/>
      <w:marRight w:val="0"/>
      <w:marTop w:val="0"/>
      <w:marBottom w:val="0"/>
      <w:divBdr>
        <w:top w:val="none" w:sz="0" w:space="0" w:color="auto"/>
        <w:left w:val="none" w:sz="0" w:space="0" w:color="auto"/>
        <w:bottom w:val="none" w:sz="0" w:space="0" w:color="auto"/>
        <w:right w:val="none" w:sz="0" w:space="0" w:color="auto"/>
      </w:divBdr>
    </w:div>
    <w:div w:id="1503545616">
      <w:bodyDiv w:val="1"/>
      <w:marLeft w:val="0"/>
      <w:marRight w:val="0"/>
      <w:marTop w:val="0"/>
      <w:marBottom w:val="0"/>
      <w:divBdr>
        <w:top w:val="none" w:sz="0" w:space="0" w:color="auto"/>
        <w:left w:val="none" w:sz="0" w:space="0" w:color="auto"/>
        <w:bottom w:val="none" w:sz="0" w:space="0" w:color="auto"/>
        <w:right w:val="none" w:sz="0" w:space="0" w:color="auto"/>
      </w:divBdr>
    </w:div>
    <w:div w:id="1548107905">
      <w:bodyDiv w:val="1"/>
      <w:marLeft w:val="0"/>
      <w:marRight w:val="0"/>
      <w:marTop w:val="0"/>
      <w:marBottom w:val="0"/>
      <w:divBdr>
        <w:top w:val="none" w:sz="0" w:space="0" w:color="auto"/>
        <w:left w:val="none" w:sz="0" w:space="0" w:color="auto"/>
        <w:bottom w:val="none" w:sz="0" w:space="0" w:color="auto"/>
        <w:right w:val="none" w:sz="0" w:space="0" w:color="auto"/>
      </w:divBdr>
    </w:div>
    <w:div w:id="1563128217">
      <w:bodyDiv w:val="1"/>
      <w:marLeft w:val="0"/>
      <w:marRight w:val="0"/>
      <w:marTop w:val="0"/>
      <w:marBottom w:val="0"/>
      <w:divBdr>
        <w:top w:val="none" w:sz="0" w:space="0" w:color="auto"/>
        <w:left w:val="none" w:sz="0" w:space="0" w:color="auto"/>
        <w:bottom w:val="none" w:sz="0" w:space="0" w:color="auto"/>
        <w:right w:val="none" w:sz="0" w:space="0" w:color="auto"/>
      </w:divBdr>
    </w:div>
    <w:div w:id="1593510445">
      <w:bodyDiv w:val="1"/>
      <w:marLeft w:val="0"/>
      <w:marRight w:val="0"/>
      <w:marTop w:val="0"/>
      <w:marBottom w:val="0"/>
      <w:divBdr>
        <w:top w:val="none" w:sz="0" w:space="0" w:color="auto"/>
        <w:left w:val="none" w:sz="0" w:space="0" w:color="auto"/>
        <w:bottom w:val="none" w:sz="0" w:space="0" w:color="auto"/>
        <w:right w:val="none" w:sz="0" w:space="0" w:color="auto"/>
      </w:divBdr>
    </w:div>
    <w:div w:id="1657878892">
      <w:bodyDiv w:val="1"/>
      <w:marLeft w:val="0"/>
      <w:marRight w:val="0"/>
      <w:marTop w:val="0"/>
      <w:marBottom w:val="0"/>
      <w:divBdr>
        <w:top w:val="none" w:sz="0" w:space="0" w:color="auto"/>
        <w:left w:val="none" w:sz="0" w:space="0" w:color="auto"/>
        <w:bottom w:val="none" w:sz="0" w:space="0" w:color="auto"/>
        <w:right w:val="none" w:sz="0" w:space="0" w:color="auto"/>
      </w:divBdr>
    </w:div>
    <w:div w:id="1808083879">
      <w:bodyDiv w:val="1"/>
      <w:marLeft w:val="0"/>
      <w:marRight w:val="0"/>
      <w:marTop w:val="0"/>
      <w:marBottom w:val="0"/>
      <w:divBdr>
        <w:top w:val="none" w:sz="0" w:space="0" w:color="auto"/>
        <w:left w:val="none" w:sz="0" w:space="0" w:color="auto"/>
        <w:bottom w:val="none" w:sz="0" w:space="0" w:color="auto"/>
        <w:right w:val="none" w:sz="0" w:space="0" w:color="auto"/>
      </w:divBdr>
    </w:div>
    <w:div w:id="1903060547">
      <w:bodyDiv w:val="1"/>
      <w:marLeft w:val="0"/>
      <w:marRight w:val="0"/>
      <w:marTop w:val="0"/>
      <w:marBottom w:val="0"/>
      <w:divBdr>
        <w:top w:val="none" w:sz="0" w:space="0" w:color="auto"/>
        <w:left w:val="none" w:sz="0" w:space="0" w:color="auto"/>
        <w:bottom w:val="none" w:sz="0" w:space="0" w:color="auto"/>
        <w:right w:val="none" w:sz="0" w:space="0" w:color="auto"/>
      </w:divBdr>
    </w:div>
    <w:div w:id="1940718897">
      <w:bodyDiv w:val="1"/>
      <w:marLeft w:val="0"/>
      <w:marRight w:val="0"/>
      <w:marTop w:val="0"/>
      <w:marBottom w:val="0"/>
      <w:divBdr>
        <w:top w:val="none" w:sz="0" w:space="0" w:color="auto"/>
        <w:left w:val="none" w:sz="0" w:space="0" w:color="auto"/>
        <w:bottom w:val="none" w:sz="0" w:space="0" w:color="auto"/>
        <w:right w:val="none" w:sz="0" w:space="0" w:color="auto"/>
      </w:divBdr>
    </w:div>
    <w:div w:id="1945191845">
      <w:bodyDiv w:val="1"/>
      <w:marLeft w:val="0"/>
      <w:marRight w:val="0"/>
      <w:marTop w:val="0"/>
      <w:marBottom w:val="0"/>
      <w:divBdr>
        <w:top w:val="none" w:sz="0" w:space="0" w:color="auto"/>
        <w:left w:val="none" w:sz="0" w:space="0" w:color="auto"/>
        <w:bottom w:val="none" w:sz="0" w:space="0" w:color="auto"/>
        <w:right w:val="none" w:sz="0" w:space="0" w:color="auto"/>
      </w:divBdr>
    </w:div>
    <w:div w:id="1979530439">
      <w:bodyDiv w:val="1"/>
      <w:marLeft w:val="0"/>
      <w:marRight w:val="0"/>
      <w:marTop w:val="0"/>
      <w:marBottom w:val="0"/>
      <w:divBdr>
        <w:top w:val="none" w:sz="0" w:space="0" w:color="auto"/>
        <w:left w:val="none" w:sz="0" w:space="0" w:color="auto"/>
        <w:bottom w:val="none" w:sz="0" w:space="0" w:color="auto"/>
        <w:right w:val="none" w:sz="0" w:space="0" w:color="auto"/>
      </w:divBdr>
    </w:div>
    <w:div w:id="205823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1.zenasni@ump.ac.ma" TargetMode="External"/><Relationship Id="rId5" Type="http://schemas.openxmlformats.org/officeDocument/2006/relationships/webSettings" Target="webSettings.xml"/><Relationship Id="rId10" Type="http://schemas.openxmlformats.org/officeDocument/2006/relationships/hyperlink" Target="https://www.google.com/search?sxsrf=ALeKk01anuVRGVI3IGWjC1fp74O5eL4c_A:1586175786084&amp;q=%D8%B0%D8%A7%D8%AA+%D8%A7%D9%84%D8%AA%D8%A3%D8%AB%D9%8A%D8%B1%D8%A7%D8%AA+%D8%A7%D9%84%D8%AE%D8%A7%D8%B1%D8%AC%D9%8A%D8%A9&amp;spell=1&amp;sa=X&amp;ved=2ahUKEwjgoZ-i5dPoAhWxxYUKHfuDCTAQkeECKAB6BAgLECg" TargetMode="External"/><Relationship Id="rId4" Type="http://schemas.openxmlformats.org/officeDocument/2006/relationships/settings" Target="settings.xml"/><Relationship Id="rId9" Type="http://schemas.openxmlformats.org/officeDocument/2006/relationships/hyperlink" Target="mailto:m1.zenasni@ump.ac.m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C224E-AE54-4492-9C4D-5D48AFC2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20</Pages>
  <Words>5712</Words>
  <Characters>31419</Characters>
  <Application>Microsoft Office Word</Application>
  <DocSecurity>0</DocSecurity>
  <Lines>261</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86</cp:revision>
  <cp:lastPrinted>2020-04-07T10:35:00Z</cp:lastPrinted>
  <dcterms:created xsi:type="dcterms:W3CDTF">2020-03-24T20:19:00Z</dcterms:created>
  <dcterms:modified xsi:type="dcterms:W3CDTF">2020-06-07T15:23:00Z</dcterms:modified>
</cp:coreProperties>
</file>